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5EDFD" w14:textId="18B693E8" w:rsidR="003F2272" w:rsidRDefault="003F2272" w:rsidP="003F2272">
      <w:pPr>
        <w:spacing w:beforeLines="100" w:before="312" w:afterLines="100" w:after="312" w:line="360" w:lineRule="auto"/>
        <w:jc w:val="center"/>
        <w:rPr>
          <w:rFonts w:ascii="黑体" w:eastAsia="黑体" w:hAnsi="黑体"/>
          <w:sz w:val="28"/>
          <w:szCs w:val="28"/>
          <w:lang w:val="zh-CN"/>
        </w:rPr>
      </w:pPr>
      <w:r w:rsidRPr="003F2272">
        <w:rPr>
          <w:rFonts w:ascii="黑体" w:eastAsia="黑体" w:hAnsi="黑体"/>
          <w:noProof/>
          <w:sz w:val="28"/>
          <w:szCs w:val="28"/>
          <w:lang w:val="zh-CN"/>
        </w:rPr>
        <w:drawing>
          <wp:inline distT="0" distB="0" distL="0" distR="0" wp14:anchorId="7E64D59E" wp14:editId="20091D52">
            <wp:extent cx="6177786" cy="864000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7786" cy="8640000"/>
                    </a:xfrm>
                    <a:prstGeom prst="rect">
                      <a:avLst/>
                    </a:prstGeom>
                    <a:noFill/>
                    <a:ln>
                      <a:noFill/>
                    </a:ln>
                  </pic:spPr>
                </pic:pic>
              </a:graphicData>
            </a:graphic>
          </wp:inline>
        </w:drawing>
      </w:r>
    </w:p>
    <w:p w14:paraId="2C5F5D38" w14:textId="5E8F3203" w:rsidR="003F2272" w:rsidRDefault="003F2272" w:rsidP="003F2272">
      <w:pPr>
        <w:spacing w:beforeLines="100" w:before="312" w:afterLines="100" w:after="312" w:line="360" w:lineRule="auto"/>
        <w:jc w:val="center"/>
        <w:rPr>
          <w:rFonts w:ascii="黑体" w:eastAsia="黑体" w:hAnsi="黑体"/>
          <w:sz w:val="28"/>
          <w:szCs w:val="28"/>
          <w:lang w:val="zh-CN"/>
        </w:rPr>
      </w:pPr>
      <w:r w:rsidRPr="003F2272">
        <w:rPr>
          <w:rFonts w:ascii="黑体" w:eastAsia="黑体" w:hAnsi="黑体"/>
          <w:noProof/>
          <w:sz w:val="28"/>
          <w:szCs w:val="28"/>
          <w:lang w:val="zh-CN"/>
        </w:rPr>
        <w:lastRenderedPageBreak/>
        <w:drawing>
          <wp:inline distT="0" distB="0" distL="0" distR="0" wp14:anchorId="07CA6ADD" wp14:editId="1CEFFFD6">
            <wp:extent cx="6058537" cy="8280000"/>
            <wp:effectExtent l="0" t="0" r="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8537" cy="8280000"/>
                    </a:xfrm>
                    <a:prstGeom prst="rect">
                      <a:avLst/>
                    </a:prstGeom>
                    <a:noFill/>
                    <a:ln>
                      <a:noFill/>
                    </a:ln>
                  </pic:spPr>
                </pic:pic>
              </a:graphicData>
            </a:graphic>
          </wp:inline>
        </w:drawing>
      </w:r>
    </w:p>
    <w:p w14:paraId="370FAC2F" w14:textId="77777777" w:rsidR="003F2272" w:rsidRDefault="003F2272" w:rsidP="001D78B2">
      <w:pPr>
        <w:spacing w:beforeLines="100" w:before="312" w:afterLines="100" w:after="312" w:line="360" w:lineRule="auto"/>
        <w:rPr>
          <w:rFonts w:ascii="黑体" w:eastAsia="黑体" w:hAnsi="黑体"/>
          <w:sz w:val="28"/>
          <w:szCs w:val="28"/>
          <w:lang w:val="zh-CN"/>
        </w:rPr>
      </w:pPr>
    </w:p>
    <w:p w14:paraId="214B74EE" w14:textId="772A9128" w:rsidR="001D78B2" w:rsidRPr="00840B6D" w:rsidRDefault="001D78B2" w:rsidP="001D78B2">
      <w:pPr>
        <w:spacing w:beforeLines="100" w:before="312" w:afterLines="100" w:after="312" w:line="360" w:lineRule="auto"/>
        <w:rPr>
          <w:rFonts w:ascii="黑体" w:eastAsia="黑体" w:hAnsi="黑体"/>
          <w:sz w:val="28"/>
          <w:szCs w:val="28"/>
          <w:lang w:val="zh-CN"/>
        </w:rPr>
      </w:pPr>
      <w:r w:rsidRPr="00840B6D">
        <w:rPr>
          <w:rFonts w:ascii="黑体" w:eastAsia="黑体" w:hAnsi="黑体" w:hint="eastAsia"/>
          <w:sz w:val="28"/>
          <w:szCs w:val="28"/>
          <w:lang w:val="zh-CN"/>
        </w:rPr>
        <w:lastRenderedPageBreak/>
        <w:t>前言：学校概述</w:t>
      </w:r>
    </w:p>
    <w:p w14:paraId="66D19E2F" w14:textId="77777777" w:rsidR="00416D5B" w:rsidRPr="00416D5B" w:rsidRDefault="00416D5B" w:rsidP="00416D5B">
      <w:pPr>
        <w:pStyle w:val="a7"/>
        <w:shd w:val="clear" w:color="auto" w:fill="FFFFFF"/>
        <w:spacing w:before="0" w:beforeAutospacing="0" w:after="0" w:afterAutospacing="0" w:line="360" w:lineRule="auto"/>
        <w:ind w:firstLineChars="200" w:firstLine="420"/>
        <w:jc w:val="both"/>
        <w:rPr>
          <w:rFonts w:asciiTheme="minorHAnsi" w:eastAsiaTheme="minorEastAsia" w:hAnsiTheme="minorHAnsi" w:cstheme="minorBidi"/>
          <w:kern w:val="2"/>
          <w:sz w:val="21"/>
          <w:szCs w:val="21"/>
        </w:rPr>
      </w:pPr>
      <w:r w:rsidRPr="00416D5B">
        <w:rPr>
          <w:rFonts w:asciiTheme="minorHAnsi" w:eastAsiaTheme="minorEastAsia" w:hAnsiTheme="minorHAnsi" w:cstheme="minorBidi" w:hint="eastAsia"/>
          <w:kern w:val="2"/>
          <w:sz w:val="21"/>
          <w:szCs w:val="21"/>
        </w:rPr>
        <w:t>北京北大方正软件职业技术学院</w:t>
      </w:r>
      <w:r w:rsidRPr="00416D5B">
        <w:rPr>
          <w:rFonts w:asciiTheme="minorHAnsi" w:eastAsiaTheme="minorEastAsia" w:hAnsiTheme="minorHAnsi" w:cstheme="minorBidi" w:hint="eastAsia"/>
          <w:kern w:val="2"/>
          <w:sz w:val="21"/>
          <w:szCs w:val="21"/>
        </w:rPr>
        <w:t>2002</w:t>
      </w:r>
      <w:r w:rsidRPr="00416D5B">
        <w:rPr>
          <w:rFonts w:asciiTheme="minorHAnsi" w:eastAsiaTheme="minorEastAsia" w:hAnsiTheme="minorHAnsi" w:cstheme="minorBidi" w:hint="eastAsia"/>
          <w:kern w:val="2"/>
          <w:sz w:val="21"/>
          <w:szCs w:val="21"/>
        </w:rPr>
        <w:t>年由北京市教育委员会批准成立，是一所经教育部备案的全日制民办高等职业院校，是由北京市事业单位登记管理局核准的事业单位法人。</w:t>
      </w:r>
    </w:p>
    <w:p w14:paraId="12AE551B" w14:textId="77777777" w:rsidR="00416D5B" w:rsidRPr="00416D5B" w:rsidRDefault="00416D5B" w:rsidP="00416D5B">
      <w:pPr>
        <w:pStyle w:val="a7"/>
        <w:shd w:val="clear" w:color="auto" w:fill="FFFFFF"/>
        <w:spacing w:before="0" w:beforeAutospacing="0" w:after="0" w:afterAutospacing="0" w:line="360" w:lineRule="auto"/>
        <w:ind w:firstLineChars="200" w:firstLine="420"/>
        <w:jc w:val="both"/>
        <w:rPr>
          <w:rFonts w:asciiTheme="minorHAnsi" w:eastAsiaTheme="minorEastAsia" w:hAnsiTheme="minorHAnsi" w:cstheme="minorBidi"/>
          <w:kern w:val="2"/>
          <w:sz w:val="21"/>
          <w:szCs w:val="21"/>
        </w:rPr>
      </w:pPr>
      <w:r w:rsidRPr="00416D5B">
        <w:rPr>
          <w:rFonts w:asciiTheme="minorHAnsi" w:eastAsiaTheme="minorEastAsia" w:hAnsiTheme="minorHAnsi" w:cstheme="minorBidi" w:hint="eastAsia"/>
          <w:kern w:val="2"/>
          <w:sz w:val="21"/>
          <w:szCs w:val="21"/>
        </w:rPr>
        <w:t>建校以来，坚持“规范办学、特色办学、追求卓越、持续发展”的办学方针，学校致力于培养新经济和新产业所需要的具有现代职业精神和良好职业技能的专业化、国际化人才。先后被评为北京市示范性高等职业院校、</w:t>
      </w:r>
      <w:r w:rsidR="00262664">
        <w:rPr>
          <w:rFonts w:asciiTheme="minorHAnsi" w:eastAsiaTheme="minorEastAsia" w:hAnsiTheme="minorHAnsi" w:cstheme="minorBidi" w:hint="eastAsia"/>
          <w:kern w:val="2"/>
          <w:sz w:val="21"/>
          <w:szCs w:val="21"/>
        </w:rPr>
        <w:t>北京市特色高水平骨干专业和实训基地建设单位、</w:t>
      </w:r>
      <w:r w:rsidRPr="00416D5B">
        <w:rPr>
          <w:rFonts w:asciiTheme="minorHAnsi" w:eastAsiaTheme="minorEastAsia" w:hAnsiTheme="minorHAnsi" w:cstheme="minorBidi" w:hint="eastAsia"/>
          <w:kern w:val="2"/>
          <w:sz w:val="21"/>
          <w:szCs w:val="21"/>
        </w:rPr>
        <w:t>北京市首批中高等职业教育衔接试点院校、教育部“</w:t>
      </w:r>
      <w:r w:rsidRPr="00416D5B">
        <w:rPr>
          <w:rFonts w:asciiTheme="minorHAnsi" w:eastAsiaTheme="minorEastAsia" w:hAnsiTheme="minorHAnsi" w:cstheme="minorBidi" w:hint="eastAsia"/>
          <w:kern w:val="2"/>
          <w:sz w:val="21"/>
          <w:szCs w:val="21"/>
        </w:rPr>
        <w:t>1+X</w:t>
      </w:r>
      <w:r w:rsidRPr="00416D5B">
        <w:rPr>
          <w:rFonts w:asciiTheme="minorHAnsi" w:eastAsiaTheme="minorEastAsia" w:hAnsiTheme="minorHAnsi" w:cstheme="minorBidi" w:hint="eastAsia"/>
          <w:kern w:val="2"/>
          <w:sz w:val="21"/>
          <w:szCs w:val="21"/>
        </w:rPr>
        <w:t>”职业技能等级证书制度试点院校等，在北京市教委的支持下，学校进入了新的发展时期，在学科建设、人才培养、师资队伍建设、教学科研等各方面都取得了显著成绩。</w:t>
      </w:r>
    </w:p>
    <w:p w14:paraId="4503B317" w14:textId="66CBB762" w:rsidR="00416D5B" w:rsidRPr="00416D5B" w:rsidRDefault="00416D5B" w:rsidP="00416D5B">
      <w:pPr>
        <w:pStyle w:val="a7"/>
        <w:shd w:val="clear" w:color="auto" w:fill="FFFFFF"/>
        <w:spacing w:before="0" w:beforeAutospacing="0" w:after="0" w:afterAutospacing="0" w:line="360" w:lineRule="auto"/>
        <w:ind w:firstLineChars="200" w:firstLine="420"/>
        <w:jc w:val="both"/>
        <w:rPr>
          <w:rFonts w:asciiTheme="minorHAnsi" w:eastAsiaTheme="minorEastAsia" w:hAnsiTheme="minorHAnsi" w:cstheme="minorBidi"/>
          <w:kern w:val="2"/>
          <w:sz w:val="21"/>
          <w:szCs w:val="21"/>
        </w:rPr>
      </w:pPr>
      <w:r w:rsidRPr="00416D5B">
        <w:rPr>
          <w:rFonts w:asciiTheme="minorHAnsi" w:eastAsiaTheme="minorEastAsia" w:hAnsiTheme="minorHAnsi" w:cstheme="minorBidi" w:hint="eastAsia"/>
          <w:kern w:val="2"/>
          <w:sz w:val="21"/>
          <w:szCs w:val="21"/>
        </w:rPr>
        <w:t>学校</w:t>
      </w:r>
      <w:r w:rsidR="0093602F">
        <w:rPr>
          <w:rFonts w:asciiTheme="minorHAnsi" w:eastAsiaTheme="minorEastAsia" w:hAnsiTheme="minorHAnsi" w:cstheme="minorBidi" w:hint="eastAsia"/>
          <w:kern w:val="2"/>
          <w:sz w:val="21"/>
          <w:szCs w:val="21"/>
        </w:rPr>
        <w:t>设有</w:t>
      </w:r>
      <w:r w:rsidRPr="00416D5B">
        <w:rPr>
          <w:rFonts w:asciiTheme="minorHAnsi" w:eastAsiaTheme="minorEastAsia" w:hAnsiTheme="minorHAnsi" w:cstheme="minorBidi" w:hint="eastAsia"/>
          <w:kern w:val="2"/>
          <w:sz w:val="21"/>
          <w:szCs w:val="21"/>
        </w:rPr>
        <w:t>电子信息学院、健康管理学院、国际教育学院、继续教育学院。近年来学校陆续在校内建设了</w:t>
      </w:r>
      <w:r w:rsidRPr="00416D5B">
        <w:rPr>
          <w:rFonts w:asciiTheme="minorHAnsi" w:eastAsiaTheme="minorEastAsia" w:hAnsiTheme="minorHAnsi" w:cstheme="minorBidi" w:hint="eastAsia"/>
          <w:kern w:val="2"/>
          <w:sz w:val="21"/>
          <w:szCs w:val="21"/>
        </w:rPr>
        <w:t xml:space="preserve"> </w:t>
      </w:r>
      <w:r w:rsidRPr="00416D5B">
        <w:rPr>
          <w:rFonts w:asciiTheme="minorHAnsi" w:eastAsiaTheme="minorEastAsia" w:hAnsiTheme="minorHAnsi" w:cstheme="minorBidi" w:hint="eastAsia"/>
          <w:kern w:val="2"/>
          <w:sz w:val="21"/>
          <w:szCs w:val="21"/>
        </w:rPr>
        <w:t>“计算机应用与软件技术”、“数字艺术中心”、“移动应用开发实训基地”、“护理技能实训中心”、“通信与三网融合”等一批中央财政支持的实训基地，并在</w:t>
      </w:r>
      <w:proofErr w:type="gramStart"/>
      <w:r w:rsidRPr="00416D5B">
        <w:rPr>
          <w:rFonts w:asciiTheme="minorHAnsi" w:eastAsiaTheme="minorEastAsia" w:hAnsiTheme="minorHAnsi" w:cstheme="minorBidi" w:hint="eastAsia"/>
          <w:kern w:val="2"/>
          <w:sz w:val="21"/>
          <w:szCs w:val="21"/>
        </w:rPr>
        <w:t>校外与</w:t>
      </w:r>
      <w:proofErr w:type="gramEnd"/>
      <w:r w:rsidRPr="00416D5B">
        <w:rPr>
          <w:rFonts w:asciiTheme="minorHAnsi" w:eastAsiaTheme="minorEastAsia" w:hAnsiTheme="minorHAnsi" w:cstheme="minorBidi" w:hint="eastAsia"/>
          <w:kern w:val="2"/>
          <w:sz w:val="21"/>
          <w:szCs w:val="21"/>
        </w:rPr>
        <w:t>多家知名企事业单位签订协议，在专业建设、技术服务、师资培养、实习实训等方面展开全方位合作，为师生提供大量实习、实训机会，不断推进高职教育教学改革，提高人才培养质量。</w:t>
      </w:r>
    </w:p>
    <w:p w14:paraId="39FA61BB" w14:textId="16479277" w:rsidR="00416D5B" w:rsidRPr="00416D5B" w:rsidRDefault="00416D5B" w:rsidP="00416D5B">
      <w:pPr>
        <w:pStyle w:val="a7"/>
        <w:shd w:val="clear" w:color="auto" w:fill="FFFFFF"/>
        <w:spacing w:before="0" w:beforeAutospacing="0" w:after="0" w:afterAutospacing="0" w:line="360" w:lineRule="auto"/>
        <w:ind w:firstLineChars="200" w:firstLine="420"/>
        <w:jc w:val="both"/>
        <w:rPr>
          <w:rFonts w:asciiTheme="minorHAnsi" w:eastAsiaTheme="minorEastAsia" w:hAnsiTheme="minorHAnsi" w:cstheme="minorBidi"/>
          <w:kern w:val="2"/>
          <w:sz w:val="21"/>
          <w:szCs w:val="21"/>
        </w:rPr>
      </w:pPr>
      <w:r w:rsidRPr="00416D5B">
        <w:rPr>
          <w:rFonts w:asciiTheme="minorHAnsi" w:eastAsiaTheme="minorEastAsia" w:hAnsiTheme="minorHAnsi" w:cstheme="minorBidi" w:hint="eastAsia"/>
          <w:kern w:val="2"/>
          <w:sz w:val="21"/>
          <w:szCs w:val="21"/>
        </w:rPr>
        <w:t>学校长期注重师资队伍建设，通过工教结合、校企轮岗方式，建立起一支人本化、专业化、职业化的双</w:t>
      </w:r>
      <w:proofErr w:type="gramStart"/>
      <w:r w:rsidRPr="00416D5B">
        <w:rPr>
          <w:rFonts w:asciiTheme="minorHAnsi" w:eastAsiaTheme="minorEastAsia" w:hAnsiTheme="minorHAnsi" w:cstheme="minorBidi" w:hint="eastAsia"/>
          <w:kern w:val="2"/>
          <w:sz w:val="21"/>
          <w:szCs w:val="21"/>
        </w:rPr>
        <w:t>师教学</w:t>
      </w:r>
      <w:proofErr w:type="gramEnd"/>
      <w:r w:rsidRPr="00416D5B">
        <w:rPr>
          <w:rFonts w:asciiTheme="minorHAnsi" w:eastAsiaTheme="minorEastAsia" w:hAnsiTheme="minorHAnsi" w:cstheme="minorBidi" w:hint="eastAsia"/>
          <w:kern w:val="2"/>
          <w:sz w:val="21"/>
          <w:szCs w:val="21"/>
        </w:rPr>
        <w:t>团队，并</w:t>
      </w:r>
      <w:r w:rsidR="00AB0123" w:rsidRPr="00AB0123">
        <w:rPr>
          <w:rFonts w:asciiTheme="minorHAnsi" w:eastAsiaTheme="minorEastAsia" w:hAnsiTheme="minorHAnsi" w:cstheme="minorBidi"/>
          <w:kern w:val="2"/>
          <w:sz w:val="21"/>
          <w:szCs w:val="21"/>
        </w:rPr>
        <w:t>由方正集团各下属企业的</w:t>
      </w:r>
      <w:r w:rsidR="00453040">
        <w:rPr>
          <w:rFonts w:asciiTheme="minorHAnsi" w:eastAsiaTheme="minorEastAsia" w:hAnsiTheme="minorHAnsi" w:cstheme="minorBidi" w:hint="eastAsia"/>
          <w:kern w:val="2"/>
          <w:sz w:val="21"/>
          <w:szCs w:val="21"/>
        </w:rPr>
        <w:t>一些企业专家担任</w:t>
      </w:r>
      <w:r w:rsidRPr="00416D5B">
        <w:rPr>
          <w:rFonts w:asciiTheme="minorHAnsi" w:eastAsiaTheme="minorEastAsia" w:hAnsiTheme="minorHAnsi" w:cstheme="minorBidi" w:hint="eastAsia"/>
          <w:kern w:val="2"/>
          <w:sz w:val="21"/>
          <w:szCs w:val="21"/>
        </w:rPr>
        <w:t>专业带头人。教师承担和参与教育部、行指委、北京市等课题近百项，累计开发自主知识产权课程</w:t>
      </w:r>
      <w:r w:rsidRPr="00416D5B">
        <w:rPr>
          <w:rFonts w:asciiTheme="minorHAnsi" w:eastAsiaTheme="minorEastAsia" w:hAnsiTheme="minorHAnsi" w:cstheme="minorBidi" w:hint="eastAsia"/>
          <w:kern w:val="2"/>
          <w:sz w:val="21"/>
          <w:szCs w:val="21"/>
        </w:rPr>
        <w:t>162</w:t>
      </w:r>
      <w:r w:rsidRPr="00416D5B">
        <w:rPr>
          <w:rFonts w:asciiTheme="minorHAnsi" w:eastAsiaTheme="minorEastAsia" w:hAnsiTheme="minorHAnsi" w:cstheme="minorBidi" w:hint="eastAsia"/>
          <w:kern w:val="2"/>
          <w:sz w:val="21"/>
          <w:szCs w:val="21"/>
        </w:rPr>
        <w:t>门，许多优秀课程被全国很多同类院校采用。在优秀教师的带领下，学生在各类竞赛中屡获佳绩，共获得包含全国职业院校技能大赛</w:t>
      </w:r>
      <w:r w:rsidRPr="00416D5B">
        <w:rPr>
          <w:rFonts w:asciiTheme="minorHAnsi" w:eastAsiaTheme="minorEastAsia" w:hAnsiTheme="minorHAnsi" w:cstheme="minorBidi" w:hint="eastAsia"/>
          <w:kern w:val="2"/>
          <w:sz w:val="21"/>
          <w:szCs w:val="21"/>
        </w:rPr>
        <w:t>6</w:t>
      </w:r>
      <w:r w:rsidRPr="00416D5B">
        <w:rPr>
          <w:rFonts w:asciiTheme="minorHAnsi" w:eastAsiaTheme="minorEastAsia" w:hAnsiTheme="minorHAnsi" w:cstheme="minorBidi" w:hint="eastAsia"/>
          <w:kern w:val="2"/>
          <w:sz w:val="21"/>
          <w:szCs w:val="21"/>
        </w:rPr>
        <w:t>项一等奖、</w:t>
      </w:r>
      <w:r w:rsidRPr="00416D5B">
        <w:rPr>
          <w:rFonts w:asciiTheme="minorHAnsi" w:eastAsiaTheme="minorEastAsia" w:hAnsiTheme="minorHAnsi" w:cstheme="minorBidi" w:hint="eastAsia"/>
          <w:kern w:val="2"/>
          <w:sz w:val="21"/>
          <w:szCs w:val="21"/>
        </w:rPr>
        <w:t>8</w:t>
      </w:r>
      <w:r w:rsidRPr="00416D5B">
        <w:rPr>
          <w:rFonts w:asciiTheme="minorHAnsi" w:eastAsiaTheme="minorEastAsia" w:hAnsiTheme="minorHAnsi" w:cstheme="minorBidi" w:hint="eastAsia"/>
          <w:kern w:val="2"/>
          <w:sz w:val="21"/>
          <w:szCs w:val="21"/>
        </w:rPr>
        <w:t>项二等奖在内的国家级奖项近</w:t>
      </w:r>
      <w:r w:rsidRPr="00416D5B">
        <w:rPr>
          <w:rFonts w:asciiTheme="minorHAnsi" w:eastAsiaTheme="minorEastAsia" w:hAnsiTheme="minorHAnsi" w:cstheme="minorBidi" w:hint="eastAsia"/>
          <w:kern w:val="2"/>
          <w:sz w:val="21"/>
          <w:szCs w:val="21"/>
        </w:rPr>
        <w:t>40</w:t>
      </w:r>
      <w:r w:rsidRPr="00416D5B">
        <w:rPr>
          <w:rFonts w:asciiTheme="minorHAnsi" w:eastAsiaTheme="minorEastAsia" w:hAnsiTheme="minorHAnsi" w:cstheme="minorBidi" w:hint="eastAsia"/>
          <w:kern w:val="2"/>
          <w:sz w:val="21"/>
          <w:szCs w:val="21"/>
        </w:rPr>
        <w:t>项。</w:t>
      </w:r>
    </w:p>
    <w:p w14:paraId="55841DBF" w14:textId="77777777" w:rsidR="00416D5B" w:rsidRPr="00416D5B" w:rsidRDefault="00416D5B" w:rsidP="00416D5B">
      <w:pPr>
        <w:pStyle w:val="a7"/>
        <w:shd w:val="clear" w:color="auto" w:fill="FFFFFF"/>
        <w:spacing w:before="0" w:beforeAutospacing="0" w:after="0" w:afterAutospacing="0" w:line="360" w:lineRule="auto"/>
        <w:ind w:firstLineChars="200" w:firstLine="420"/>
        <w:jc w:val="both"/>
        <w:rPr>
          <w:rFonts w:asciiTheme="minorHAnsi" w:eastAsiaTheme="minorEastAsia" w:hAnsiTheme="minorHAnsi" w:cstheme="minorBidi"/>
          <w:kern w:val="2"/>
          <w:sz w:val="21"/>
          <w:szCs w:val="21"/>
        </w:rPr>
      </w:pPr>
      <w:r w:rsidRPr="00416D5B">
        <w:rPr>
          <w:rFonts w:asciiTheme="minorHAnsi" w:eastAsiaTheme="minorEastAsia" w:hAnsiTheme="minorHAnsi" w:cstheme="minorBidi" w:hint="eastAsia"/>
          <w:kern w:val="2"/>
          <w:sz w:val="21"/>
          <w:szCs w:val="21"/>
        </w:rPr>
        <w:t>学校坚持走国际化发展的道路，目前已和英国、加拿大、澳大利亚、中国台湾等多个国家、地区的院校或教育机构建立了密切的合作关系，学生可以选择短期交流、交换交流或者赴外游学等项目，体验不同地区学习生活的多样性。</w:t>
      </w:r>
    </w:p>
    <w:p w14:paraId="487607EC" w14:textId="62B355B0" w:rsidR="00545F29" w:rsidRPr="00F00EC2" w:rsidRDefault="00416D5B" w:rsidP="00F00EC2">
      <w:pPr>
        <w:pStyle w:val="a7"/>
        <w:shd w:val="clear" w:color="auto" w:fill="FFFFFF"/>
        <w:spacing w:before="0" w:beforeAutospacing="0" w:after="0" w:afterAutospacing="0" w:line="360" w:lineRule="auto"/>
        <w:ind w:firstLineChars="200" w:firstLine="420"/>
        <w:jc w:val="both"/>
        <w:rPr>
          <w:rFonts w:asciiTheme="minorHAnsi" w:eastAsiaTheme="minorEastAsia" w:hAnsiTheme="minorHAnsi" w:cstheme="minorBidi"/>
          <w:kern w:val="2"/>
          <w:sz w:val="21"/>
          <w:szCs w:val="21"/>
        </w:rPr>
      </w:pPr>
      <w:r w:rsidRPr="00416D5B">
        <w:rPr>
          <w:rFonts w:asciiTheme="minorHAnsi" w:eastAsiaTheme="minorEastAsia" w:hAnsiTheme="minorHAnsi" w:cstheme="minorBidi" w:hint="eastAsia"/>
          <w:kern w:val="2"/>
          <w:sz w:val="21"/>
          <w:szCs w:val="21"/>
        </w:rPr>
        <w:t>学校师生以服务首都经济建设为目标，以专业建设为重点，通过“企业办学校、学校办企业”，深化“校企融合、工学一体”的人才培养模式改革与创新，向着成为全国最具特色的</w:t>
      </w:r>
      <w:r w:rsidR="00540465">
        <w:rPr>
          <w:rFonts w:asciiTheme="minorHAnsi" w:eastAsiaTheme="minorEastAsia" w:hAnsiTheme="minorHAnsi" w:cstheme="minorBidi" w:hint="eastAsia"/>
          <w:kern w:val="2"/>
          <w:sz w:val="21"/>
          <w:szCs w:val="21"/>
        </w:rPr>
        <w:t>职业</w:t>
      </w:r>
      <w:r w:rsidRPr="00416D5B">
        <w:rPr>
          <w:rFonts w:asciiTheme="minorHAnsi" w:eastAsiaTheme="minorEastAsia" w:hAnsiTheme="minorHAnsi" w:cstheme="minorBidi" w:hint="eastAsia"/>
          <w:kern w:val="2"/>
          <w:sz w:val="21"/>
          <w:szCs w:val="21"/>
        </w:rPr>
        <w:t>院校的目标迈进。</w:t>
      </w:r>
    </w:p>
    <w:p w14:paraId="731AB2E9" w14:textId="14EB1BD4" w:rsidR="001D78B2" w:rsidRDefault="001D78B2" w:rsidP="004679CE">
      <w:pPr>
        <w:spacing w:line="360" w:lineRule="auto"/>
        <w:rPr>
          <w:rFonts w:ascii="黑体" w:eastAsia="黑体" w:hAnsi="黑体"/>
          <w:sz w:val="32"/>
          <w:szCs w:val="32"/>
        </w:rPr>
      </w:pPr>
    </w:p>
    <w:p w14:paraId="1A975428" w14:textId="77777777" w:rsidR="00540465" w:rsidRDefault="00540465" w:rsidP="004679CE">
      <w:pPr>
        <w:spacing w:line="360" w:lineRule="auto"/>
        <w:rPr>
          <w:rFonts w:ascii="黑体" w:eastAsia="黑体" w:hAnsi="黑体"/>
          <w:sz w:val="32"/>
          <w:szCs w:val="32"/>
        </w:rPr>
      </w:pPr>
    </w:p>
    <w:sdt>
      <w:sdtPr>
        <w:rPr>
          <w:rFonts w:asciiTheme="minorHAnsi" w:eastAsiaTheme="minorEastAsia" w:hAnsiTheme="minorHAnsi" w:cstheme="minorBidi"/>
          <w:b w:val="0"/>
          <w:bCs w:val="0"/>
          <w:color w:val="auto"/>
          <w:kern w:val="2"/>
          <w:sz w:val="21"/>
          <w:szCs w:val="22"/>
          <w:lang w:val="zh-CN"/>
        </w:rPr>
        <w:id w:val="-613588844"/>
        <w:docPartObj>
          <w:docPartGallery w:val="Table of Contents"/>
          <w:docPartUnique/>
        </w:docPartObj>
      </w:sdtPr>
      <w:sdtEndPr>
        <w:rPr>
          <w:rFonts w:ascii="宋体" w:eastAsia="宋体" w:hAnsi="宋体" w:cs="宋体"/>
          <w:kern w:val="0"/>
          <w:sz w:val="24"/>
          <w:szCs w:val="24"/>
        </w:rPr>
      </w:sdtEndPr>
      <w:sdtContent>
        <w:p w14:paraId="24FDD935" w14:textId="77777777" w:rsidR="006242AB" w:rsidRDefault="00BA581B" w:rsidP="0034658B">
          <w:pPr>
            <w:pStyle w:val="TOC"/>
            <w:spacing w:before="0" w:line="360" w:lineRule="auto"/>
            <w:jc w:val="center"/>
            <w:rPr>
              <w:noProof/>
            </w:rPr>
          </w:pPr>
          <w:r w:rsidRPr="00C97C48">
            <w:rPr>
              <w:rFonts w:ascii="宋体" w:eastAsia="宋体" w:hAnsi="宋体"/>
              <w:sz w:val="21"/>
              <w:szCs w:val="21"/>
              <w:lang w:val="zh-CN"/>
            </w:rPr>
            <w:t>目</w:t>
          </w:r>
          <w:r w:rsidR="001C55AB" w:rsidRPr="00C97C48">
            <w:rPr>
              <w:rFonts w:ascii="宋体" w:eastAsia="宋体" w:hAnsi="宋体" w:hint="eastAsia"/>
              <w:sz w:val="21"/>
              <w:szCs w:val="21"/>
              <w:lang w:val="zh-CN"/>
            </w:rPr>
            <w:t xml:space="preserve"> </w:t>
          </w:r>
          <w:r w:rsidRPr="00C97C48">
            <w:rPr>
              <w:rFonts w:ascii="宋体" w:eastAsia="宋体" w:hAnsi="宋体"/>
              <w:sz w:val="21"/>
              <w:szCs w:val="21"/>
              <w:lang w:val="zh-CN"/>
            </w:rPr>
            <w:t>录</w:t>
          </w:r>
          <w:r w:rsidRPr="00C97C48">
            <w:rPr>
              <w:rFonts w:ascii="宋体" w:eastAsia="宋体" w:hAnsi="宋体"/>
              <w:szCs w:val="21"/>
            </w:rPr>
            <w:fldChar w:fldCharType="begin"/>
          </w:r>
          <w:r w:rsidRPr="00C97C48">
            <w:rPr>
              <w:rFonts w:ascii="宋体" w:eastAsia="宋体" w:hAnsi="宋体"/>
              <w:szCs w:val="21"/>
            </w:rPr>
            <w:instrText xml:space="preserve"> TOC \o "1-3" \h \z \u </w:instrText>
          </w:r>
          <w:r w:rsidRPr="00C97C48">
            <w:rPr>
              <w:rFonts w:ascii="宋体" w:eastAsia="宋体" w:hAnsi="宋体"/>
              <w:szCs w:val="21"/>
            </w:rPr>
            <w:fldChar w:fldCharType="separate"/>
          </w:r>
        </w:p>
        <w:p w14:paraId="3982966E" w14:textId="2737EF09" w:rsidR="006242AB" w:rsidRDefault="00000000">
          <w:pPr>
            <w:pStyle w:val="TOC1"/>
            <w:rPr>
              <w:rFonts w:asciiTheme="minorHAnsi" w:eastAsiaTheme="minorEastAsia" w:hAnsiTheme="minorHAnsi" w:cstheme="minorBidi"/>
              <w:noProof/>
              <w:kern w:val="2"/>
              <w:sz w:val="21"/>
              <w:szCs w:val="22"/>
            </w:rPr>
          </w:pPr>
          <w:hyperlink w:anchor="_Toc122336145" w:history="1">
            <w:r w:rsidR="006242AB" w:rsidRPr="00D536B4">
              <w:rPr>
                <w:rStyle w:val="ad"/>
                <w:rFonts w:ascii="黑体" w:eastAsia="黑体" w:hAnsi="黑体"/>
                <w:noProof/>
              </w:rPr>
              <w:t>1.学生发展质量</w:t>
            </w:r>
            <w:r w:rsidR="006242AB">
              <w:rPr>
                <w:noProof/>
                <w:webHidden/>
              </w:rPr>
              <w:tab/>
            </w:r>
            <w:r w:rsidR="006242AB">
              <w:rPr>
                <w:noProof/>
                <w:webHidden/>
              </w:rPr>
              <w:fldChar w:fldCharType="begin"/>
            </w:r>
            <w:r w:rsidR="006242AB">
              <w:rPr>
                <w:noProof/>
                <w:webHidden/>
              </w:rPr>
              <w:instrText xml:space="preserve"> PAGEREF _Toc122336145 \h </w:instrText>
            </w:r>
            <w:r w:rsidR="006242AB">
              <w:rPr>
                <w:noProof/>
                <w:webHidden/>
              </w:rPr>
            </w:r>
            <w:r w:rsidR="006242AB">
              <w:rPr>
                <w:noProof/>
                <w:webHidden/>
              </w:rPr>
              <w:fldChar w:fldCharType="separate"/>
            </w:r>
            <w:r w:rsidR="00C31A57">
              <w:rPr>
                <w:noProof/>
                <w:webHidden/>
              </w:rPr>
              <w:t>7</w:t>
            </w:r>
            <w:r w:rsidR="006242AB">
              <w:rPr>
                <w:noProof/>
                <w:webHidden/>
              </w:rPr>
              <w:fldChar w:fldCharType="end"/>
            </w:r>
          </w:hyperlink>
        </w:p>
        <w:p w14:paraId="61D1BB12" w14:textId="40737333" w:rsidR="006242AB" w:rsidRDefault="00000000">
          <w:pPr>
            <w:pStyle w:val="TOC2"/>
            <w:rPr>
              <w:rFonts w:asciiTheme="minorHAnsi" w:eastAsiaTheme="minorEastAsia" w:hAnsiTheme="minorHAnsi" w:cstheme="minorBidi"/>
              <w:noProof/>
              <w:kern w:val="2"/>
              <w:sz w:val="21"/>
              <w:szCs w:val="22"/>
            </w:rPr>
          </w:pPr>
          <w:hyperlink w:anchor="_Toc122336146" w:history="1">
            <w:r w:rsidR="006242AB" w:rsidRPr="00D536B4">
              <w:rPr>
                <w:rStyle w:val="ad"/>
                <w:noProof/>
              </w:rPr>
              <w:t>1.1党建引领</w:t>
            </w:r>
            <w:r w:rsidR="006242AB">
              <w:rPr>
                <w:noProof/>
                <w:webHidden/>
              </w:rPr>
              <w:tab/>
            </w:r>
            <w:r w:rsidR="006242AB">
              <w:rPr>
                <w:noProof/>
                <w:webHidden/>
              </w:rPr>
              <w:fldChar w:fldCharType="begin"/>
            </w:r>
            <w:r w:rsidR="006242AB">
              <w:rPr>
                <w:noProof/>
                <w:webHidden/>
              </w:rPr>
              <w:instrText xml:space="preserve"> PAGEREF _Toc122336146 \h </w:instrText>
            </w:r>
            <w:r w:rsidR="006242AB">
              <w:rPr>
                <w:noProof/>
                <w:webHidden/>
              </w:rPr>
            </w:r>
            <w:r w:rsidR="006242AB">
              <w:rPr>
                <w:noProof/>
                <w:webHidden/>
              </w:rPr>
              <w:fldChar w:fldCharType="separate"/>
            </w:r>
            <w:r w:rsidR="00C31A57">
              <w:rPr>
                <w:noProof/>
                <w:webHidden/>
              </w:rPr>
              <w:t>7</w:t>
            </w:r>
            <w:r w:rsidR="006242AB">
              <w:rPr>
                <w:noProof/>
                <w:webHidden/>
              </w:rPr>
              <w:fldChar w:fldCharType="end"/>
            </w:r>
          </w:hyperlink>
        </w:p>
        <w:p w14:paraId="46029BD2" w14:textId="21008AFC" w:rsidR="006242AB" w:rsidRDefault="00000000">
          <w:pPr>
            <w:pStyle w:val="TOC3"/>
            <w:ind w:left="480"/>
            <w:rPr>
              <w:rFonts w:asciiTheme="minorHAnsi" w:eastAsiaTheme="minorEastAsia" w:hAnsiTheme="minorHAnsi" w:cstheme="minorBidi"/>
              <w:noProof/>
              <w:kern w:val="2"/>
              <w:sz w:val="21"/>
              <w:szCs w:val="22"/>
            </w:rPr>
          </w:pPr>
          <w:hyperlink w:anchor="_Toc122336147" w:history="1">
            <w:r w:rsidR="006242AB" w:rsidRPr="00D536B4">
              <w:rPr>
                <w:rStyle w:val="ad"/>
                <w:noProof/>
              </w:rPr>
              <w:t>1.1.1把方向，全面贯彻党对学校的领导力</w:t>
            </w:r>
            <w:r w:rsidR="006242AB">
              <w:rPr>
                <w:noProof/>
                <w:webHidden/>
              </w:rPr>
              <w:tab/>
            </w:r>
            <w:r w:rsidR="006242AB">
              <w:rPr>
                <w:noProof/>
                <w:webHidden/>
              </w:rPr>
              <w:fldChar w:fldCharType="begin"/>
            </w:r>
            <w:r w:rsidR="006242AB">
              <w:rPr>
                <w:noProof/>
                <w:webHidden/>
              </w:rPr>
              <w:instrText xml:space="preserve"> PAGEREF _Toc122336147 \h </w:instrText>
            </w:r>
            <w:r w:rsidR="006242AB">
              <w:rPr>
                <w:noProof/>
                <w:webHidden/>
              </w:rPr>
            </w:r>
            <w:r w:rsidR="006242AB">
              <w:rPr>
                <w:noProof/>
                <w:webHidden/>
              </w:rPr>
              <w:fldChar w:fldCharType="separate"/>
            </w:r>
            <w:r w:rsidR="00C31A57">
              <w:rPr>
                <w:noProof/>
                <w:webHidden/>
              </w:rPr>
              <w:t>7</w:t>
            </w:r>
            <w:r w:rsidR="006242AB">
              <w:rPr>
                <w:noProof/>
                <w:webHidden/>
              </w:rPr>
              <w:fldChar w:fldCharType="end"/>
            </w:r>
          </w:hyperlink>
        </w:p>
        <w:p w14:paraId="6D20B1E9" w14:textId="42328C22" w:rsidR="006242AB" w:rsidRDefault="00000000">
          <w:pPr>
            <w:pStyle w:val="TOC3"/>
            <w:ind w:left="480"/>
            <w:rPr>
              <w:rFonts w:asciiTheme="minorHAnsi" w:eastAsiaTheme="minorEastAsia" w:hAnsiTheme="minorHAnsi" w:cstheme="minorBidi"/>
              <w:noProof/>
              <w:kern w:val="2"/>
              <w:sz w:val="21"/>
              <w:szCs w:val="22"/>
            </w:rPr>
          </w:pPr>
          <w:hyperlink w:anchor="_Toc122336148" w:history="1">
            <w:r w:rsidR="006242AB" w:rsidRPr="00D536B4">
              <w:rPr>
                <w:rStyle w:val="ad"/>
                <w:noProof/>
              </w:rPr>
              <w:t>1.1.2强基础，全面增强基层党组织建设力</w:t>
            </w:r>
            <w:r w:rsidR="006242AB">
              <w:rPr>
                <w:noProof/>
                <w:webHidden/>
              </w:rPr>
              <w:tab/>
            </w:r>
            <w:r w:rsidR="006242AB">
              <w:rPr>
                <w:noProof/>
                <w:webHidden/>
              </w:rPr>
              <w:fldChar w:fldCharType="begin"/>
            </w:r>
            <w:r w:rsidR="006242AB">
              <w:rPr>
                <w:noProof/>
                <w:webHidden/>
              </w:rPr>
              <w:instrText xml:space="preserve"> PAGEREF _Toc122336148 \h </w:instrText>
            </w:r>
            <w:r w:rsidR="006242AB">
              <w:rPr>
                <w:noProof/>
                <w:webHidden/>
              </w:rPr>
            </w:r>
            <w:r w:rsidR="006242AB">
              <w:rPr>
                <w:noProof/>
                <w:webHidden/>
              </w:rPr>
              <w:fldChar w:fldCharType="separate"/>
            </w:r>
            <w:r w:rsidR="00C31A57">
              <w:rPr>
                <w:noProof/>
                <w:webHidden/>
              </w:rPr>
              <w:t>7</w:t>
            </w:r>
            <w:r w:rsidR="006242AB">
              <w:rPr>
                <w:noProof/>
                <w:webHidden/>
              </w:rPr>
              <w:fldChar w:fldCharType="end"/>
            </w:r>
          </w:hyperlink>
        </w:p>
        <w:p w14:paraId="1A5623B2" w14:textId="587A2C04" w:rsidR="006242AB" w:rsidRDefault="00000000">
          <w:pPr>
            <w:pStyle w:val="TOC3"/>
            <w:ind w:left="480"/>
            <w:rPr>
              <w:rFonts w:asciiTheme="minorHAnsi" w:eastAsiaTheme="minorEastAsia" w:hAnsiTheme="minorHAnsi" w:cstheme="minorBidi"/>
              <w:noProof/>
              <w:kern w:val="2"/>
              <w:sz w:val="21"/>
              <w:szCs w:val="22"/>
            </w:rPr>
          </w:pPr>
          <w:hyperlink w:anchor="_Toc122336149" w:history="1">
            <w:r w:rsidR="006242AB" w:rsidRPr="00D536B4">
              <w:rPr>
                <w:rStyle w:val="ad"/>
                <w:noProof/>
              </w:rPr>
              <w:t>1.1.3重学习，全面提升全体师生的学习力</w:t>
            </w:r>
            <w:r w:rsidR="006242AB">
              <w:rPr>
                <w:noProof/>
                <w:webHidden/>
              </w:rPr>
              <w:tab/>
            </w:r>
            <w:r w:rsidR="006242AB">
              <w:rPr>
                <w:noProof/>
                <w:webHidden/>
              </w:rPr>
              <w:fldChar w:fldCharType="begin"/>
            </w:r>
            <w:r w:rsidR="006242AB">
              <w:rPr>
                <w:noProof/>
                <w:webHidden/>
              </w:rPr>
              <w:instrText xml:space="preserve"> PAGEREF _Toc122336149 \h </w:instrText>
            </w:r>
            <w:r w:rsidR="006242AB">
              <w:rPr>
                <w:noProof/>
                <w:webHidden/>
              </w:rPr>
            </w:r>
            <w:r w:rsidR="006242AB">
              <w:rPr>
                <w:noProof/>
                <w:webHidden/>
              </w:rPr>
              <w:fldChar w:fldCharType="separate"/>
            </w:r>
            <w:r w:rsidR="00C31A57">
              <w:rPr>
                <w:noProof/>
                <w:webHidden/>
              </w:rPr>
              <w:t>7</w:t>
            </w:r>
            <w:r w:rsidR="006242AB">
              <w:rPr>
                <w:noProof/>
                <w:webHidden/>
              </w:rPr>
              <w:fldChar w:fldCharType="end"/>
            </w:r>
          </w:hyperlink>
        </w:p>
        <w:p w14:paraId="75A41470" w14:textId="6ECE26E3" w:rsidR="006242AB" w:rsidRDefault="00000000">
          <w:pPr>
            <w:pStyle w:val="TOC2"/>
            <w:rPr>
              <w:rFonts w:asciiTheme="minorHAnsi" w:eastAsiaTheme="minorEastAsia" w:hAnsiTheme="minorHAnsi" w:cstheme="minorBidi"/>
              <w:noProof/>
              <w:kern w:val="2"/>
              <w:sz w:val="21"/>
              <w:szCs w:val="22"/>
            </w:rPr>
          </w:pPr>
          <w:hyperlink w:anchor="_Toc122336150" w:history="1">
            <w:r w:rsidR="006242AB" w:rsidRPr="00D536B4">
              <w:rPr>
                <w:rStyle w:val="ad"/>
                <w:noProof/>
              </w:rPr>
              <w:t>1.2立德树人</w:t>
            </w:r>
            <w:r w:rsidR="006242AB">
              <w:rPr>
                <w:noProof/>
                <w:webHidden/>
              </w:rPr>
              <w:tab/>
            </w:r>
            <w:r w:rsidR="006242AB">
              <w:rPr>
                <w:noProof/>
                <w:webHidden/>
              </w:rPr>
              <w:fldChar w:fldCharType="begin"/>
            </w:r>
            <w:r w:rsidR="006242AB">
              <w:rPr>
                <w:noProof/>
                <w:webHidden/>
              </w:rPr>
              <w:instrText xml:space="preserve"> PAGEREF _Toc122336150 \h </w:instrText>
            </w:r>
            <w:r w:rsidR="006242AB">
              <w:rPr>
                <w:noProof/>
                <w:webHidden/>
              </w:rPr>
            </w:r>
            <w:r w:rsidR="006242AB">
              <w:rPr>
                <w:noProof/>
                <w:webHidden/>
              </w:rPr>
              <w:fldChar w:fldCharType="separate"/>
            </w:r>
            <w:r w:rsidR="00C31A57">
              <w:rPr>
                <w:noProof/>
                <w:webHidden/>
              </w:rPr>
              <w:t>8</w:t>
            </w:r>
            <w:r w:rsidR="006242AB">
              <w:rPr>
                <w:noProof/>
                <w:webHidden/>
              </w:rPr>
              <w:fldChar w:fldCharType="end"/>
            </w:r>
          </w:hyperlink>
        </w:p>
        <w:p w14:paraId="32B11668" w14:textId="7F137A97" w:rsidR="006242AB" w:rsidRDefault="00000000">
          <w:pPr>
            <w:pStyle w:val="TOC3"/>
            <w:ind w:left="480"/>
            <w:rPr>
              <w:rFonts w:asciiTheme="minorHAnsi" w:eastAsiaTheme="minorEastAsia" w:hAnsiTheme="minorHAnsi" w:cstheme="minorBidi"/>
              <w:noProof/>
              <w:kern w:val="2"/>
              <w:sz w:val="21"/>
              <w:szCs w:val="22"/>
            </w:rPr>
          </w:pPr>
          <w:hyperlink w:anchor="_Toc122336151" w:history="1">
            <w:r w:rsidR="006242AB" w:rsidRPr="00D536B4">
              <w:rPr>
                <w:rStyle w:val="ad"/>
                <w:noProof/>
              </w:rPr>
              <w:t>1.2.1充分发挥思政课程主阵地作用</w:t>
            </w:r>
            <w:r w:rsidR="006242AB">
              <w:rPr>
                <w:noProof/>
                <w:webHidden/>
              </w:rPr>
              <w:tab/>
            </w:r>
            <w:r w:rsidR="006242AB">
              <w:rPr>
                <w:noProof/>
                <w:webHidden/>
              </w:rPr>
              <w:fldChar w:fldCharType="begin"/>
            </w:r>
            <w:r w:rsidR="006242AB">
              <w:rPr>
                <w:noProof/>
                <w:webHidden/>
              </w:rPr>
              <w:instrText xml:space="preserve"> PAGEREF _Toc122336151 \h </w:instrText>
            </w:r>
            <w:r w:rsidR="006242AB">
              <w:rPr>
                <w:noProof/>
                <w:webHidden/>
              </w:rPr>
            </w:r>
            <w:r w:rsidR="006242AB">
              <w:rPr>
                <w:noProof/>
                <w:webHidden/>
              </w:rPr>
              <w:fldChar w:fldCharType="separate"/>
            </w:r>
            <w:r w:rsidR="00C31A57">
              <w:rPr>
                <w:noProof/>
                <w:webHidden/>
              </w:rPr>
              <w:t>8</w:t>
            </w:r>
            <w:r w:rsidR="006242AB">
              <w:rPr>
                <w:noProof/>
                <w:webHidden/>
              </w:rPr>
              <w:fldChar w:fldCharType="end"/>
            </w:r>
          </w:hyperlink>
        </w:p>
        <w:p w14:paraId="4EB5683A" w14:textId="6D2F649C" w:rsidR="006242AB" w:rsidRDefault="00000000">
          <w:pPr>
            <w:pStyle w:val="TOC3"/>
            <w:ind w:left="480"/>
            <w:rPr>
              <w:rFonts w:asciiTheme="minorHAnsi" w:eastAsiaTheme="minorEastAsia" w:hAnsiTheme="minorHAnsi" w:cstheme="minorBidi"/>
              <w:noProof/>
              <w:kern w:val="2"/>
              <w:sz w:val="21"/>
              <w:szCs w:val="22"/>
            </w:rPr>
          </w:pPr>
          <w:hyperlink w:anchor="_Toc122336152" w:history="1">
            <w:r w:rsidR="006242AB" w:rsidRPr="00D536B4">
              <w:rPr>
                <w:rStyle w:val="ad"/>
                <w:noProof/>
              </w:rPr>
              <w:t>1.2.2全面推进课程思政主渠道作用</w:t>
            </w:r>
            <w:r w:rsidR="006242AB">
              <w:rPr>
                <w:noProof/>
                <w:webHidden/>
              </w:rPr>
              <w:tab/>
            </w:r>
            <w:r w:rsidR="006242AB">
              <w:rPr>
                <w:noProof/>
                <w:webHidden/>
              </w:rPr>
              <w:fldChar w:fldCharType="begin"/>
            </w:r>
            <w:r w:rsidR="006242AB">
              <w:rPr>
                <w:noProof/>
                <w:webHidden/>
              </w:rPr>
              <w:instrText xml:space="preserve"> PAGEREF _Toc122336152 \h </w:instrText>
            </w:r>
            <w:r w:rsidR="006242AB">
              <w:rPr>
                <w:noProof/>
                <w:webHidden/>
              </w:rPr>
            </w:r>
            <w:r w:rsidR="006242AB">
              <w:rPr>
                <w:noProof/>
                <w:webHidden/>
              </w:rPr>
              <w:fldChar w:fldCharType="separate"/>
            </w:r>
            <w:r w:rsidR="00C31A57">
              <w:rPr>
                <w:noProof/>
                <w:webHidden/>
              </w:rPr>
              <w:t>10</w:t>
            </w:r>
            <w:r w:rsidR="006242AB">
              <w:rPr>
                <w:noProof/>
                <w:webHidden/>
              </w:rPr>
              <w:fldChar w:fldCharType="end"/>
            </w:r>
          </w:hyperlink>
        </w:p>
        <w:p w14:paraId="206C47BF" w14:textId="2DB50978" w:rsidR="006242AB" w:rsidRDefault="00000000">
          <w:pPr>
            <w:pStyle w:val="TOC3"/>
            <w:ind w:left="480"/>
            <w:rPr>
              <w:rFonts w:asciiTheme="minorHAnsi" w:eastAsiaTheme="minorEastAsia" w:hAnsiTheme="minorHAnsi" w:cstheme="minorBidi"/>
              <w:noProof/>
              <w:kern w:val="2"/>
              <w:sz w:val="21"/>
              <w:szCs w:val="22"/>
            </w:rPr>
          </w:pPr>
          <w:hyperlink w:anchor="_Toc122336153" w:history="1">
            <w:r w:rsidR="006242AB" w:rsidRPr="00D536B4">
              <w:rPr>
                <w:rStyle w:val="ad"/>
                <w:noProof/>
              </w:rPr>
              <w:t>1.2.3积极提升教师队伍主力军作用</w:t>
            </w:r>
            <w:r w:rsidR="006242AB">
              <w:rPr>
                <w:noProof/>
                <w:webHidden/>
              </w:rPr>
              <w:tab/>
            </w:r>
            <w:r w:rsidR="006242AB">
              <w:rPr>
                <w:noProof/>
                <w:webHidden/>
              </w:rPr>
              <w:fldChar w:fldCharType="begin"/>
            </w:r>
            <w:r w:rsidR="006242AB">
              <w:rPr>
                <w:noProof/>
                <w:webHidden/>
              </w:rPr>
              <w:instrText xml:space="preserve"> PAGEREF _Toc122336153 \h </w:instrText>
            </w:r>
            <w:r w:rsidR="006242AB">
              <w:rPr>
                <w:noProof/>
                <w:webHidden/>
              </w:rPr>
            </w:r>
            <w:r w:rsidR="006242AB">
              <w:rPr>
                <w:noProof/>
                <w:webHidden/>
              </w:rPr>
              <w:fldChar w:fldCharType="separate"/>
            </w:r>
            <w:r w:rsidR="00C31A57">
              <w:rPr>
                <w:noProof/>
                <w:webHidden/>
              </w:rPr>
              <w:t>10</w:t>
            </w:r>
            <w:r w:rsidR="006242AB">
              <w:rPr>
                <w:noProof/>
                <w:webHidden/>
              </w:rPr>
              <w:fldChar w:fldCharType="end"/>
            </w:r>
          </w:hyperlink>
        </w:p>
        <w:p w14:paraId="75093995" w14:textId="49AC9206" w:rsidR="006242AB" w:rsidRDefault="00000000">
          <w:pPr>
            <w:pStyle w:val="TOC3"/>
            <w:ind w:left="480"/>
            <w:rPr>
              <w:rFonts w:asciiTheme="minorHAnsi" w:eastAsiaTheme="minorEastAsia" w:hAnsiTheme="minorHAnsi" w:cstheme="minorBidi"/>
              <w:noProof/>
              <w:kern w:val="2"/>
              <w:sz w:val="21"/>
              <w:szCs w:val="22"/>
            </w:rPr>
          </w:pPr>
          <w:hyperlink w:anchor="_Toc122336154" w:history="1">
            <w:r w:rsidR="006242AB" w:rsidRPr="00D536B4">
              <w:rPr>
                <w:rStyle w:val="ad"/>
                <w:noProof/>
              </w:rPr>
              <w:t>案例1：思政课程联合共建</w:t>
            </w:r>
            <w:r w:rsidR="006242AB">
              <w:rPr>
                <w:noProof/>
                <w:webHidden/>
              </w:rPr>
              <w:tab/>
            </w:r>
            <w:r w:rsidR="006242AB">
              <w:rPr>
                <w:noProof/>
                <w:webHidden/>
              </w:rPr>
              <w:fldChar w:fldCharType="begin"/>
            </w:r>
            <w:r w:rsidR="006242AB">
              <w:rPr>
                <w:noProof/>
                <w:webHidden/>
              </w:rPr>
              <w:instrText xml:space="preserve"> PAGEREF _Toc122336154 \h </w:instrText>
            </w:r>
            <w:r w:rsidR="006242AB">
              <w:rPr>
                <w:noProof/>
                <w:webHidden/>
              </w:rPr>
            </w:r>
            <w:r w:rsidR="006242AB">
              <w:rPr>
                <w:noProof/>
                <w:webHidden/>
              </w:rPr>
              <w:fldChar w:fldCharType="separate"/>
            </w:r>
            <w:r w:rsidR="00C31A57">
              <w:rPr>
                <w:noProof/>
                <w:webHidden/>
              </w:rPr>
              <w:t>10</w:t>
            </w:r>
            <w:r w:rsidR="006242AB">
              <w:rPr>
                <w:noProof/>
                <w:webHidden/>
              </w:rPr>
              <w:fldChar w:fldCharType="end"/>
            </w:r>
          </w:hyperlink>
        </w:p>
        <w:p w14:paraId="7DF3091A" w14:textId="27B554EA" w:rsidR="006242AB" w:rsidRDefault="00000000">
          <w:pPr>
            <w:pStyle w:val="TOC2"/>
            <w:rPr>
              <w:rFonts w:asciiTheme="minorHAnsi" w:eastAsiaTheme="minorEastAsia" w:hAnsiTheme="minorHAnsi" w:cstheme="minorBidi"/>
              <w:noProof/>
              <w:kern w:val="2"/>
              <w:sz w:val="21"/>
              <w:szCs w:val="22"/>
            </w:rPr>
          </w:pPr>
          <w:hyperlink w:anchor="_Toc122336155" w:history="1">
            <w:r w:rsidR="006242AB" w:rsidRPr="00D536B4">
              <w:rPr>
                <w:rStyle w:val="ad"/>
                <w:noProof/>
              </w:rPr>
              <w:t>1.3在校体验</w:t>
            </w:r>
            <w:r w:rsidR="006242AB">
              <w:rPr>
                <w:noProof/>
                <w:webHidden/>
              </w:rPr>
              <w:tab/>
            </w:r>
            <w:r w:rsidR="006242AB">
              <w:rPr>
                <w:noProof/>
                <w:webHidden/>
              </w:rPr>
              <w:fldChar w:fldCharType="begin"/>
            </w:r>
            <w:r w:rsidR="006242AB">
              <w:rPr>
                <w:noProof/>
                <w:webHidden/>
              </w:rPr>
              <w:instrText xml:space="preserve"> PAGEREF _Toc122336155 \h </w:instrText>
            </w:r>
            <w:r w:rsidR="006242AB">
              <w:rPr>
                <w:noProof/>
                <w:webHidden/>
              </w:rPr>
            </w:r>
            <w:r w:rsidR="006242AB">
              <w:rPr>
                <w:noProof/>
                <w:webHidden/>
              </w:rPr>
              <w:fldChar w:fldCharType="separate"/>
            </w:r>
            <w:r w:rsidR="00C31A57">
              <w:rPr>
                <w:noProof/>
                <w:webHidden/>
              </w:rPr>
              <w:t>11</w:t>
            </w:r>
            <w:r w:rsidR="006242AB">
              <w:rPr>
                <w:noProof/>
                <w:webHidden/>
              </w:rPr>
              <w:fldChar w:fldCharType="end"/>
            </w:r>
          </w:hyperlink>
        </w:p>
        <w:p w14:paraId="6FB133F0" w14:textId="4BF18356" w:rsidR="006242AB" w:rsidRDefault="00000000">
          <w:pPr>
            <w:pStyle w:val="TOC3"/>
            <w:ind w:left="480"/>
            <w:rPr>
              <w:rFonts w:asciiTheme="minorHAnsi" w:eastAsiaTheme="minorEastAsia" w:hAnsiTheme="minorHAnsi" w:cstheme="minorBidi"/>
              <w:noProof/>
              <w:kern w:val="2"/>
              <w:sz w:val="21"/>
              <w:szCs w:val="22"/>
            </w:rPr>
          </w:pPr>
          <w:hyperlink w:anchor="_Toc122336156" w:history="1">
            <w:r w:rsidR="006242AB" w:rsidRPr="00D536B4">
              <w:rPr>
                <w:rStyle w:val="ad"/>
                <w:noProof/>
              </w:rPr>
              <w:t>1.3.1言传身教，全员育人</w:t>
            </w:r>
            <w:r w:rsidR="006242AB">
              <w:rPr>
                <w:noProof/>
                <w:webHidden/>
              </w:rPr>
              <w:tab/>
            </w:r>
            <w:r w:rsidR="006242AB">
              <w:rPr>
                <w:noProof/>
                <w:webHidden/>
              </w:rPr>
              <w:fldChar w:fldCharType="begin"/>
            </w:r>
            <w:r w:rsidR="006242AB">
              <w:rPr>
                <w:noProof/>
                <w:webHidden/>
              </w:rPr>
              <w:instrText xml:space="preserve"> PAGEREF _Toc122336156 \h </w:instrText>
            </w:r>
            <w:r w:rsidR="006242AB">
              <w:rPr>
                <w:noProof/>
                <w:webHidden/>
              </w:rPr>
            </w:r>
            <w:r w:rsidR="006242AB">
              <w:rPr>
                <w:noProof/>
                <w:webHidden/>
              </w:rPr>
              <w:fldChar w:fldCharType="separate"/>
            </w:r>
            <w:r w:rsidR="00C31A57">
              <w:rPr>
                <w:noProof/>
                <w:webHidden/>
              </w:rPr>
              <w:t>11</w:t>
            </w:r>
            <w:r w:rsidR="006242AB">
              <w:rPr>
                <w:noProof/>
                <w:webHidden/>
              </w:rPr>
              <w:fldChar w:fldCharType="end"/>
            </w:r>
          </w:hyperlink>
        </w:p>
        <w:p w14:paraId="7C226403" w14:textId="73E7D79B" w:rsidR="006242AB" w:rsidRDefault="00000000">
          <w:pPr>
            <w:pStyle w:val="TOC3"/>
            <w:ind w:left="480"/>
            <w:rPr>
              <w:rFonts w:asciiTheme="minorHAnsi" w:eastAsiaTheme="minorEastAsia" w:hAnsiTheme="minorHAnsi" w:cstheme="minorBidi"/>
              <w:noProof/>
              <w:kern w:val="2"/>
              <w:sz w:val="21"/>
              <w:szCs w:val="22"/>
            </w:rPr>
          </w:pPr>
          <w:hyperlink w:anchor="_Toc122336157" w:history="1">
            <w:r w:rsidR="006242AB" w:rsidRPr="00D536B4">
              <w:rPr>
                <w:rStyle w:val="ad"/>
                <w:noProof/>
              </w:rPr>
              <w:t>1.3.1.1党政班子带头育人，示范引领</w:t>
            </w:r>
            <w:r w:rsidR="006242AB">
              <w:rPr>
                <w:noProof/>
                <w:webHidden/>
              </w:rPr>
              <w:tab/>
            </w:r>
            <w:r w:rsidR="006242AB">
              <w:rPr>
                <w:noProof/>
                <w:webHidden/>
              </w:rPr>
              <w:fldChar w:fldCharType="begin"/>
            </w:r>
            <w:r w:rsidR="006242AB">
              <w:rPr>
                <w:noProof/>
                <w:webHidden/>
              </w:rPr>
              <w:instrText xml:space="preserve"> PAGEREF _Toc122336157 \h </w:instrText>
            </w:r>
            <w:r w:rsidR="006242AB">
              <w:rPr>
                <w:noProof/>
                <w:webHidden/>
              </w:rPr>
            </w:r>
            <w:r w:rsidR="006242AB">
              <w:rPr>
                <w:noProof/>
                <w:webHidden/>
              </w:rPr>
              <w:fldChar w:fldCharType="separate"/>
            </w:r>
            <w:r w:rsidR="00C31A57">
              <w:rPr>
                <w:noProof/>
                <w:webHidden/>
              </w:rPr>
              <w:t>11</w:t>
            </w:r>
            <w:r w:rsidR="006242AB">
              <w:rPr>
                <w:noProof/>
                <w:webHidden/>
              </w:rPr>
              <w:fldChar w:fldCharType="end"/>
            </w:r>
          </w:hyperlink>
        </w:p>
        <w:p w14:paraId="4E63C199" w14:textId="67DCC00C" w:rsidR="006242AB" w:rsidRDefault="00000000">
          <w:pPr>
            <w:pStyle w:val="TOC3"/>
            <w:ind w:left="480"/>
            <w:rPr>
              <w:rFonts w:asciiTheme="minorHAnsi" w:eastAsiaTheme="minorEastAsia" w:hAnsiTheme="minorHAnsi" w:cstheme="minorBidi"/>
              <w:noProof/>
              <w:kern w:val="2"/>
              <w:sz w:val="21"/>
              <w:szCs w:val="22"/>
            </w:rPr>
          </w:pPr>
          <w:hyperlink w:anchor="_Toc122336158" w:history="1">
            <w:r w:rsidR="006242AB" w:rsidRPr="00D536B4">
              <w:rPr>
                <w:rStyle w:val="ad"/>
                <w:noProof/>
              </w:rPr>
              <w:t>1.3.1.2专任教师多元育人，践行实效</w:t>
            </w:r>
            <w:r w:rsidR="006242AB">
              <w:rPr>
                <w:noProof/>
                <w:webHidden/>
              </w:rPr>
              <w:tab/>
            </w:r>
            <w:r w:rsidR="006242AB">
              <w:rPr>
                <w:noProof/>
                <w:webHidden/>
              </w:rPr>
              <w:fldChar w:fldCharType="begin"/>
            </w:r>
            <w:r w:rsidR="006242AB">
              <w:rPr>
                <w:noProof/>
                <w:webHidden/>
              </w:rPr>
              <w:instrText xml:space="preserve"> PAGEREF _Toc122336158 \h </w:instrText>
            </w:r>
            <w:r w:rsidR="006242AB">
              <w:rPr>
                <w:noProof/>
                <w:webHidden/>
              </w:rPr>
            </w:r>
            <w:r w:rsidR="006242AB">
              <w:rPr>
                <w:noProof/>
                <w:webHidden/>
              </w:rPr>
              <w:fldChar w:fldCharType="separate"/>
            </w:r>
            <w:r w:rsidR="00C31A57">
              <w:rPr>
                <w:noProof/>
                <w:webHidden/>
              </w:rPr>
              <w:t>12</w:t>
            </w:r>
            <w:r w:rsidR="006242AB">
              <w:rPr>
                <w:noProof/>
                <w:webHidden/>
              </w:rPr>
              <w:fldChar w:fldCharType="end"/>
            </w:r>
          </w:hyperlink>
        </w:p>
        <w:p w14:paraId="6406E3D2" w14:textId="64DDC483" w:rsidR="006242AB" w:rsidRDefault="00000000">
          <w:pPr>
            <w:pStyle w:val="TOC3"/>
            <w:ind w:left="480"/>
            <w:rPr>
              <w:rFonts w:asciiTheme="minorHAnsi" w:eastAsiaTheme="minorEastAsia" w:hAnsiTheme="minorHAnsi" w:cstheme="minorBidi"/>
              <w:noProof/>
              <w:kern w:val="2"/>
              <w:sz w:val="21"/>
              <w:szCs w:val="22"/>
            </w:rPr>
          </w:pPr>
          <w:hyperlink w:anchor="_Toc122336159" w:history="1">
            <w:r w:rsidR="006242AB" w:rsidRPr="00D536B4">
              <w:rPr>
                <w:rStyle w:val="ad"/>
                <w:noProof/>
              </w:rPr>
              <w:t>1.3.1.3学工团队用爱育人，奠定基础</w:t>
            </w:r>
            <w:r w:rsidR="006242AB">
              <w:rPr>
                <w:noProof/>
                <w:webHidden/>
              </w:rPr>
              <w:tab/>
            </w:r>
            <w:r w:rsidR="006242AB">
              <w:rPr>
                <w:noProof/>
                <w:webHidden/>
              </w:rPr>
              <w:fldChar w:fldCharType="begin"/>
            </w:r>
            <w:r w:rsidR="006242AB">
              <w:rPr>
                <w:noProof/>
                <w:webHidden/>
              </w:rPr>
              <w:instrText xml:space="preserve"> PAGEREF _Toc122336159 \h </w:instrText>
            </w:r>
            <w:r w:rsidR="006242AB">
              <w:rPr>
                <w:noProof/>
                <w:webHidden/>
              </w:rPr>
            </w:r>
            <w:r w:rsidR="006242AB">
              <w:rPr>
                <w:noProof/>
                <w:webHidden/>
              </w:rPr>
              <w:fldChar w:fldCharType="separate"/>
            </w:r>
            <w:r w:rsidR="00C31A57">
              <w:rPr>
                <w:noProof/>
                <w:webHidden/>
              </w:rPr>
              <w:t>12</w:t>
            </w:r>
            <w:r w:rsidR="006242AB">
              <w:rPr>
                <w:noProof/>
                <w:webHidden/>
              </w:rPr>
              <w:fldChar w:fldCharType="end"/>
            </w:r>
          </w:hyperlink>
        </w:p>
        <w:p w14:paraId="775ED5F0" w14:textId="73D8D445" w:rsidR="006242AB" w:rsidRDefault="00000000">
          <w:pPr>
            <w:pStyle w:val="TOC3"/>
            <w:ind w:left="480"/>
            <w:rPr>
              <w:rFonts w:asciiTheme="minorHAnsi" w:eastAsiaTheme="minorEastAsia" w:hAnsiTheme="minorHAnsi" w:cstheme="minorBidi"/>
              <w:noProof/>
              <w:kern w:val="2"/>
              <w:sz w:val="21"/>
              <w:szCs w:val="22"/>
            </w:rPr>
          </w:pPr>
          <w:hyperlink w:anchor="_Toc122336160" w:history="1">
            <w:r w:rsidR="006242AB" w:rsidRPr="00D536B4">
              <w:rPr>
                <w:rStyle w:val="ad"/>
                <w:noProof/>
              </w:rPr>
              <w:t>案例2：用爱，耕耘平凡之路</w:t>
            </w:r>
            <w:r w:rsidR="006242AB">
              <w:rPr>
                <w:noProof/>
                <w:webHidden/>
              </w:rPr>
              <w:tab/>
            </w:r>
            <w:r w:rsidR="006242AB">
              <w:rPr>
                <w:noProof/>
                <w:webHidden/>
              </w:rPr>
              <w:fldChar w:fldCharType="begin"/>
            </w:r>
            <w:r w:rsidR="006242AB">
              <w:rPr>
                <w:noProof/>
                <w:webHidden/>
              </w:rPr>
              <w:instrText xml:space="preserve"> PAGEREF _Toc122336160 \h </w:instrText>
            </w:r>
            <w:r w:rsidR="006242AB">
              <w:rPr>
                <w:noProof/>
                <w:webHidden/>
              </w:rPr>
            </w:r>
            <w:r w:rsidR="006242AB">
              <w:rPr>
                <w:noProof/>
                <w:webHidden/>
              </w:rPr>
              <w:fldChar w:fldCharType="separate"/>
            </w:r>
            <w:r w:rsidR="00C31A57">
              <w:rPr>
                <w:noProof/>
                <w:webHidden/>
              </w:rPr>
              <w:t>12</w:t>
            </w:r>
            <w:r w:rsidR="006242AB">
              <w:rPr>
                <w:noProof/>
                <w:webHidden/>
              </w:rPr>
              <w:fldChar w:fldCharType="end"/>
            </w:r>
          </w:hyperlink>
        </w:p>
        <w:p w14:paraId="0C42528D" w14:textId="20100E4D" w:rsidR="006242AB" w:rsidRDefault="00000000">
          <w:pPr>
            <w:pStyle w:val="TOC3"/>
            <w:ind w:left="480"/>
            <w:rPr>
              <w:rFonts w:asciiTheme="minorHAnsi" w:eastAsiaTheme="minorEastAsia" w:hAnsiTheme="minorHAnsi" w:cstheme="minorBidi"/>
              <w:noProof/>
              <w:kern w:val="2"/>
              <w:sz w:val="21"/>
              <w:szCs w:val="22"/>
            </w:rPr>
          </w:pPr>
          <w:hyperlink w:anchor="_Toc122336161" w:history="1">
            <w:r w:rsidR="006242AB" w:rsidRPr="00D536B4">
              <w:rPr>
                <w:rStyle w:val="ad"/>
                <w:noProof/>
              </w:rPr>
              <w:t>1.3.1.4行政团队全员育人，做好保障</w:t>
            </w:r>
            <w:r w:rsidR="006242AB">
              <w:rPr>
                <w:noProof/>
                <w:webHidden/>
              </w:rPr>
              <w:tab/>
            </w:r>
            <w:r w:rsidR="006242AB">
              <w:rPr>
                <w:noProof/>
                <w:webHidden/>
              </w:rPr>
              <w:fldChar w:fldCharType="begin"/>
            </w:r>
            <w:r w:rsidR="006242AB">
              <w:rPr>
                <w:noProof/>
                <w:webHidden/>
              </w:rPr>
              <w:instrText xml:space="preserve"> PAGEREF _Toc122336161 \h </w:instrText>
            </w:r>
            <w:r w:rsidR="006242AB">
              <w:rPr>
                <w:noProof/>
                <w:webHidden/>
              </w:rPr>
            </w:r>
            <w:r w:rsidR="006242AB">
              <w:rPr>
                <w:noProof/>
                <w:webHidden/>
              </w:rPr>
              <w:fldChar w:fldCharType="separate"/>
            </w:r>
            <w:r w:rsidR="00C31A57">
              <w:rPr>
                <w:noProof/>
                <w:webHidden/>
              </w:rPr>
              <w:t>13</w:t>
            </w:r>
            <w:r w:rsidR="006242AB">
              <w:rPr>
                <w:noProof/>
                <w:webHidden/>
              </w:rPr>
              <w:fldChar w:fldCharType="end"/>
            </w:r>
          </w:hyperlink>
        </w:p>
        <w:p w14:paraId="67659029" w14:textId="05C2CAC1" w:rsidR="006242AB" w:rsidRDefault="00000000">
          <w:pPr>
            <w:pStyle w:val="TOC3"/>
            <w:ind w:left="480"/>
            <w:rPr>
              <w:rFonts w:asciiTheme="minorHAnsi" w:eastAsiaTheme="minorEastAsia" w:hAnsiTheme="minorHAnsi" w:cstheme="minorBidi"/>
              <w:noProof/>
              <w:kern w:val="2"/>
              <w:sz w:val="21"/>
              <w:szCs w:val="22"/>
            </w:rPr>
          </w:pPr>
          <w:hyperlink w:anchor="_Toc122336162" w:history="1">
            <w:r w:rsidR="006242AB" w:rsidRPr="00D536B4">
              <w:rPr>
                <w:rStyle w:val="ad"/>
                <w:noProof/>
              </w:rPr>
              <w:t>案例3：用心，守护学生返校</w:t>
            </w:r>
            <w:r w:rsidR="006242AB">
              <w:rPr>
                <w:noProof/>
                <w:webHidden/>
              </w:rPr>
              <w:tab/>
            </w:r>
            <w:r w:rsidR="006242AB">
              <w:rPr>
                <w:noProof/>
                <w:webHidden/>
              </w:rPr>
              <w:fldChar w:fldCharType="begin"/>
            </w:r>
            <w:r w:rsidR="006242AB">
              <w:rPr>
                <w:noProof/>
                <w:webHidden/>
              </w:rPr>
              <w:instrText xml:space="preserve"> PAGEREF _Toc122336162 \h </w:instrText>
            </w:r>
            <w:r w:rsidR="006242AB">
              <w:rPr>
                <w:noProof/>
                <w:webHidden/>
              </w:rPr>
            </w:r>
            <w:r w:rsidR="006242AB">
              <w:rPr>
                <w:noProof/>
                <w:webHidden/>
              </w:rPr>
              <w:fldChar w:fldCharType="separate"/>
            </w:r>
            <w:r w:rsidR="00C31A57">
              <w:rPr>
                <w:noProof/>
                <w:webHidden/>
              </w:rPr>
              <w:t>13</w:t>
            </w:r>
            <w:r w:rsidR="006242AB">
              <w:rPr>
                <w:noProof/>
                <w:webHidden/>
              </w:rPr>
              <w:fldChar w:fldCharType="end"/>
            </w:r>
          </w:hyperlink>
        </w:p>
        <w:p w14:paraId="3E5863CA" w14:textId="318A340E" w:rsidR="006242AB" w:rsidRDefault="00000000">
          <w:pPr>
            <w:pStyle w:val="TOC3"/>
            <w:ind w:left="480"/>
            <w:rPr>
              <w:rFonts w:asciiTheme="minorHAnsi" w:eastAsiaTheme="minorEastAsia" w:hAnsiTheme="minorHAnsi" w:cstheme="minorBidi"/>
              <w:noProof/>
              <w:kern w:val="2"/>
              <w:sz w:val="21"/>
              <w:szCs w:val="22"/>
            </w:rPr>
          </w:pPr>
          <w:hyperlink w:anchor="_Toc122336163" w:history="1">
            <w:r w:rsidR="006242AB" w:rsidRPr="00D536B4">
              <w:rPr>
                <w:rStyle w:val="ad"/>
                <w:noProof/>
              </w:rPr>
              <w:t>1.3.1.5校企合作协同育人，稳步就业</w:t>
            </w:r>
            <w:r w:rsidR="006242AB">
              <w:rPr>
                <w:noProof/>
                <w:webHidden/>
              </w:rPr>
              <w:tab/>
            </w:r>
            <w:r w:rsidR="006242AB">
              <w:rPr>
                <w:noProof/>
                <w:webHidden/>
              </w:rPr>
              <w:fldChar w:fldCharType="begin"/>
            </w:r>
            <w:r w:rsidR="006242AB">
              <w:rPr>
                <w:noProof/>
                <w:webHidden/>
              </w:rPr>
              <w:instrText xml:space="preserve"> PAGEREF _Toc122336163 \h </w:instrText>
            </w:r>
            <w:r w:rsidR="006242AB">
              <w:rPr>
                <w:noProof/>
                <w:webHidden/>
              </w:rPr>
            </w:r>
            <w:r w:rsidR="006242AB">
              <w:rPr>
                <w:noProof/>
                <w:webHidden/>
              </w:rPr>
              <w:fldChar w:fldCharType="separate"/>
            </w:r>
            <w:r w:rsidR="00C31A57">
              <w:rPr>
                <w:noProof/>
                <w:webHidden/>
              </w:rPr>
              <w:t>14</w:t>
            </w:r>
            <w:r w:rsidR="006242AB">
              <w:rPr>
                <w:noProof/>
                <w:webHidden/>
              </w:rPr>
              <w:fldChar w:fldCharType="end"/>
            </w:r>
          </w:hyperlink>
        </w:p>
        <w:p w14:paraId="5FF90FA0" w14:textId="5FFE4473" w:rsidR="006242AB" w:rsidRDefault="00000000">
          <w:pPr>
            <w:pStyle w:val="TOC3"/>
            <w:ind w:left="480"/>
            <w:rPr>
              <w:rFonts w:asciiTheme="minorHAnsi" w:eastAsiaTheme="minorEastAsia" w:hAnsiTheme="minorHAnsi" w:cstheme="minorBidi"/>
              <w:noProof/>
              <w:kern w:val="2"/>
              <w:sz w:val="21"/>
              <w:szCs w:val="22"/>
            </w:rPr>
          </w:pPr>
          <w:hyperlink w:anchor="_Toc122336164" w:history="1">
            <w:r w:rsidR="006242AB" w:rsidRPr="00D536B4">
              <w:rPr>
                <w:rStyle w:val="ad"/>
                <w:noProof/>
              </w:rPr>
              <w:t>1.3.2思政教育，全过程育人</w:t>
            </w:r>
            <w:r w:rsidR="006242AB">
              <w:rPr>
                <w:noProof/>
                <w:webHidden/>
              </w:rPr>
              <w:tab/>
            </w:r>
            <w:r w:rsidR="006242AB">
              <w:rPr>
                <w:noProof/>
                <w:webHidden/>
              </w:rPr>
              <w:fldChar w:fldCharType="begin"/>
            </w:r>
            <w:r w:rsidR="006242AB">
              <w:rPr>
                <w:noProof/>
                <w:webHidden/>
              </w:rPr>
              <w:instrText xml:space="preserve"> PAGEREF _Toc122336164 \h </w:instrText>
            </w:r>
            <w:r w:rsidR="006242AB">
              <w:rPr>
                <w:noProof/>
                <w:webHidden/>
              </w:rPr>
            </w:r>
            <w:r w:rsidR="006242AB">
              <w:rPr>
                <w:noProof/>
                <w:webHidden/>
              </w:rPr>
              <w:fldChar w:fldCharType="separate"/>
            </w:r>
            <w:r w:rsidR="00C31A57">
              <w:rPr>
                <w:noProof/>
                <w:webHidden/>
              </w:rPr>
              <w:t>14</w:t>
            </w:r>
            <w:r w:rsidR="006242AB">
              <w:rPr>
                <w:noProof/>
                <w:webHidden/>
              </w:rPr>
              <w:fldChar w:fldCharType="end"/>
            </w:r>
          </w:hyperlink>
        </w:p>
        <w:p w14:paraId="70D965C2" w14:textId="43E42C12" w:rsidR="006242AB" w:rsidRDefault="00000000">
          <w:pPr>
            <w:pStyle w:val="TOC3"/>
            <w:ind w:left="480"/>
            <w:rPr>
              <w:rFonts w:asciiTheme="minorHAnsi" w:eastAsiaTheme="minorEastAsia" w:hAnsiTheme="minorHAnsi" w:cstheme="minorBidi"/>
              <w:noProof/>
              <w:kern w:val="2"/>
              <w:sz w:val="21"/>
              <w:szCs w:val="22"/>
            </w:rPr>
          </w:pPr>
          <w:hyperlink w:anchor="_Toc122336165" w:history="1">
            <w:r w:rsidR="006242AB" w:rsidRPr="00D536B4">
              <w:rPr>
                <w:rStyle w:val="ad"/>
                <w:noProof/>
              </w:rPr>
              <w:t>1.3.3搭建平台，全方位育人</w:t>
            </w:r>
            <w:r w:rsidR="006242AB">
              <w:rPr>
                <w:noProof/>
                <w:webHidden/>
              </w:rPr>
              <w:tab/>
            </w:r>
            <w:r w:rsidR="006242AB">
              <w:rPr>
                <w:noProof/>
                <w:webHidden/>
              </w:rPr>
              <w:fldChar w:fldCharType="begin"/>
            </w:r>
            <w:r w:rsidR="006242AB">
              <w:rPr>
                <w:noProof/>
                <w:webHidden/>
              </w:rPr>
              <w:instrText xml:space="preserve"> PAGEREF _Toc122336165 \h </w:instrText>
            </w:r>
            <w:r w:rsidR="006242AB">
              <w:rPr>
                <w:noProof/>
                <w:webHidden/>
              </w:rPr>
            </w:r>
            <w:r w:rsidR="006242AB">
              <w:rPr>
                <w:noProof/>
                <w:webHidden/>
              </w:rPr>
              <w:fldChar w:fldCharType="separate"/>
            </w:r>
            <w:r w:rsidR="00C31A57">
              <w:rPr>
                <w:noProof/>
                <w:webHidden/>
              </w:rPr>
              <w:t>15</w:t>
            </w:r>
            <w:r w:rsidR="006242AB">
              <w:rPr>
                <w:noProof/>
                <w:webHidden/>
              </w:rPr>
              <w:fldChar w:fldCharType="end"/>
            </w:r>
          </w:hyperlink>
        </w:p>
        <w:p w14:paraId="5F21AE3F" w14:textId="57E6437C" w:rsidR="006242AB" w:rsidRDefault="00000000">
          <w:pPr>
            <w:pStyle w:val="TOC3"/>
            <w:ind w:left="480"/>
            <w:rPr>
              <w:rFonts w:asciiTheme="minorHAnsi" w:eastAsiaTheme="minorEastAsia" w:hAnsiTheme="minorHAnsi" w:cstheme="minorBidi"/>
              <w:noProof/>
              <w:kern w:val="2"/>
              <w:sz w:val="21"/>
              <w:szCs w:val="22"/>
            </w:rPr>
          </w:pPr>
          <w:hyperlink w:anchor="_Toc122336166" w:history="1">
            <w:r w:rsidR="006242AB" w:rsidRPr="00D536B4">
              <w:rPr>
                <w:rStyle w:val="ad"/>
                <w:noProof/>
              </w:rPr>
              <w:t>1.3.3.1资助育人，助力成才</w:t>
            </w:r>
            <w:r w:rsidR="006242AB">
              <w:rPr>
                <w:noProof/>
                <w:webHidden/>
              </w:rPr>
              <w:tab/>
            </w:r>
            <w:r w:rsidR="006242AB">
              <w:rPr>
                <w:noProof/>
                <w:webHidden/>
              </w:rPr>
              <w:fldChar w:fldCharType="begin"/>
            </w:r>
            <w:r w:rsidR="006242AB">
              <w:rPr>
                <w:noProof/>
                <w:webHidden/>
              </w:rPr>
              <w:instrText xml:space="preserve"> PAGEREF _Toc122336166 \h </w:instrText>
            </w:r>
            <w:r w:rsidR="006242AB">
              <w:rPr>
                <w:noProof/>
                <w:webHidden/>
              </w:rPr>
            </w:r>
            <w:r w:rsidR="006242AB">
              <w:rPr>
                <w:noProof/>
                <w:webHidden/>
              </w:rPr>
              <w:fldChar w:fldCharType="separate"/>
            </w:r>
            <w:r w:rsidR="00C31A57">
              <w:rPr>
                <w:noProof/>
                <w:webHidden/>
              </w:rPr>
              <w:t>15</w:t>
            </w:r>
            <w:r w:rsidR="006242AB">
              <w:rPr>
                <w:noProof/>
                <w:webHidden/>
              </w:rPr>
              <w:fldChar w:fldCharType="end"/>
            </w:r>
          </w:hyperlink>
        </w:p>
        <w:p w14:paraId="2A26A0F2" w14:textId="1F85CEC5" w:rsidR="006242AB" w:rsidRDefault="00000000">
          <w:pPr>
            <w:pStyle w:val="TOC3"/>
            <w:ind w:left="480"/>
            <w:rPr>
              <w:rFonts w:asciiTheme="minorHAnsi" w:eastAsiaTheme="minorEastAsia" w:hAnsiTheme="minorHAnsi" w:cstheme="minorBidi"/>
              <w:noProof/>
              <w:kern w:val="2"/>
              <w:sz w:val="21"/>
              <w:szCs w:val="22"/>
            </w:rPr>
          </w:pPr>
          <w:hyperlink w:anchor="_Toc122336167" w:history="1">
            <w:r w:rsidR="006242AB" w:rsidRPr="00D536B4">
              <w:rPr>
                <w:rStyle w:val="ad"/>
                <w:noProof/>
              </w:rPr>
              <w:t>1.3.3.2素质育人，全面发展</w:t>
            </w:r>
            <w:r w:rsidR="006242AB">
              <w:rPr>
                <w:noProof/>
                <w:webHidden/>
              </w:rPr>
              <w:tab/>
            </w:r>
            <w:r w:rsidR="006242AB">
              <w:rPr>
                <w:noProof/>
                <w:webHidden/>
              </w:rPr>
              <w:fldChar w:fldCharType="begin"/>
            </w:r>
            <w:r w:rsidR="006242AB">
              <w:rPr>
                <w:noProof/>
                <w:webHidden/>
              </w:rPr>
              <w:instrText xml:space="preserve"> PAGEREF _Toc122336167 \h </w:instrText>
            </w:r>
            <w:r w:rsidR="006242AB">
              <w:rPr>
                <w:noProof/>
                <w:webHidden/>
              </w:rPr>
            </w:r>
            <w:r w:rsidR="006242AB">
              <w:rPr>
                <w:noProof/>
                <w:webHidden/>
              </w:rPr>
              <w:fldChar w:fldCharType="separate"/>
            </w:r>
            <w:r w:rsidR="00C31A57">
              <w:rPr>
                <w:noProof/>
                <w:webHidden/>
              </w:rPr>
              <w:t>16</w:t>
            </w:r>
            <w:r w:rsidR="006242AB">
              <w:rPr>
                <w:noProof/>
                <w:webHidden/>
              </w:rPr>
              <w:fldChar w:fldCharType="end"/>
            </w:r>
          </w:hyperlink>
        </w:p>
        <w:p w14:paraId="26F939A2" w14:textId="7ADFF511" w:rsidR="006242AB" w:rsidRDefault="00000000">
          <w:pPr>
            <w:pStyle w:val="TOC3"/>
            <w:ind w:left="480"/>
            <w:rPr>
              <w:rFonts w:asciiTheme="minorHAnsi" w:eastAsiaTheme="minorEastAsia" w:hAnsiTheme="minorHAnsi" w:cstheme="minorBidi"/>
              <w:noProof/>
              <w:kern w:val="2"/>
              <w:sz w:val="21"/>
              <w:szCs w:val="22"/>
            </w:rPr>
          </w:pPr>
          <w:hyperlink w:anchor="_Toc122336168" w:history="1">
            <w:r w:rsidR="006242AB" w:rsidRPr="00D536B4">
              <w:rPr>
                <w:rStyle w:val="ad"/>
                <w:noProof/>
              </w:rPr>
              <w:t>案例4：用情，团建破冰活动</w:t>
            </w:r>
            <w:r w:rsidR="006242AB">
              <w:rPr>
                <w:noProof/>
                <w:webHidden/>
              </w:rPr>
              <w:tab/>
            </w:r>
            <w:r w:rsidR="006242AB">
              <w:rPr>
                <w:noProof/>
                <w:webHidden/>
              </w:rPr>
              <w:fldChar w:fldCharType="begin"/>
            </w:r>
            <w:r w:rsidR="006242AB">
              <w:rPr>
                <w:noProof/>
                <w:webHidden/>
              </w:rPr>
              <w:instrText xml:space="preserve"> PAGEREF _Toc122336168 \h </w:instrText>
            </w:r>
            <w:r w:rsidR="006242AB">
              <w:rPr>
                <w:noProof/>
                <w:webHidden/>
              </w:rPr>
            </w:r>
            <w:r w:rsidR="006242AB">
              <w:rPr>
                <w:noProof/>
                <w:webHidden/>
              </w:rPr>
              <w:fldChar w:fldCharType="separate"/>
            </w:r>
            <w:r w:rsidR="00C31A57">
              <w:rPr>
                <w:noProof/>
                <w:webHidden/>
              </w:rPr>
              <w:t>16</w:t>
            </w:r>
            <w:r w:rsidR="006242AB">
              <w:rPr>
                <w:noProof/>
                <w:webHidden/>
              </w:rPr>
              <w:fldChar w:fldCharType="end"/>
            </w:r>
          </w:hyperlink>
        </w:p>
        <w:p w14:paraId="4224CDE6" w14:textId="5B8C509F" w:rsidR="006242AB" w:rsidRDefault="00000000">
          <w:pPr>
            <w:pStyle w:val="TOC3"/>
            <w:ind w:left="480"/>
            <w:rPr>
              <w:rFonts w:asciiTheme="minorHAnsi" w:eastAsiaTheme="minorEastAsia" w:hAnsiTheme="minorHAnsi" w:cstheme="minorBidi"/>
              <w:noProof/>
              <w:kern w:val="2"/>
              <w:sz w:val="21"/>
              <w:szCs w:val="22"/>
            </w:rPr>
          </w:pPr>
          <w:hyperlink w:anchor="_Toc122336169" w:history="1">
            <w:r w:rsidR="006242AB" w:rsidRPr="00D536B4">
              <w:rPr>
                <w:rStyle w:val="ad"/>
                <w:noProof/>
              </w:rPr>
              <w:t>1.3.3.3心灵育人，健康疏导</w:t>
            </w:r>
            <w:r w:rsidR="006242AB">
              <w:rPr>
                <w:noProof/>
                <w:webHidden/>
              </w:rPr>
              <w:tab/>
            </w:r>
            <w:r w:rsidR="006242AB">
              <w:rPr>
                <w:noProof/>
                <w:webHidden/>
              </w:rPr>
              <w:fldChar w:fldCharType="begin"/>
            </w:r>
            <w:r w:rsidR="006242AB">
              <w:rPr>
                <w:noProof/>
                <w:webHidden/>
              </w:rPr>
              <w:instrText xml:space="preserve"> PAGEREF _Toc122336169 \h </w:instrText>
            </w:r>
            <w:r w:rsidR="006242AB">
              <w:rPr>
                <w:noProof/>
                <w:webHidden/>
              </w:rPr>
            </w:r>
            <w:r w:rsidR="006242AB">
              <w:rPr>
                <w:noProof/>
                <w:webHidden/>
              </w:rPr>
              <w:fldChar w:fldCharType="separate"/>
            </w:r>
            <w:r w:rsidR="00C31A57">
              <w:rPr>
                <w:noProof/>
                <w:webHidden/>
              </w:rPr>
              <w:t>17</w:t>
            </w:r>
            <w:r w:rsidR="006242AB">
              <w:rPr>
                <w:noProof/>
                <w:webHidden/>
              </w:rPr>
              <w:fldChar w:fldCharType="end"/>
            </w:r>
          </w:hyperlink>
        </w:p>
        <w:p w14:paraId="18FBC66D" w14:textId="138D3588" w:rsidR="006242AB" w:rsidRDefault="00000000">
          <w:pPr>
            <w:pStyle w:val="TOC2"/>
            <w:rPr>
              <w:rFonts w:asciiTheme="minorHAnsi" w:eastAsiaTheme="minorEastAsia" w:hAnsiTheme="minorHAnsi" w:cstheme="minorBidi"/>
              <w:noProof/>
              <w:kern w:val="2"/>
              <w:sz w:val="21"/>
              <w:szCs w:val="22"/>
            </w:rPr>
          </w:pPr>
          <w:hyperlink w:anchor="_Toc122336170" w:history="1">
            <w:r w:rsidR="006242AB" w:rsidRPr="00D536B4">
              <w:rPr>
                <w:rStyle w:val="ad"/>
                <w:noProof/>
              </w:rPr>
              <w:t>1.4就业质量</w:t>
            </w:r>
            <w:r w:rsidR="006242AB">
              <w:rPr>
                <w:noProof/>
                <w:webHidden/>
              </w:rPr>
              <w:tab/>
            </w:r>
            <w:r w:rsidR="006242AB">
              <w:rPr>
                <w:noProof/>
                <w:webHidden/>
              </w:rPr>
              <w:fldChar w:fldCharType="begin"/>
            </w:r>
            <w:r w:rsidR="006242AB">
              <w:rPr>
                <w:noProof/>
                <w:webHidden/>
              </w:rPr>
              <w:instrText xml:space="preserve"> PAGEREF _Toc122336170 \h </w:instrText>
            </w:r>
            <w:r w:rsidR="006242AB">
              <w:rPr>
                <w:noProof/>
                <w:webHidden/>
              </w:rPr>
            </w:r>
            <w:r w:rsidR="006242AB">
              <w:rPr>
                <w:noProof/>
                <w:webHidden/>
              </w:rPr>
              <w:fldChar w:fldCharType="separate"/>
            </w:r>
            <w:r w:rsidR="00C31A57">
              <w:rPr>
                <w:noProof/>
                <w:webHidden/>
              </w:rPr>
              <w:t>18</w:t>
            </w:r>
            <w:r w:rsidR="006242AB">
              <w:rPr>
                <w:noProof/>
                <w:webHidden/>
              </w:rPr>
              <w:fldChar w:fldCharType="end"/>
            </w:r>
          </w:hyperlink>
        </w:p>
        <w:p w14:paraId="0DF7FD39" w14:textId="050506F3" w:rsidR="006242AB" w:rsidRDefault="00000000">
          <w:pPr>
            <w:pStyle w:val="TOC3"/>
            <w:ind w:left="480"/>
            <w:rPr>
              <w:rFonts w:asciiTheme="minorHAnsi" w:eastAsiaTheme="minorEastAsia" w:hAnsiTheme="minorHAnsi" w:cstheme="minorBidi"/>
              <w:noProof/>
              <w:kern w:val="2"/>
              <w:sz w:val="21"/>
              <w:szCs w:val="22"/>
            </w:rPr>
          </w:pPr>
          <w:hyperlink w:anchor="_Toc122336171" w:history="1">
            <w:r w:rsidR="006242AB" w:rsidRPr="00D536B4">
              <w:rPr>
                <w:rStyle w:val="ad"/>
                <w:noProof/>
              </w:rPr>
              <w:t>1.4.1统筹谋划安排就业</w:t>
            </w:r>
            <w:r w:rsidR="006242AB">
              <w:rPr>
                <w:noProof/>
                <w:webHidden/>
              </w:rPr>
              <w:tab/>
            </w:r>
            <w:r w:rsidR="006242AB">
              <w:rPr>
                <w:noProof/>
                <w:webHidden/>
              </w:rPr>
              <w:fldChar w:fldCharType="begin"/>
            </w:r>
            <w:r w:rsidR="006242AB">
              <w:rPr>
                <w:noProof/>
                <w:webHidden/>
              </w:rPr>
              <w:instrText xml:space="preserve"> PAGEREF _Toc122336171 \h </w:instrText>
            </w:r>
            <w:r w:rsidR="006242AB">
              <w:rPr>
                <w:noProof/>
                <w:webHidden/>
              </w:rPr>
            </w:r>
            <w:r w:rsidR="006242AB">
              <w:rPr>
                <w:noProof/>
                <w:webHidden/>
              </w:rPr>
              <w:fldChar w:fldCharType="separate"/>
            </w:r>
            <w:r w:rsidR="00C31A57">
              <w:rPr>
                <w:noProof/>
                <w:webHidden/>
              </w:rPr>
              <w:t>19</w:t>
            </w:r>
            <w:r w:rsidR="006242AB">
              <w:rPr>
                <w:noProof/>
                <w:webHidden/>
              </w:rPr>
              <w:fldChar w:fldCharType="end"/>
            </w:r>
          </w:hyperlink>
        </w:p>
        <w:p w14:paraId="7DBA1AF7" w14:textId="65AC486C" w:rsidR="006242AB" w:rsidRDefault="00000000">
          <w:pPr>
            <w:pStyle w:val="TOC3"/>
            <w:ind w:left="480"/>
            <w:rPr>
              <w:rFonts w:asciiTheme="minorHAnsi" w:eastAsiaTheme="minorEastAsia" w:hAnsiTheme="minorHAnsi" w:cstheme="minorBidi"/>
              <w:noProof/>
              <w:kern w:val="2"/>
              <w:sz w:val="21"/>
              <w:szCs w:val="22"/>
            </w:rPr>
          </w:pPr>
          <w:hyperlink w:anchor="_Toc122336172" w:history="1">
            <w:r w:rsidR="006242AB" w:rsidRPr="00D536B4">
              <w:rPr>
                <w:rStyle w:val="ad"/>
                <w:noProof/>
              </w:rPr>
              <w:t>1.4.2多措并举促进就业</w:t>
            </w:r>
            <w:r w:rsidR="006242AB">
              <w:rPr>
                <w:noProof/>
                <w:webHidden/>
              </w:rPr>
              <w:tab/>
            </w:r>
            <w:r w:rsidR="006242AB">
              <w:rPr>
                <w:noProof/>
                <w:webHidden/>
              </w:rPr>
              <w:fldChar w:fldCharType="begin"/>
            </w:r>
            <w:r w:rsidR="006242AB">
              <w:rPr>
                <w:noProof/>
                <w:webHidden/>
              </w:rPr>
              <w:instrText xml:space="preserve"> PAGEREF _Toc122336172 \h </w:instrText>
            </w:r>
            <w:r w:rsidR="006242AB">
              <w:rPr>
                <w:noProof/>
                <w:webHidden/>
              </w:rPr>
            </w:r>
            <w:r w:rsidR="006242AB">
              <w:rPr>
                <w:noProof/>
                <w:webHidden/>
              </w:rPr>
              <w:fldChar w:fldCharType="separate"/>
            </w:r>
            <w:r w:rsidR="00C31A57">
              <w:rPr>
                <w:noProof/>
                <w:webHidden/>
              </w:rPr>
              <w:t>19</w:t>
            </w:r>
            <w:r w:rsidR="006242AB">
              <w:rPr>
                <w:noProof/>
                <w:webHidden/>
              </w:rPr>
              <w:fldChar w:fldCharType="end"/>
            </w:r>
          </w:hyperlink>
        </w:p>
        <w:p w14:paraId="67A97CD3" w14:textId="05244C20" w:rsidR="006242AB" w:rsidRDefault="00000000">
          <w:pPr>
            <w:pStyle w:val="TOC3"/>
            <w:ind w:left="480"/>
            <w:rPr>
              <w:rFonts w:asciiTheme="minorHAnsi" w:eastAsiaTheme="minorEastAsia" w:hAnsiTheme="minorHAnsi" w:cstheme="minorBidi"/>
              <w:noProof/>
              <w:kern w:val="2"/>
              <w:sz w:val="21"/>
              <w:szCs w:val="22"/>
            </w:rPr>
          </w:pPr>
          <w:hyperlink w:anchor="_Toc122336173" w:history="1">
            <w:r w:rsidR="006242AB" w:rsidRPr="00D536B4">
              <w:rPr>
                <w:rStyle w:val="ad"/>
                <w:noProof/>
              </w:rPr>
              <w:t>1.4.3因材施教推动就业</w:t>
            </w:r>
            <w:r w:rsidR="006242AB">
              <w:rPr>
                <w:noProof/>
                <w:webHidden/>
              </w:rPr>
              <w:tab/>
            </w:r>
            <w:r w:rsidR="006242AB">
              <w:rPr>
                <w:noProof/>
                <w:webHidden/>
              </w:rPr>
              <w:fldChar w:fldCharType="begin"/>
            </w:r>
            <w:r w:rsidR="006242AB">
              <w:rPr>
                <w:noProof/>
                <w:webHidden/>
              </w:rPr>
              <w:instrText xml:space="preserve"> PAGEREF _Toc122336173 \h </w:instrText>
            </w:r>
            <w:r w:rsidR="006242AB">
              <w:rPr>
                <w:noProof/>
                <w:webHidden/>
              </w:rPr>
            </w:r>
            <w:r w:rsidR="006242AB">
              <w:rPr>
                <w:noProof/>
                <w:webHidden/>
              </w:rPr>
              <w:fldChar w:fldCharType="separate"/>
            </w:r>
            <w:r w:rsidR="00C31A57">
              <w:rPr>
                <w:noProof/>
                <w:webHidden/>
              </w:rPr>
              <w:t>19</w:t>
            </w:r>
            <w:r w:rsidR="006242AB">
              <w:rPr>
                <w:noProof/>
                <w:webHidden/>
              </w:rPr>
              <w:fldChar w:fldCharType="end"/>
            </w:r>
          </w:hyperlink>
        </w:p>
        <w:p w14:paraId="6C2697AC" w14:textId="12464D1B" w:rsidR="006242AB" w:rsidRDefault="00000000">
          <w:pPr>
            <w:pStyle w:val="TOC2"/>
            <w:rPr>
              <w:rFonts w:asciiTheme="minorHAnsi" w:eastAsiaTheme="minorEastAsia" w:hAnsiTheme="minorHAnsi" w:cstheme="minorBidi"/>
              <w:noProof/>
              <w:kern w:val="2"/>
              <w:sz w:val="21"/>
              <w:szCs w:val="22"/>
            </w:rPr>
          </w:pPr>
          <w:hyperlink w:anchor="_Toc122336174" w:history="1">
            <w:r w:rsidR="006242AB" w:rsidRPr="00D536B4">
              <w:rPr>
                <w:rStyle w:val="ad"/>
                <w:noProof/>
              </w:rPr>
              <w:t>1.5创新创业</w:t>
            </w:r>
            <w:r w:rsidR="006242AB">
              <w:rPr>
                <w:noProof/>
                <w:webHidden/>
              </w:rPr>
              <w:tab/>
            </w:r>
            <w:r w:rsidR="006242AB">
              <w:rPr>
                <w:noProof/>
                <w:webHidden/>
              </w:rPr>
              <w:fldChar w:fldCharType="begin"/>
            </w:r>
            <w:r w:rsidR="006242AB">
              <w:rPr>
                <w:noProof/>
                <w:webHidden/>
              </w:rPr>
              <w:instrText xml:space="preserve"> PAGEREF _Toc122336174 \h </w:instrText>
            </w:r>
            <w:r w:rsidR="006242AB">
              <w:rPr>
                <w:noProof/>
                <w:webHidden/>
              </w:rPr>
            </w:r>
            <w:r w:rsidR="006242AB">
              <w:rPr>
                <w:noProof/>
                <w:webHidden/>
              </w:rPr>
              <w:fldChar w:fldCharType="separate"/>
            </w:r>
            <w:r w:rsidR="00C31A57">
              <w:rPr>
                <w:noProof/>
                <w:webHidden/>
              </w:rPr>
              <w:t>19</w:t>
            </w:r>
            <w:r w:rsidR="006242AB">
              <w:rPr>
                <w:noProof/>
                <w:webHidden/>
              </w:rPr>
              <w:fldChar w:fldCharType="end"/>
            </w:r>
          </w:hyperlink>
        </w:p>
        <w:p w14:paraId="1F958657" w14:textId="1E5C2829" w:rsidR="006242AB" w:rsidRDefault="00000000">
          <w:pPr>
            <w:pStyle w:val="TOC2"/>
            <w:rPr>
              <w:rFonts w:asciiTheme="minorHAnsi" w:eastAsiaTheme="minorEastAsia" w:hAnsiTheme="minorHAnsi" w:cstheme="minorBidi"/>
              <w:noProof/>
              <w:kern w:val="2"/>
              <w:sz w:val="21"/>
              <w:szCs w:val="22"/>
            </w:rPr>
          </w:pPr>
          <w:hyperlink w:anchor="_Toc122336175" w:history="1">
            <w:r w:rsidR="006242AB" w:rsidRPr="00D536B4">
              <w:rPr>
                <w:rStyle w:val="ad"/>
                <w:noProof/>
              </w:rPr>
              <w:t>1.6技能大赛</w:t>
            </w:r>
            <w:r w:rsidR="006242AB">
              <w:rPr>
                <w:noProof/>
                <w:webHidden/>
              </w:rPr>
              <w:tab/>
            </w:r>
            <w:r w:rsidR="006242AB">
              <w:rPr>
                <w:noProof/>
                <w:webHidden/>
              </w:rPr>
              <w:fldChar w:fldCharType="begin"/>
            </w:r>
            <w:r w:rsidR="006242AB">
              <w:rPr>
                <w:noProof/>
                <w:webHidden/>
              </w:rPr>
              <w:instrText xml:space="preserve"> PAGEREF _Toc122336175 \h </w:instrText>
            </w:r>
            <w:r w:rsidR="006242AB">
              <w:rPr>
                <w:noProof/>
                <w:webHidden/>
              </w:rPr>
            </w:r>
            <w:r w:rsidR="006242AB">
              <w:rPr>
                <w:noProof/>
                <w:webHidden/>
              </w:rPr>
              <w:fldChar w:fldCharType="separate"/>
            </w:r>
            <w:r w:rsidR="00C31A57">
              <w:rPr>
                <w:noProof/>
                <w:webHidden/>
              </w:rPr>
              <w:t>20</w:t>
            </w:r>
            <w:r w:rsidR="006242AB">
              <w:rPr>
                <w:noProof/>
                <w:webHidden/>
              </w:rPr>
              <w:fldChar w:fldCharType="end"/>
            </w:r>
          </w:hyperlink>
        </w:p>
        <w:p w14:paraId="464F7DF7" w14:textId="784B0720" w:rsidR="006242AB" w:rsidRDefault="00000000">
          <w:pPr>
            <w:pStyle w:val="TOC3"/>
            <w:ind w:left="480"/>
            <w:rPr>
              <w:rFonts w:asciiTheme="minorHAnsi" w:eastAsiaTheme="minorEastAsia" w:hAnsiTheme="minorHAnsi" w:cstheme="minorBidi"/>
              <w:noProof/>
              <w:kern w:val="2"/>
              <w:sz w:val="21"/>
              <w:szCs w:val="22"/>
            </w:rPr>
          </w:pPr>
          <w:hyperlink w:anchor="_Toc122336176" w:history="1">
            <w:r w:rsidR="006242AB" w:rsidRPr="00D536B4">
              <w:rPr>
                <w:rStyle w:val="ad"/>
                <w:noProof/>
              </w:rPr>
              <w:t>1.6.1大赛引领，培养技能人才</w:t>
            </w:r>
            <w:r w:rsidR="006242AB">
              <w:rPr>
                <w:noProof/>
                <w:webHidden/>
              </w:rPr>
              <w:tab/>
            </w:r>
            <w:r w:rsidR="006242AB">
              <w:rPr>
                <w:noProof/>
                <w:webHidden/>
              </w:rPr>
              <w:fldChar w:fldCharType="begin"/>
            </w:r>
            <w:r w:rsidR="006242AB">
              <w:rPr>
                <w:noProof/>
                <w:webHidden/>
              </w:rPr>
              <w:instrText xml:space="preserve"> PAGEREF _Toc122336176 \h </w:instrText>
            </w:r>
            <w:r w:rsidR="006242AB">
              <w:rPr>
                <w:noProof/>
                <w:webHidden/>
              </w:rPr>
            </w:r>
            <w:r w:rsidR="006242AB">
              <w:rPr>
                <w:noProof/>
                <w:webHidden/>
              </w:rPr>
              <w:fldChar w:fldCharType="separate"/>
            </w:r>
            <w:r w:rsidR="00C31A57">
              <w:rPr>
                <w:noProof/>
                <w:webHidden/>
              </w:rPr>
              <w:t>20</w:t>
            </w:r>
            <w:r w:rsidR="006242AB">
              <w:rPr>
                <w:noProof/>
                <w:webHidden/>
              </w:rPr>
              <w:fldChar w:fldCharType="end"/>
            </w:r>
          </w:hyperlink>
        </w:p>
        <w:p w14:paraId="72A035B5" w14:textId="223DF2C5" w:rsidR="006242AB" w:rsidRDefault="00000000">
          <w:pPr>
            <w:pStyle w:val="TOC3"/>
            <w:ind w:left="480"/>
            <w:rPr>
              <w:rFonts w:asciiTheme="minorHAnsi" w:eastAsiaTheme="minorEastAsia" w:hAnsiTheme="minorHAnsi" w:cstheme="minorBidi"/>
              <w:noProof/>
              <w:kern w:val="2"/>
              <w:sz w:val="21"/>
              <w:szCs w:val="22"/>
            </w:rPr>
          </w:pPr>
          <w:hyperlink w:anchor="_Toc122336177" w:history="1">
            <w:r w:rsidR="006242AB" w:rsidRPr="00D536B4">
              <w:rPr>
                <w:rStyle w:val="ad"/>
                <w:noProof/>
              </w:rPr>
              <w:t>案例5：学院获2022年北京市高职院校技能大赛护理技能赛项二等奖</w:t>
            </w:r>
            <w:r w:rsidR="006242AB">
              <w:rPr>
                <w:noProof/>
                <w:webHidden/>
              </w:rPr>
              <w:tab/>
            </w:r>
            <w:r w:rsidR="006242AB">
              <w:rPr>
                <w:noProof/>
                <w:webHidden/>
              </w:rPr>
              <w:fldChar w:fldCharType="begin"/>
            </w:r>
            <w:r w:rsidR="006242AB">
              <w:rPr>
                <w:noProof/>
                <w:webHidden/>
              </w:rPr>
              <w:instrText xml:space="preserve"> PAGEREF _Toc122336177 \h </w:instrText>
            </w:r>
            <w:r w:rsidR="006242AB">
              <w:rPr>
                <w:noProof/>
                <w:webHidden/>
              </w:rPr>
            </w:r>
            <w:r w:rsidR="006242AB">
              <w:rPr>
                <w:noProof/>
                <w:webHidden/>
              </w:rPr>
              <w:fldChar w:fldCharType="separate"/>
            </w:r>
            <w:r w:rsidR="00C31A57">
              <w:rPr>
                <w:noProof/>
                <w:webHidden/>
              </w:rPr>
              <w:t>20</w:t>
            </w:r>
            <w:r w:rsidR="006242AB">
              <w:rPr>
                <w:noProof/>
                <w:webHidden/>
              </w:rPr>
              <w:fldChar w:fldCharType="end"/>
            </w:r>
          </w:hyperlink>
        </w:p>
        <w:p w14:paraId="07395DD0" w14:textId="6AB22875" w:rsidR="006242AB" w:rsidRDefault="00000000">
          <w:pPr>
            <w:pStyle w:val="TOC3"/>
            <w:ind w:left="480"/>
            <w:rPr>
              <w:rFonts w:asciiTheme="minorHAnsi" w:eastAsiaTheme="minorEastAsia" w:hAnsiTheme="minorHAnsi" w:cstheme="minorBidi"/>
              <w:noProof/>
              <w:kern w:val="2"/>
              <w:sz w:val="21"/>
              <w:szCs w:val="22"/>
            </w:rPr>
          </w:pPr>
          <w:hyperlink w:anchor="_Toc122336178" w:history="1">
            <w:r w:rsidR="006242AB" w:rsidRPr="00D536B4">
              <w:rPr>
                <w:rStyle w:val="ad"/>
                <w:noProof/>
              </w:rPr>
              <w:t>1.6.2以赛促学，创新实践能力</w:t>
            </w:r>
            <w:r w:rsidR="006242AB">
              <w:rPr>
                <w:noProof/>
                <w:webHidden/>
              </w:rPr>
              <w:tab/>
            </w:r>
            <w:r w:rsidR="006242AB">
              <w:rPr>
                <w:noProof/>
                <w:webHidden/>
              </w:rPr>
              <w:fldChar w:fldCharType="begin"/>
            </w:r>
            <w:r w:rsidR="006242AB">
              <w:rPr>
                <w:noProof/>
                <w:webHidden/>
              </w:rPr>
              <w:instrText xml:space="preserve"> PAGEREF _Toc122336178 \h </w:instrText>
            </w:r>
            <w:r w:rsidR="006242AB">
              <w:rPr>
                <w:noProof/>
                <w:webHidden/>
              </w:rPr>
            </w:r>
            <w:r w:rsidR="006242AB">
              <w:rPr>
                <w:noProof/>
                <w:webHidden/>
              </w:rPr>
              <w:fldChar w:fldCharType="separate"/>
            </w:r>
            <w:r w:rsidR="00C31A57">
              <w:rPr>
                <w:noProof/>
                <w:webHidden/>
              </w:rPr>
              <w:t>21</w:t>
            </w:r>
            <w:r w:rsidR="006242AB">
              <w:rPr>
                <w:noProof/>
                <w:webHidden/>
              </w:rPr>
              <w:fldChar w:fldCharType="end"/>
            </w:r>
          </w:hyperlink>
        </w:p>
        <w:p w14:paraId="3ED0AE2F" w14:textId="21E18C8D" w:rsidR="006242AB" w:rsidRDefault="00000000">
          <w:pPr>
            <w:pStyle w:val="TOC3"/>
            <w:ind w:left="480"/>
            <w:rPr>
              <w:rFonts w:asciiTheme="minorHAnsi" w:eastAsiaTheme="minorEastAsia" w:hAnsiTheme="minorHAnsi" w:cstheme="minorBidi"/>
              <w:noProof/>
              <w:kern w:val="2"/>
              <w:sz w:val="21"/>
              <w:szCs w:val="22"/>
            </w:rPr>
          </w:pPr>
          <w:hyperlink w:anchor="_Toc122336179" w:history="1">
            <w:r w:rsidR="006242AB" w:rsidRPr="00D536B4">
              <w:rPr>
                <w:rStyle w:val="ad"/>
                <w:noProof/>
              </w:rPr>
              <w:t>案例6：学院获首届全国大学生大数据分析技术技能比赛北京市赛一等奖</w:t>
            </w:r>
            <w:r w:rsidR="006242AB">
              <w:rPr>
                <w:noProof/>
                <w:webHidden/>
              </w:rPr>
              <w:tab/>
            </w:r>
            <w:r w:rsidR="006242AB">
              <w:rPr>
                <w:noProof/>
                <w:webHidden/>
              </w:rPr>
              <w:fldChar w:fldCharType="begin"/>
            </w:r>
            <w:r w:rsidR="006242AB">
              <w:rPr>
                <w:noProof/>
                <w:webHidden/>
              </w:rPr>
              <w:instrText xml:space="preserve"> PAGEREF _Toc122336179 \h </w:instrText>
            </w:r>
            <w:r w:rsidR="006242AB">
              <w:rPr>
                <w:noProof/>
                <w:webHidden/>
              </w:rPr>
            </w:r>
            <w:r w:rsidR="006242AB">
              <w:rPr>
                <w:noProof/>
                <w:webHidden/>
              </w:rPr>
              <w:fldChar w:fldCharType="separate"/>
            </w:r>
            <w:r w:rsidR="00C31A57">
              <w:rPr>
                <w:noProof/>
                <w:webHidden/>
              </w:rPr>
              <w:t>22</w:t>
            </w:r>
            <w:r w:rsidR="006242AB">
              <w:rPr>
                <w:noProof/>
                <w:webHidden/>
              </w:rPr>
              <w:fldChar w:fldCharType="end"/>
            </w:r>
          </w:hyperlink>
        </w:p>
        <w:p w14:paraId="66B70EB3" w14:textId="0FAA05B3" w:rsidR="006242AB" w:rsidRDefault="00000000">
          <w:pPr>
            <w:pStyle w:val="TOC1"/>
            <w:rPr>
              <w:rFonts w:asciiTheme="minorHAnsi" w:eastAsiaTheme="minorEastAsia" w:hAnsiTheme="minorHAnsi" w:cstheme="minorBidi"/>
              <w:noProof/>
              <w:kern w:val="2"/>
              <w:sz w:val="21"/>
              <w:szCs w:val="22"/>
            </w:rPr>
          </w:pPr>
          <w:hyperlink w:anchor="_Toc122336180" w:history="1">
            <w:r w:rsidR="006242AB" w:rsidRPr="00D536B4">
              <w:rPr>
                <w:rStyle w:val="ad"/>
                <w:rFonts w:ascii="黑体" w:eastAsia="黑体" w:hAnsi="黑体"/>
                <w:noProof/>
              </w:rPr>
              <w:t>2.教育教学质量</w:t>
            </w:r>
            <w:r w:rsidR="006242AB">
              <w:rPr>
                <w:noProof/>
                <w:webHidden/>
              </w:rPr>
              <w:tab/>
            </w:r>
            <w:r w:rsidR="006242AB">
              <w:rPr>
                <w:noProof/>
                <w:webHidden/>
              </w:rPr>
              <w:fldChar w:fldCharType="begin"/>
            </w:r>
            <w:r w:rsidR="006242AB">
              <w:rPr>
                <w:noProof/>
                <w:webHidden/>
              </w:rPr>
              <w:instrText xml:space="preserve"> PAGEREF _Toc122336180 \h </w:instrText>
            </w:r>
            <w:r w:rsidR="006242AB">
              <w:rPr>
                <w:noProof/>
                <w:webHidden/>
              </w:rPr>
            </w:r>
            <w:r w:rsidR="006242AB">
              <w:rPr>
                <w:noProof/>
                <w:webHidden/>
              </w:rPr>
              <w:fldChar w:fldCharType="separate"/>
            </w:r>
            <w:r w:rsidR="00C31A57">
              <w:rPr>
                <w:noProof/>
                <w:webHidden/>
              </w:rPr>
              <w:t>23</w:t>
            </w:r>
            <w:r w:rsidR="006242AB">
              <w:rPr>
                <w:noProof/>
                <w:webHidden/>
              </w:rPr>
              <w:fldChar w:fldCharType="end"/>
            </w:r>
          </w:hyperlink>
        </w:p>
        <w:p w14:paraId="17BBC9C3" w14:textId="6696DE9D" w:rsidR="006242AB" w:rsidRDefault="00000000">
          <w:pPr>
            <w:pStyle w:val="TOC2"/>
            <w:rPr>
              <w:rFonts w:asciiTheme="minorHAnsi" w:eastAsiaTheme="minorEastAsia" w:hAnsiTheme="minorHAnsi" w:cstheme="minorBidi"/>
              <w:noProof/>
              <w:kern w:val="2"/>
              <w:sz w:val="21"/>
              <w:szCs w:val="22"/>
            </w:rPr>
          </w:pPr>
          <w:hyperlink w:anchor="_Toc122336181" w:history="1">
            <w:r w:rsidR="006242AB" w:rsidRPr="00D536B4">
              <w:rPr>
                <w:rStyle w:val="ad"/>
                <w:noProof/>
              </w:rPr>
              <w:t>2.1专业建设质量</w:t>
            </w:r>
            <w:r w:rsidR="006242AB">
              <w:rPr>
                <w:noProof/>
                <w:webHidden/>
              </w:rPr>
              <w:tab/>
            </w:r>
            <w:r w:rsidR="006242AB">
              <w:rPr>
                <w:noProof/>
                <w:webHidden/>
              </w:rPr>
              <w:fldChar w:fldCharType="begin"/>
            </w:r>
            <w:r w:rsidR="006242AB">
              <w:rPr>
                <w:noProof/>
                <w:webHidden/>
              </w:rPr>
              <w:instrText xml:space="preserve"> PAGEREF _Toc122336181 \h </w:instrText>
            </w:r>
            <w:r w:rsidR="006242AB">
              <w:rPr>
                <w:noProof/>
                <w:webHidden/>
              </w:rPr>
            </w:r>
            <w:r w:rsidR="006242AB">
              <w:rPr>
                <w:noProof/>
                <w:webHidden/>
              </w:rPr>
              <w:fldChar w:fldCharType="separate"/>
            </w:r>
            <w:r w:rsidR="00C31A57">
              <w:rPr>
                <w:noProof/>
                <w:webHidden/>
              </w:rPr>
              <w:t>23</w:t>
            </w:r>
            <w:r w:rsidR="006242AB">
              <w:rPr>
                <w:noProof/>
                <w:webHidden/>
              </w:rPr>
              <w:fldChar w:fldCharType="end"/>
            </w:r>
          </w:hyperlink>
        </w:p>
        <w:p w14:paraId="1A38046D" w14:textId="73A84FDD" w:rsidR="006242AB" w:rsidRDefault="00000000">
          <w:pPr>
            <w:pStyle w:val="TOC3"/>
            <w:ind w:left="480"/>
            <w:rPr>
              <w:rFonts w:asciiTheme="minorHAnsi" w:eastAsiaTheme="minorEastAsia" w:hAnsiTheme="minorHAnsi" w:cstheme="minorBidi"/>
              <w:noProof/>
              <w:kern w:val="2"/>
              <w:sz w:val="21"/>
              <w:szCs w:val="22"/>
            </w:rPr>
          </w:pPr>
          <w:hyperlink w:anchor="_Toc122336182" w:history="1">
            <w:r w:rsidR="006242AB" w:rsidRPr="00D536B4">
              <w:rPr>
                <w:rStyle w:val="ad"/>
                <w:noProof/>
              </w:rPr>
              <w:t>2.1.1办学定位准确，坚持高等职业教育</w:t>
            </w:r>
            <w:r w:rsidR="006242AB">
              <w:rPr>
                <w:noProof/>
                <w:webHidden/>
              </w:rPr>
              <w:tab/>
            </w:r>
            <w:r w:rsidR="006242AB">
              <w:rPr>
                <w:noProof/>
                <w:webHidden/>
              </w:rPr>
              <w:fldChar w:fldCharType="begin"/>
            </w:r>
            <w:r w:rsidR="006242AB">
              <w:rPr>
                <w:noProof/>
                <w:webHidden/>
              </w:rPr>
              <w:instrText xml:space="preserve"> PAGEREF _Toc122336182 \h </w:instrText>
            </w:r>
            <w:r w:rsidR="006242AB">
              <w:rPr>
                <w:noProof/>
                <w:webHidden/>
              </w:rPr>
            </w:r>
            <w:r w:rsidR="006242AB">
              <w:rPr>
                <w:noProof/>
                <w:webHidden/>
              </w:rPr>
              <w:fldChar w:fldCharType="separate"/>
            </w:r>
            <w:r w:rsidR="00C31A57">
              <w:rPr>
                <w:noProof/>
                <w:webHidden/>
              </w:rPr>
              <w:t>23</w:t>
            </w:r>
            <w:r w:rsidR="006242AB">
              <w:rPr>
                <w:noProof/>
                <w:webHidden/>
              </w:rPr>
              <w:fldChar w:fldCharType="end"/>
            </w:r>
          </w:hyperlink>
        </w:p>
        <w:p w14:paraId="720E811E" w14:textId="54ED443E" w:rsidR="006242AB" w:rsidRDefault="00000000">
          <w:pPr>
            <w:pStyle w:val="TOC3"/>
            <w:ind w:left="480"/>
            <w:rPr>
              <w:rFonts w:asciiTheme="minorHAnsi" w:eastAsiaTheme="minorEastAsia" w:hAnsiTheme="minorHAnsi" w:cstheme="minorBidi"/>
              <w:noProof/>
              <w:kern w:val="2"/>
              <w:sz w:val="21"/>
              <w:szCs w:val="22"/>
            </w:rPr>
          </w:pPr>
          <w:hyperlink w:anchor="_Toc122336183" w:history="1">
            <w:r w:rsidR="006242AB" w:rsidRPr="00D536B4">
              <w:rPr>
                <w:rStyle w:val="ad"/>
                <w:noProof/>
              </w:rPr>
              <w:t>2.1.2专业布局合理，符合首都功能定位</w:t>
            </w:r>
            <w:r w:rsidR="006242AB">
              <w:rPr>
                <w:noProof/>
                <w:webHidden/>
              </w:rPr>
              <w:tab/>
            </w:r>
            <w:r w:rsidR="006242AB">
              <w:rPr>
                <w:noProof/>
                <w:webHidden/>
              </w:rPr>
              <w:fldChar w:fldCharType="begin"/>
            </w:r>
            <w:r w:rsidR="006242AB">
              <w:rPr>
                <w:noProof/>
                <w:webHidden/>
              </w:rPr>
              <w:instrText xml:space="preserve"> PAGEREF _Toc122336183 \h </w:instrText>
            </w:r>
            <w:r w:rsidR="006242AB">
              <w:rPr>
                <w:noProof/>
                <w:webHidden/>
              </w:rPr>
            </w:r>
            <w:r w:rsidR="006242AB">
              <w:rPr>
                <w:noProof/>
                <w:webHidden/>
              </w:rPr>
              <w:fldChar w:fldCharType="separate"/>
            </w:r>
            <w:r w:rsidR="00C31A57">
              <w:rPr>
                <w:noProof/>
                <w:webHidden/>
              </w:rPr>
              <w:t>23</w:t>
            </w:r>
            <w:r w:rsidR="006242AB">
              <w:rPr>
                <w:noProof/>
                <w:webHidden/>
              </w:rPr>
              <w:fldChar w:fldCharType="end"/>
            </w:r>
          </w:hyperlink>
        </w:p>
        <w:p w14:paraId="317C4C98" w14:textId="5423F51E" w:rsidR="006242AB" w:rsidRDefault="00000000">
          <w:pPr>
            <w:pStyle w:val="TOC3"/>
            <w:ind w:left="480"/>
            <w:rPr>
              <w:rFonts w:asciiTheme="minorHAnsi" w:eastAsiaTheme="minorEastAsia" w:hAnsiTheme="minorHAnsi" w:cstheme="minorBidi"/>
              <w:noProof/>
              <w:kern w:val="2"/>
              <w:sz w:val="21"/>
              <w:szCs w:val="22"/>
            </w:rPr>
          </w:pPr>
          <w:hyperlink w:anchor="_Toc122336184" w:history="1">
            <w:r w:rsidR="006242AB" w:rsidRPr="00D536B4">
              <w:rPr>
                <w:rStyle w:val="ad"/>
                <w:noProof/>
              </w:rPr>
              <w:t>2.1.3特色专业凸显，精准对接北京需求</w:t>
            </w:r>
            <w:r w:rsidR="006242AB">
              <w:rPr>
                <w:noProof/>
                <w:webHidden/>
              </w:rPr>
              <w:tab/>
            </w:r>
            <w:r w:rsidR="006242AB">
              <w:rPr>
                <w:noProof/>
                <w:webHidden/>
              </w:rPr>
              <w:fldChar w:fldCharType="begin"/>
            </w:r>
            <w:r w:rsidR="006242AB">
              <w:rPr>
                <w:noProof/>
                <w:webHidden/>
              </w:rPr>
              <w:instrText xml:space="preserve"> PAGEREF _Toc122336184 \h </w:instrText>
            </w:r>
            <w:r w:rsidR="006242AB">
              <w:rPr>
                <w:noProof/>
                <w:webHidden/>
              </w:rPr>
            </w:r>
            <w:r w:rsidR="006242AB">
              <w:rPr>
                <w:noProof/>
                <w:webHidden/>
              </w:rPr>
              <w:fldChar w:fldCharType="separate"/>
            </w:r>
            <w:r w:rsidR="00C31A57">
              <w:rPr>
                <w:noProof/>
                <w:webHidden/>
              </w:rPr>
              <w:t>24</w:t>
            </w:r>
            <w:r w:rsidR="006242AB">
              <w:rPr>
                <w:noProof/>
                <w:webHidden/>
              </w:rPr>
              <w:fldChar w:fldCharType="end"/>
            </w:r>
          </w:hyperlink>
        </w:p>
        <w:p w14:paraId="08931DE4" w14:textId="69802664" w:rsidR="006242AB" w:rsidRDefault="00000000">
          <w:pPr>
            <w:pStyle w:val="TOC3"/>
            <w:ind w:left="480"/>
            <w:rPr>
              <w:rFonts w:asciiTheme="minorHAnsi" w:eastAsiaTheme="minorEastAsia" w:hAnsiTheme="minorHAnsi" w:cstheme="minorBidi"/>
              <w:noProof/>
              <w:kern w:val="2"/>
              <w:sz w:val="21"/>
              <w:szCs w:val="22"/>
            </w:rPr>
          </w:pPr>
          <w:hyperlink w:anchor="_Toc122336185" w:history="1">
            <w:r w:rsidR="006242AB" w:rsidRPr="00D536B4">
              <w:rPr>
                <w:rStyle w:val="ad"/>
                <w:noProof/>
              </w:rPr>
              <w:t>2.1.4特高项目引领，带动专业质量提升</w:t>
            </w:r>
            <w:r w:rsidR="006242AB">
              <w:rPr>
                <w:noProof/>
                <w:webHidden/>
              </w:rPr>
              <w:tab/>
            </w:r>
            <w:r w:rsidR="006242AB">
              <w:rPr>
                <w:noProof/>
                <w:webHidden/>
              </w:rPr>
              <w:fldChar w:fldCharType="begin"/>
            </w:r>
            <w:r w:rsidR="006242AB">
              <w:rPr>
                <w:noProof/>
                <w:webHidden/>
              </w:rPr>
              <w:instrText xml:space="preserve"> PAGEREF _Toc122336185 \h </w:instrText>
            </w:r>
            <w:r w:rsidR="006242AB">
              <w:rPr>
                <w:noProof/>
                <w:webHidden/>
              </w:rPr>
            </w:r>
            <w:r w:rsidR="006242AB">
              <w:rPr>
                <w:noProof/>
                <w:webHidden/>
              </w:rPr>
              <w:fldChar w:fldCharType="separate"/>
            </w:r>
            <w:r w:rsidR="00C31A57">
              <w:rPr>
                <w:noProof/>
                <w:webHidden/>
              </w:rPr>
              <w:t>24</w:t>
            </w:r>
            <w:r w:rsidR="006242AB">
              <w:rPr>
                <w:noProof/>
                <w:webHidden/>
              </w:rPr>
              <w:fldChar w:fldCharType="end"/>
            </w:r>
          </w:hyperlink>
        </w:p>
        <w:p w14:paraId="0EEE6FED" w14:textId="667116D0" w:rsidR="006242AB" w:rsidRDefault="00000000">
          <w:pPr>
            <w:pStyle w:val="TOC3"/>
            <w:ind w:left="480"/>
            <w:rPr>
              <w:rFonts w:asciiTheme="minorHAnsi" w:eastAsiaTheme="minorEastAsia" w:hAnsiTheme="minorHAnsi" w:cstheme="minorBidi"/>
              <w:noProof/>
              <w:kern w:val="2"/>
              <w:sz w:val="21"/>
              <w:szCs w:val="22"/>
            </w:rPr>
          </w:pPr>
          <w:hyperlink w:anchor="_Toc122336186" w:history="1">
            <w:r w:rsidR="006242AB" w:rsidRPr="00D536B4">
              <w:rPr>
                <w:rStyle w:val="ad"/>
                <w:noProof/>
              </w:rPr>
              <w:t>2.1.4.1特色高水平骨干专业为契机，培养高水平护理人才</w:t>
            </w:r>
            <w:r w:rsidR="006242AB">
              <w:rPr>
                <w:noProof/>
                <w:webHidden/>
              </w:rPr>
              <w:tab/>
            </w:r>
            <w:r w:rsidR="006242AB">
              <w:rPr>
                <w:noProof/>
                <w:webHidden/>
              </w:rPr>
              <w:fldChar w:fldCharType="begin"/>
            </w:r>
            <w:r w:rsidR="006242AB">
              <w:rPr>
                <w:noProof/>
                <w:webHidden/>
              </w:rPr>
              <w:instrText xml:space="preserve"> PAGEREF _Toc122336186 \h </w:instrText>
            </w:r>
            <w:r w:rsidR="006242AB">
              <w:rPr>
                <w:noProof/>
                <w:webHidden/>
              </w:rPr>
            </w:r>
            <w:r w:rsidR="006242AB">
              <w:rPr>
                <w:noProof/>
                <w:webHidden/>
              </w:rPr>
              <w:fldChar w:fldCharType="separate"/>
            </w:r>
            <w:r w:rsidR="00C31A57">
              <w:rPr>
                <w:noProof/>
                <w:webHidden/>
              </w:rPr>
              <w:t>25</w:t>
            </w:r>
            <w:r w:rsidR="006242AB">
              <w:rPr>
                <w:noProof/>
                <w:webHidden/>
              </w:rPr>
              <w:fldChar w:fldCharType="end"/>
            </w:r>
          </w:hyperlink>
        </w:p>
        <w:p w14:paraId="6C487E22" w14:textId="5CBD2B9A" w:rsidR="006242AB" w:rsidRDefault="00000000">
          <w:pPr>
            <w:pStyle w:val="TOC3"/>
            <w:ind w:left="480"/>
            <w:rPr>
              <w:rFonts w:asciiTheme="minorHAnsi" w:eastAsiaTheme="minorEastAsia" w:hAnsiTheme="minorHAnsi" w:cstheme="minorBidi"/>
              <w:noProof/>
              <w:kern w:val="2"/>
              <w:sz w:val="21"/>
              <w:szCs w:val="22"/>
            </w:rPr>
          </w:pPr>
          <w:hyperlink w:anchor="_Toc122336187" w:history="1">
            <w:r w:rsidR="006242AB" w:rsidRPr="00D536B4">
              <w:rPr>
                <w:rStyle w:val="ad"/>
                <w:noProof/>
              </w:rPr>
              <w:t>2.1.4.2加强特色网络安全学科建设，培养高素质网安人才</w:t>
            </w:r>
            <w:r w:rsidR="006242AB">
              <w:rPr>
                <w:noProof/>
                <w:webHidden/>
              </w:rPr>
              <w:tab/>
            </w:r>
            <w:r w:rsidR="006242AB">
              <w:rPr>
                <w:noProof/>
                <w:webHidden/>
              </w:rPr>
              <w:fldChar w:fldCharType="begin"/>
            </w:r>
            <w:r w:rsidR="006242AB">
              <w:rPr>
                <w:noProof/>
                <w:webHidden/>
              </w:rPr>
              <w:instrText xml:space="preserve"> PAGEREF _Toc122336187 \h </w:instrText>
            </w:r>
            <w:r w:rsidR="006242AB">
              <w:rPr>
                <w:noProof/>
                <w:webHidden/>
              </w:rPr>
            </w:r>
            <w:r w:rsidR="006242AB">
              <w:rPr>
                <w:noProof/>
                <w:webHidden/>
              </w:rPr>
              <w:fldChar w:fldCharType="separate"/>
            </w:r>
            <w:r w:rsidR="00C31A57">
              <w:rPr>
                <w:noProof/>
                <w:webHidden/>
              </w:rPr>
              <w:t>25</w:t>
            </w:r>
            <w:r w:rsidR="006242AB">
              <w:rPr>
                <w:noProof/>
                <w:webHidden/>
              </w:rPr>
              <w:fldChar w:fldCharType="end"/>
            </w:r>
          </w:hyperlink>
        </w:p>
        <w:p w14:paraId="341BD08B" w14:textId="5ADF8A5D" w:rsidR="006242AB" w:rsidRDefault="00000000">
          <w:pPr>
            <w:pStyle w:val="TOC2"/>
            <w:rPr>
              <w:rFonts w:asciiTheme="minorHAnsi" w:eastAsiaTheme="minorEastAsia" w:hAnsiTheme="minorHAnsi" w:cstheme="minorBidi"/>
              <w:noProof/>
              <w:kern w:val="2"/>
              <w:sz w:val="21"/>
              <w:szCs w:val="22"/>
            </w:rPr>
          </w:pPr>
          <w:hyperlink w:anchor="_Toc122336188" w:history="1">
            <w:r w:rsidR="006242AB" w:rsidRPr="00D536B4">
              <w:rPr>
                <w:rStyle w:val="ad"/>
                <w:noProof/>
              </w:rPr>
              <w:t>2.2课程建设质量</w:t>
            </w:r>
            <w:r w:rsidR="006242AB">
              <w:rPr>
                <w:noProof/>
                <w:webHidden/>
              </w:rPr>
              <w:tab/>
            </w:r>
            <w:r w:rsidR="006242AB">
              <w:rPr>
                <w:noProof/>
                <w:webHidden/>
              </w:rPr>
              <w:fldChar w:fldCharType="begin"/>
            </w:r>
            <w:r w:rsidR="006242AB">
              <w:rPr>
                <w:noProof/>
                <w:webHidden/>
              </w:rPr>
              <w:instrText xml:space="preserve"> PAGEREF _Toc122336188 \h </w:instrText>
            </w:r>
            <w:r w:rsidR="006242AB">
              <w:rPr>
                <w:noProof/>
                <w:webHidden/>
              </w:rPr>
            </w:r>
            <w:r w:rsidR="006242AB">
              <w:rPr>
                <w:noProof/>
                <w:webHidden/>
              </w:rPr>
              <w:fldChar w:fldCharType="separate"/>
            </w:r>
            <w:r w:rsidR="00C31A57">
              <w:rPr>
                <w:noProof/>
                <w:webHidden/>
              </w:rPr>
              <w:t>26</w:t>
            </w:r>
            <w:r w:rsidR="006242AB">
              <w:rPr>
                <w:noProof/>
                <w:webHidden/>
              </w:rPr>
              <w:fldChar w:fldCharType="end"/>
            </w:r>
          </w:hyperlink>
        </w:p>
        <w:p w14:paraId="2A1C3772" w14:textId="466BA72D" w:rsidR="006242AB" w:rsidRDefault="00000000">
          <w:pPr>
            <w:pStyle w:val="TOC3"/>
            <w:ind w:left="480"/>
            <w:rPr>
              <w:rFonts w:asciiTheme="minorHAnsi" w:eastAsiaTheme="minorEastAsia" w:hAnsiTheme="minorHAnsi" w:cstheme="minorBidi"/>
              <w:noProof/>
              <w:kern w:val="2"/>
              <w:sz w:val="21"/>
              <w:szCs w:val="22"/>
            </w:rPr>
          </w:pPr>
          <w:hyperlink w:anchor="_Toc122336189" w:history="1">
            <w:r w:rsidR="006242AB" w:rsidRPr="00D536B4">
              <w:rPr>
                <w:rStyle w:val="ad"/>
                <w:noProof/>
              </w:rPr>
              <w:t>2.2.1围绕培养目标，优化专业培养方案</w:t>
            </w:r>
            <w:r w:rsidR="006242AB">
              <w:rPr>
                <w:noProof/>
                <w:webHidden/>
              </w:rPr>
              <w:tab/>
            </w:r>
            <w:r w:rsidR="006242AB">
              <w:rPr>
                <w:noProof/>
                <w:webHidden/>
              </w:rPr>
              <w:fldChar w:fldCharType="begin"/>
            </w:r>
            <w:r w:rsidR="006242AB">
              <w:rPr>
                <w:noProof/>
                <w:webHidden/>
              </w:rPr>
              <w:instrText xml:space="preserve"> PAGEREF _Toc122336189 \h </w:instrText>
            </w:r>
            <w:r w:rsidR="006242AB">
              <w:rPr>
                <w:noProof/>
                <w:webHidden/>
              </w:rPr>
            </w:r>
            <w:r w:rsidR="006242AB">
              <w:rPr>
                <w:noProof/>
                <w:webHidden/>
              </w:rPr>
              <w:fldChar w:fldCharType="separate"/>
            </w:r>
            <w:r w:rsidR="00C31A57">
              <w:rPr>
                <w:noProof/>
                <w:webHidden/>
              </w:rPr>
              <w:t>26</w:t>
            </w:r>
            <w:r w:rsidR="006242AB">
              <w:rPr>
                <w:noProof/>
                <w:webHidden/>
              </w:rPr>
              <w:fldChar w:fldCharType="end"/>
            </w:r>
          </w:hyperlink>
        </w:p>
        <w:p w14:paraId="1787C6D1" w14:textId="37769B67" w:rsidR="006242AB" w:rsidRDefault="00000000">
          <w:pPr>
            <w:pStyle w:val="TOC3"/>
            <w:ind w:left="480"/>
            <w:rPr>
              <w:rFonts w:asciiTheme="minorHAnsi" w:eastAsiaTheme="minorEastAsia" w:hAnsiTheme="minorHAnsi" w:cstheme="minorBidi"/>
              <w:noProof/>
              <w:kern w:val="2"/>
              <w:sz w:val="21"/>
              <w:szCs w:val="22"/>
            </w:rPr>
          </w:pPr>
          <w:hyperlink w:anchor="_Toc122336190" w:history="1">
            <w:r w:rsidR="006242AB" w:rsidRPr="00D536B4">
              <w:rPr>
                <w:rStyle w:val="ad"/>
                <w:noProof/>
              </w:rPr>
              <w:t>2.2.2紧贴岗位需求，构建课程体系内容</w:t>
            </w:r>
            <w:r w:rsidR="006242AB">
              <w:rPr>
                <w:noProof/>
                <w:webHidden/>
              </w:rPr>
              <w:tab/>
            </w:r>
            <w:r w:rsidR="006242AB">
              <w:rPr>
                <w:noProof/>
                <w:webHidden/>
              </w:rPr>
              <w:fldChar w:fldCharType="begin"/>
            </w:r>
            <w:r w:rsidR="006242AB">
              <w:rPr>
                <w:noProof/>
                <w:webHidden/>
              </w:rPr>
              <w:instrText xml:space="preserve"> PAGEREF _Toc122336190 \h </w:instrText>
            </w:r>
            <w:r w:rsidR="006242AB">
              <w:rPr>
                <w:noProof/>
                <w:webHidden/>
              </w:rPr>
            </w:r>
            <w:r w:rsidR="006242AB">
              <w:rPr>
                <w:noProof/>
                <w:webHidden/>
              </w:rPr>
              <w:fldChar w:fldCharType="separate"/>
            </w:r>
            <w:r w:rsidR="00C31A57">
              <w:rPr>
                <w:noProof/>
                <w:webHidden/>
              </w:rPr>
              <w:t>27</w:t>
            </w:r>
            <w:r w:rsidR="006242AB">
              <w:rPr>
                <w:noProof/>
                <w:webHidden/>
              </w:rPr>
              <w:fldChar w:fldCharType="end"/>
            </w:r>
          </w:hyperlink>
        </w:p>
        <w:p w14:paraId="4EE2EE75" w14:textId="691DE982" w:rsidR="006242AB" w:rsidRDefault="00000000">
          <w:pPr>
            <w:pStyle w:val="TOC3"/>
            <w:ind w:left="480"/>
            <w:rPr>
              <w:rFonts w:asciiTheme="minorHAnsi" w:eastAsiaTheme="minorEastAsia" w:hAnsiTheme="minorHAnsi" w:cstheme="minorBidi"/>
              <w:noProof/>
              <w:kern w:val="2"/>
              <w:sz w:val="21"/>
              <w:szCs w:val="22"/>
            </w:rPr>
          </w:pPr>
          <w:hyperlink w:anchor="_Toc122336191" w:history="1">
            <w:r w:rsidR="006242AB" w:rsidRPr="00D536B4">
              <w:rPr>
                <w:rStyle w:val="ad"/>
                <w:noProof/>
              </w:rPr>
              <w:t>2.2.3弘扬传统文化，提升审美人文素养</w:t>
            </w:r>
            <w:r w:rsidR="006242AB">
              <w:rPr>
                <w:noProof/>
                <w:webHidden/>
              </w:rPr>
              <w:tab/>
            </w:r>
            <w:r w:rsidR="006242AB">
              <w:rPr>
                <w:noProof/>
                <w:webHidden/>
              </w:rPr>
              <w:fldChar w:fldCharType="begin"/>
            </w:r>
            <w:r w:rsidR="006242AB">
              <w:rPr>
                <w:noProof/>
                <w:webHidden/>
              </w:rPr>
              <w:instrText xml:space="preserve"> PAGEREF _Toc122336191 \h </w:instrText>
            </w:r>
            <w:r w:rsidR="006242AB">
              <w:rPr>
                <w:noProof/>
                <w:webHidden/>
              </w:rPr>
            </w:r>
            <w:r w:rsidR="006242AB">
              <w:rPr>
                <w:noProof/>
                <w:webHidden/>
              </w:rPr>
              <w:fldChar w:fldCharType="separate"/>
            </w:r>
            <w:r w:rsidR="00C31A57">
              <w:rPr>
                <w:noProof/>
                <w:webHidden/>
              </w:rPr>
              <w:t>27</w:t>
            </w:r>
            <w:r w:rsidR="006242AB">
              <w:rPr>
                <w:noProof/>
                <w:webHidden/>
              </w:rPr>
              <w:fldChar w:fldCharType="end"/>
            </w:r>
          </w:hyperlink>
        </w:p>
        <w:p w14:paraId="72E2D09F" w14:textId="3A17CB61" w:rsidR="006242AB" w:rsidRDefault="00000000">
          <w:pPr>
            <w:pStyle w:val="TOC3"/>
            <w:ind w:left="480"/>
            <w:rPr>
              <w:rFonts w:asciiTheme="minorHAnsi" w:eastAsiaTheme="minorEastAsia" w:hAnsiTheme="minorHAnsi" w:cstheme="minorBidi"/>
              <w:noProof/>
              <w:kern w:val="2"/>
              <w:sz w:val="21"/>
              <w:szCs w:val="22"/>
            </w:rPr>
          </w:pPr>
          <w:hyperlink w:anchor="_Toc122336192" w:history="1">
            <w:r w:rsidR="006242AB" w:rsidRPr="00D536B4">
              <w:rPr>
                <w:rStyle w:val="ad"/>
                <w:noProof/>
              </w:rPr>
              <w:t>2.2.3.1人文与专业相融合，构建模块化人文课程体系</w:t>
            </w:r>
            <w:r w:rsidR="006242AB">
              <w:rPr>
                <w:noProof/>
                <w:webHidden/>
              </w:rPr>
              <w:tab/>
            </w:r>
            <w:r w:rsidR="006242AB">
              <w:rPr>
                <w:noProof/>
                <w:webHidden/>
              </w:rPr>
              <w:fldChar w:fldCharType="begin"/>
            </w:r>
            <w:r w:rsidR="006242AB">
              <w:rPr>
                <w:noProof/>
                <w:webHidden/>
              </w:rPr>
              <w:instrText xml:space="preserve"> PAGEREF _Toc122336192 \h </w:instrText>
            </w:r>
            <w:r w:rsidR="006242AB">
              <w:rPr>
                <w:noProof/>
                <w:webHidden/>
              </w:rPr>
            </w:r>
            <w:r w:rsidR="006242AB">
              <w:rPr>
                <w:noProof/>
                <w:webHidden/>
              </w:rPr>
              <w:fldChar w:fldCharType="separate"/>
            </w:r>
            <w:r w:rsidR="00C31A57">
              <w:rPr>
                <w:noProof/>
                <w:webHidden/>
              </w:rPr>
              <w:t>27</w:t>
            </w:r>
            <w:r w:rsidR="006242AB">
              <w:rPr>
                <w:noProof/>
                <w:webHidden/>
              </w:rPr>
              <w:fldChar w:fldCharType="end"/>
            </w:r>
          </w:hyperlink>
        </w:p>
        <w:p w14:paraId="026A66F7" w14:textId="2581BF1D" w:rsidR="006242AB" w:rsidRDefault="00000000">
          <w:pPr>
            <w:pStyle w:val="TOC3"/>
            <w:ind w:left="480"/>
            <w:rPr>
              <w:rFonts w:asciiTheme="minorHAnsi" w:eastAsiaTheme="minorEastAsia" w:hAnsiTheme="minorHAnsi" w:cstheme="minorBidi"/>
              <w:noProof/>
              <w:kern w:val="2"/>
              <w:sz w:val="21"/>
              <w:szCs w:val="22"/>
            </w:rPr>
          </w:pPr>
          <w:hyperlink w:anchor="_Toc122336193" w:history="1">
            <w:r w:rsidR="006242AB" w:rsidRPr="00D536B4">
              <w:rPr>
                <w:rStyle w:val="ad"/>
                <w:noProof/>
              </w:rPr>
              <w:t>2.2.3.2强化人文素养底蕴，开展丰富多彩的人文活动</w:t>
            </w:r>
            <w:r w:rsidR="006242AB">
              <w:rPr>
                <w:noProof/>
                <w:webHidden/>
              </w:rPr>
              <w:tab/>
            </w:r>
            <w:r w:rsidR="006242AB">
              <w:rPr>
                <w:noProof/>
                <w:webHidden/>
              </w:rPr>
              <w:fldChar w:fldCharType="begin"/>
            </w:r>
            <w:r w:rsidR="006242AB">
              <w:rPr>
                <w:noProof/>
                <w:webHidden/>
              </w:rPr>
              <w:instrText xml:space="preserve"> PAGEREF _Toc122336193 \h </w:instrText>
            </w:r>
            <w:r w:rsidR="006242AB">
              <w:rPr>
                <w:noProof/>
                <w:webHidden/>
              </w:rPr>
            </w:r>
            <w:r w:rsidR="006242AB">
              <w:rPr>
                <w:noProof/>
                <w:webHidden/>
              </w:rPr>
              <w:fldChar w:fldCharType="separate"/>
            </w:r>
            <w:r w:rsidR="00C31A57">
              <w:rPr>
                <w:noProof/>
                <w:webHidden/>
              </w:rPr>
              <w:t>27</w:t>
            </w:r>
            <w:r w:rsidR="006242AB">
              <w:rPr>
                <w:noProof/>
                <w:webHidden/>
              </w:rPr>
              <w:fldChar w:fldCharType="end"/>
            </w:r>
          </w:hyperlink>
        </w:p>
        <w:p w14:paraId="46FCC74E" w14:textId="3A32A65C" w:rsidR="006242AB" w:rsidRDefault="00000000">
          <w:pPr>
            <w:pStyle w:val="TOC3"/>
            <w:ind w:left="480"/>
            <w:rPr>
              <w:rFonts w:asciiTheme="minorHAnsi" w:eastAsiaTheme="minorEastAsia" w:hAnsiTheme="minorHAnsi" w:cstheme="minorBidi"/>
              <w:noProof/>
              <w:kern w:val="2"/>
              <w:sz w:val="21"/>
              <w:szCs w:val="22"/>
            </w:rPr>
          </w:pPr>
          <w:hyperlink w:anchor="_Toc122336194" w:history="1">
            <w:r w:rsidR="006242AB" w:rsidRPr="00D536B4">
              <w:rPr>
                <w:rStyle w:val="ad"/>
                <w:noProof/>
              </w:rPr>
              <w:t>案例7：妙笔生花，“井”上添花</w:t>
            </w:r>
            <w:r w:rsidR="006242AB">
              <w:rPr>
                <w:noProof/>
                <w:webHidden/>
              </w:rPr>
              <w:tab/>
            </w:r>
            <w:r w:rsidR="006242AB">
              <w:rPr>
                <w:noProof/>
                <w:webHidden/>
              </w:rPr>
              <w:fldChar w:fldCharType="begin"/>
            </w:r>
            <w:r w:rsidR="006242AB">
              <w:rPr>
                <w:noProof/>
                <w:webHidden/>
              </w:rPr>
              <w:instrText xml:space="preserve"> PAGEREF _Toc122336194 \h </w:instrText>
            </w:r>
            <w:r w:rsidR="006242AB">
              <w:rPr>
                <w:noProof/>
                <w:webHidden/>
              </w:rPr>
            </w:r>
            <w:r w:rsidR="006242AB">
              <w:rPr>
                <w:noProof/>
                <w:webHidden/>
              </w:rPr>
              <w:fldChar w:fldCharType="separate"/>
            </w:r>
            <w:r w:rsidR="00C31A57">
              <w:rPr>
                <w:noProof/>
                <w:webHidden/>
              </w:rPr>
              <w:t>28</w:t>
            </w:r>
            <w:r w:rsidR="006242AB">
              <w:rPr>
                <w:noProof/>
                <w:webHidden/>
              </w:rPr>
              <w:fldChar w:fldCharType="end"/>
            </w:r>
          </w:hyperlink>
        </w:p>
        <w:p w14:paraId="6A76D04E" w14:textId="58036C1D" w:rsidR="006242AB" w:rsidRDefault="00000000">
          <w:pPr>
            <w:pStyle w:val="TOC3"/>
            <w:ind w:left="480"/>
            <w:rPr>
              <w:rFonts w:asciiTheme="minorHAnsi" w:eastAsiaTheme="minorEastAsia" w:hAnsiTheme="minorHAnsi" w:cstheme="minorBidi"/>
              <w:noProof/>
              <w:kern w:val="2"/>
              <w:sz w:val="21"/>
              <w:szCs w:val="22"/>
            </w:rPr>
          </w:pPr>
          <w:hyperlink w:anchor="_Toc122336195" w:history="1">
            <w:r w:rsidR="006242AB" w:rsidRPr="00D536B4">
              <w:rPr>
                <w:rStyle w:val="ad"/>
                <w:noProof/>
              </w:rPr>
              <w:t>2.2.4营造劳动氛围，树立劳动崇高理念</w:t>
            </w:r>
            <w:r w:rsidR="006242AB">
              <w:rPr>
                <w:noProof/>
                <w:webHidden/>
              </w:rPr>
              <w:tab/>
            </w:r>
            <w:r w:rsidR="006242AB">
              <w:rPr>
                <w:noProof/>
                <w:webHidden/>
              </w:rPr>
              <w:fldChar w:fldCharType="begin"/>
            </w:r>
            <w:r w:rsidR="006242AB">
              <w:rPr>
                <w:noProof/>
                <w:webHidden/>
              </w:rPr>
              <w:instrText xml:space="preserve"> PAGEREF _Toc122336195 \h </w:instrText>
            </w:r>
            <w:r w:rsidR="006242AB">
              <w:rPr>
                <w:noProof/>
                <w:webHidden/>
              </w:rPr>
            </w:r>
            <w:r w:rsidR="006242AB">
              <w:rPr>
                <w:noProof/>
                <w:webHidden/>
              </w:rPr>
              <w:fldChar w:fldCharType="separate"/>
            </w:r>
            <w:r w:rsidR="00C31A57">
              <w:rPr>
                <w:noProof/>
                <w:webHidden/>
              </w:rPr>
              <w:t>28</w:t>
            </w:r>
            <w:r w:rsidR="006242AB">
              <w:rPr>
                <w:noProof/>
                <w:webHidden/>
              </w:rPr>
              <w:fldChar w:fldCharType="end"/>
            </w:r>
          </w:hyperlink>
        </w:p>
        <w:p w14:paraId="6B22306D" w14:textId="3673C50B" w:rsidR="006242AB" w:rsidRDefault="00000000">
          <w:pPr>
            <w:pStyle w:val="TOC3"/>
            <w:ind w:left="480"/>
            <w:rPr>
              <w:rFonts w:asciiTheme="minorHAnsi" w:eastAsiaTheme="minorEastAsia" w:hAnsiTheme="minorHAnsi" w:cstheme="minorBidi"/>
              <w:noProof/>
              <w:kern w:val="2"/>
              <w:sz w:val="21"/>
              <w:szCs w:val="22"/>
            </w:rPr>
          </w:pPr>
          <w:hyperlink w:anchor="_Toc122336196" w:history="1">
            <w:r w:rsidR="006242AB" w:rsidRPr="00D536B4">
              <w:rPr>
                <w:rStyle w:val="ad"/>
                <w:noProof/>
              </w:rPr>
              <w:t>案例8：以劳育美，协同融通</w:t>
            </w:r>
            <w:r w:rsidR="006242AB">
              <w:rPr>
                <w:noProof/>
                <w:webHidden/>
              </w:rPr>
              <w:tab/>
            </w:r>
            <w:r w:rsidR="006242AB">
              <w:rPr>
                <w:noProof/>
                <w:webHidden/>
              </w:rPr>
              <w:fldChar w:fldCharType="begin"/>
            </w:r>
            <w:r w:rsidR="006242AB">
              <w:rPr>
                <w:noProof/>
                <w:webHidden/>
              </w:rPr>
              <w:instrText xml:space="preserve"> PAGEREF _Toc122336196 \h </w:instrText>
            </w:r>
            <w:r w:rsidR="006242AB">
              <w:rPr>
                <w:noProof/>
                <w:webHidden/>
              </w:rPr>
            </w:r>
            <w:r w:rsidR="006242AB">
              <w:rPr>
                <w:noProof/>
                <w:webHidden/>
              </w:rPr>
              <w:fldChar w:fldCharType="separate"/>
            </w:r>
            <w:r w:rsidR="00C31A57">
              <w:rPr>
                <w:noProof/>
                <w:webHidden/>
              </w:rPr>
              <w:t>29</w:t>
            </w:r>
            <w:r w:rsidR="006242AB">
              <w:rPr>
                <w:noProof/>
                <w:webHidden/>
              </w:rPr>
              <w:fldChar w:fldCharType="end"/>
            </w:r>
          </w:hyperlink>
        </w:p>
        <w:p w14:paraId="19A8BB9D" w14:textId="49B03E47" w:rsidR="006242AB" w:rsidRDefault="00000000">
          <w:pPr>
            <w:pStyle w:val="TOC2"/>
            <w:rPr>
              <w:rFonts w:asciiTheme="minorHAnsi" w:eastAsiaTheme="minorEastAsia" w:hAnsiTheme="minorHAnsi" w:cstheme="minorBidi"/>
              <w:noProof/>
              <w:kern w:val="2"/>
              <w:sz w:val="21"/>
              <w:szCs w:val="22"/>
            </w:rPr>
          </w:pPr>
          <w:hyperlink w:anchor="_Toc122336197" w:history="1">
            <w:r w:rsidR="006242AB" w:rsidRPr="00D536B4">
              <w:rPr>
                <w:rStyle w:val="ad"/>
                <w:noProof/>
              </w:rPr>
              <w:t>2.3教学方法改革</w:t>
            </w:r>
            <w:r w:rsidR="006242AB">
              <w:rPr>
                <w:noProof/>
                <w:webHidden/>
              </w:rPr>
              <w:tab/>
            </w:r>
            <w:r w:rsidR="006242AB">
              <w:rPr>
                <w:noProof/>
                <w:webHidden/>
              </w:rPr>
              <w:fldChar w:fldCharType="begin"/>
            </w:r>
            <w:r w:rsidR="006242AB">
              <w:rPr>
                <w:noProof/>
                <w:webHidden/>
              </w:rPr>
              <w:instrText xml:space="preserve"> PAGEREF _Toc122336197 \h </w:instrText>
            </w:r>
            <w:r w:rsidR="006242AB">
              <w:rPr>
                <w:noProof/>
                <w:webHidden/>
              </w:rPr>
            </w:r>
            <w:r w:rsidR="006242AB">
              <w:rPr>
                <w:noProof/>
                <w:webHidden/>
              </w:rPr>
              <w:fldChar w:fldCharType="separate"/>
            </w:r>
            <w:r w:rsidR="00C31A57">
              <w:rPr>
                <w:noProof/>
                <w:webHidden/>
              </w:rPr>
              <w:t>30</w:t>
            </w:r>
            <w:r w:rsidR="006242AB">
              <w:rPr>
                <w:noProof/>
                <w:webHidden/>
              </w:rPr>
              <w:fldChar w:fldCharType="end"/>
            </w:r>
          </w:hyperlink>
        </w:p>
        <w:p w14:paraId="79322CCE" w14:textId="2A736EC0" w:rsidR="006242AB" w:rsidRDefault="00000000">
          <w:pPr>
            <w:pStyle w:val="TOC3"/>
            <w:ind w:left="480"/>
            <w:rPr>
              <w:rFonts w:asciiTheme="minorHAnsi" w:eastAsiaTheme="minorEastAsia" w:hAnsiTheme="minorHAnsi" w:cstheme="minorBidi"/>
              <w:noProof/>
              <w:kern w:val="2"/>
              <w:sz w:val="21"/>
              <w:szCs w:val="22"/>
            </w:rPr>
          </w:pPr>
          <w:hyperlink w:anchor="_Toc122336198" w:history="1">
            <w:r w:rsidR="006242AB" w:rsidRPr="00D536B4">
              <w:rPr>
                <w:rStyle w:val="ad"/>
                <w:noProof/>
              </w:rPr>
              <w:t>2.3.1课证融通，1+X证书制度试点成效显著</w:t>
            </w:r>
            <w:r w:rsidR="006242AB">
              <w:rPr>
                <w:noProof/>
                <w:webHidden/>
              </w:rPr>
              <w:tab/>
            </w:r>
            <w:r w:rsidR="006242AB">
              <w:rPr>
                <w:noProof/>
                <w:webHidden/>
              </w:rPr>
              <w:fldChar w:fldCharType="begin"/>
            </w:r>
            <w:r w:rsidR="006242AB">
              <w:rPr>
                <w:noProof/>
                <w:webHidden/>
              </w:rPr>
              <w:instrText xml:space="preserve"> PAGEREF _Toc122336198 \h </w:instrText>
            </w:r>
            <w:r w:rsidR="006242AB">
              <w:rPr>
                <w:noProof/>
                <w:webHidden/>
              </w:rPr>
            </w:r>
            <w:r w:rsidR="006242AB">
              <w:rPr>
                <w:noProof/>
                <w:webHidden/>
              </w:rPr>
              <w:fldChar w:fldCharType="separate"/>
            </w:r>
            <w:r w:rsidR="00C31A57">
              <w:rPr>
                <w:noProof/>
                <w:webHidden/>
              </w:rPr>
              <w:t>30</w:t>
            </w:r>
            <w:r w:rsidR="006242AB">
              <w:rPr>
                <w:noProof/>
                <w:webHidden/>
              </w:rPr>
              <w:fldChar w:fldCharType="end"/>
            </w:r>
          </w:hyperlink>
        </w:p>
        <w:p w14:paraId="14EDD293" w14:textId="41EDBEFB" w:rsidR="006242AB" w:rsidRDefault="00000000">
          <w:pPr>
            <w:pStyle w:val="TOC3"/>
            <w:ind w:left="480"/>
            <w:rPr>
              <w:rFonts w:asciiTheme="minorHAnsi" w:eastAsiaTheme="minorEastAsia" w:hAnsiTheme="minorHAnsi" w:cstheme="minorBidi"/>
              <w:noProof/>
              <w:kern w:val="2"/>
              <w:sz w:val="21"/>
              <w:szCs w:val="22"/>
            </w:rPr>
          </w:pPr>
          <w:hyperlink w:anchor="_Toc122336199" w:history="1">
            <w:r w:rsidR="006242AB" w:rsidRPr="00D536B4">
              <w:rPr>
                <w:rStyle w:val="ad"/>
                <w:noProof/>
              </w:rPr>
              <w:t>案例9:入选1+X证书制度试点工作示范院校</w:t>
            </w:r>
            <w:r w:rsidR="006242AB">
              <w:rPr>
                <w:noProof/>
                <w:webHidden/>
              </w:rPr>
              <w:tab/>
            </w:r>
            <w:r w:rsidR="006242AB">
              <w:rPr>
                <w:noProof/>
                <w:webHidden/>
              </w:rPr>
              <w:fldChar w:fldCharType="begin"/>
            </w:r>
            <w:r w:rsidR="006242AB">
              <w:rPr>
                <w:noProof/>
                <w:webHidden/>
              </w:rPr>
              <w:instrText xml:space="preserve"> PAGEREF _Toc122336199 \h </w:instrText>
            </w:r>
            <w:r w:rsidR="006242AB">
              <w:rPr>
                <w:noProof/>
                <w:webHidden/>
              </w:rPr>
            </w:r>
            <w:r w:rsidR="006242AB">
              <w:rPr>
                <w:noProof/>
                <w:webHidden/>
              </w:rPr>
              <w:fldChar w:fldCharType="separate"/>
            </w:r>
            <w:r w:rsidR="00C31A57">
              <w:rPr>
                <w:noProof/>
                <w:webHidden/>
              </w:rPr>
              <w:t>30</w:t>
            </w:r>
            <w:r w:rsidR="006242AB">
              <w:rPr>
                <w:noProof/>
                <w:webHidden/>
              </w:rPr>
              <w:fldChar w:fldCharType="end"/>
            </w:r>
          </w:hyperlink>
        </w:p>
        <w:p w14:paraId="02B40F13" w14:textId="0575DB6C" w:rsidR="006242AB" w:rsidRDefault="00000000">
          <w:pPr>
            <w:pStyle w:val="TOC3"/>
            <w:ind w:left="480"/>
            <w:rPr>
              <w:rFonts w:asciiTheme="minorHAnsi" w:eastAsiaTheme="minorEastAsia" w:hAnsiTheme="minorHAnsi" w:cstheme="minorBidi"/>
              <w:noProof/>
              <w:kern w:val="2"/>
              <w:sz w:val="21"/>
              <w:szCs w:val="22"/>
            </w:rPr>
          </w:pPr>
          <w:hyperlink w:anchor="_Toc122336200" w:history="1">
            <w:r w:rsidR="006242AB" w:rsidRPr="00D536B4">
              <w:rPr>
                <w:rStyle w:val="ad"/>
                <w:noProof/>
              </w:rPr>
              <w:t>2.3.2混合教学，推进线上和线下的教学改革</w:t>
            </w:r>
            <w:r w:rsidR="006242AB">
              <w:rPr>
                <w:noProof/>
                <w:webHidden/>
              </w:rPr>
              <w:tab/>
            </w:r>
            <w:r w:rsidR="006242AB">
              <w:rPr>
                <w:noProof/>
                <w:webHidden/>
              </w:rPr>
              <w:fldChar w:fldCharType="begin"/>
            </w:r>
            <w:r w:rsidR="006242AB">
              <w:rPr>
                <w:noProof/>
                <w:webHidden/>
              </w:rPr>
              <w:instrText xml:space="preserve"> PAGEREF _Toc122336200 \h </w:instrText>
            </w:r>
            <w:r w:rsidR="006242AB">
              <w:rPr>
                <w:noProof/>
                <w:webHidden/>
              </w:rPr>
            </w:r>
            <w:r w:rsidR="006242AB">
              <w:rPr>
                <w:noProof/>
                <w:webHidden/>
              </w:rPr>
              <w:fldChar w:fldCharType="separate"/>
            </w:r>
            <w:r w:rsidR="00C31A57">
              <w:rPr>
                <w:noProof/>
                <w:webHidden/>
              </w:rPr>
              <w:t>31</w:t>
            </w:r>
            <w:r w:rsidR="006242AB">
              <w:rPr>
                <w:noProof/>
                <w:webHidden/>
              </w:rPr>
              <w:fldChar w:fldCharType="end"/>
            </w:r>
          </w:hyperlink>
        </w:p>
        <w:p w14:paraId="50B2EBD2" w14:textId="7227853B" w:rsidR="006242AB" w:rsidRDefault="00000000">
          <w:pPr>
            <w:pStyle w:val="TOC3"/>
            <w:ind w:left="480"/>
            <w:rPr>
              <w:rFonts w:asciiTheme="minorHAnsi" w:eastAsiaTheme="minorEastAsia" w:hAnsiTheme="minorHAnsi" w:cstheme="minorBidi"/>
              <w:noProof/>
              <w:kern w:val="2"/>
              <w:sz w:val="21"/>
              <w:szCs w:val="22"/>
            </w:rPr>
          </w:pPr>
          <w:hyperlink w:anchor="_Toc122336201" w:history="1">
            <w:r w:rsidR="006242AB" w:rsidRPr="00D536B4">
              <w:rPr>
                <w:rStyle w:val="ad"/>
                <w:noProof/>
              </w:rPr>
              <w:t>2.3.3见证成长，推进以学生为中心教学改革</w:t>
            </w:r>
            <w:r w:rsidR="006242AB">
              <w:rPr>
                <w:noProof/>
                <w:webHidden/>
              </w:rPr>
              <w:tab/>
            </w:r>
            <w:r w:rsidR="006242AB">
              <w:rPr>
                <w:noProof/>
                <w:webHidden/>
              </w:rPr>
              <w:fldChar w:fldCharType="begin"/>
            </w:r>
            <w:r w:rsidR="006242AB">
              <w:rPr>
                <w:noProof/>
                <w:webHidden/>
              </w:rPr>
              <w:instrText xml:space="preserve"> PAGEREF _Toc122336201 \h </w:instrText>
            </w:r>
            <w:r w:rsidR="006242AB">
              <w:rPr>
                <w:noProof/>
                <w:webHidden/>
              </w:rPr>
            </w:r>
            <w:r w:rsidR="006242AB">
              <w:rPr>
                <w:noProof/>
                <w:webHidden/>
              </w:rPr>
              <w:fldChar w:fldCharType="separate"/>
            </w:r>
            <w:r w:rsidR="00C31A57">
              <w:rPr>
                <w:noProof/>
                <w:webHidden/>
              </w:rPr>
              <w:t>32</w:t>
            </w:r>
            <w:r w:rsidR="006242AB">
              <w:rPr>
                <w:noProof/>
                <w:webHidden/>
              </w:rPr>
              <w:fldChar w:fldCharType="end"/>
            </w:r>
          </w:hyperlink>
        </w:p>
        <w:p w14:paraId="7B0DBFAA" w14:textId="37EF15B5" w:rsidR="006242AB" w:rsidRDefault="00000000">
          <w:pPr>
            <w:pStyle w:val="TOC3"/>
            <w:ind w:left="480"/>
            <w:rPr>
              <w:rFonts w:asciiTheme="minorHAnsi" w:eastAsiaTheme="minorEastAsia" w:hAnsiTheme="minorHAnsi" w:cstheme="minorBidi"/>
              <w:noProof/>
              <w:kern w:val="2"/>
              <w:sz w:val="21"/>
              <w:szCs w:val="22"/>
            </w:rPr>
          </w:pPr>
          <w:hyperlink w:anchor="_Toc122336202" w:history="1">
            <w:r w:rsidR="006242AB" w:rsidRPr="00D536B4">
              <w:rPr>
                <w:rStyle w:val="ad"/>
                <w:noProof/>
              </w:rPr>
              <w:t>案例10：云课程 共成长——学习成果作品展</w:t>
            </w:r>
            <w:r w:rsidR="006242AB">
              <w:rPr>
                <w:noProof/>
                <w:webHidden/>
              </w:rPr>
              <w:tab/>
            </w:r>
            <w:r w:rsidR="006242AB">
              <w:rPr>
                <w:noProof/>
                <w:webHidden/>
              </w:rPr>
              <w:fldChar w:fldCharType="begin"/>
            </w:r>
            <w:r w:rsidR="006242AB">
              <w:rPr>
                <w:noProof/>
                <w:webHidden/>
              </w:rPr>
              <w:instrText xml:space="preserve"> PAGEREF _Toc122336202 \h </w:instrText>
            </w:r>
            <w:r w:rsidR="006242AB">
              <w:rPr>
                <w:noProof/>
                <w:webHidden/>
              </w:rPr>
            </w:r>
            <w:r w:rsidR="006242AB">
              <w:rPr>
                <w:noProof/>
                <w:webHidden/>
              </w:rPr>
              <w:fldChar w:fldCharType="separate"/>
            </w:r>
            <w:r w:rsidR="00C31A57">
              <w:rPr>
                <w:noProof/>
                <w:webHidden/>
              </w:rPr>
              <w:t>33</w:t>
            </w:r>
            <w:r w:rsidR="006242AB">
              <w:rPr>
                <w:noProof/>
                <w:webHidden/>
              </w:rPr>
              <w:fldChar w:fldCharType="end"/>
            </w:r>
          </w:hyperlink>
        </w:p>
        <w:p w14:paraId="597ECE93" w14:textId="7C7EF16D" w:rsidR="006242AB" w:rsidRDefault="00000000">
          <w:pPr>
            <w:pStyle w:val="TOC3"/>
            <w:ind w:left="480"/>
            <w:rPr>
              <w:rFonts w:asciiTheme="minorHAnsi" w:eastAsiaTheme="minorEastAsia" w:hAnsiTheme="minorHAnsi" w:cstheme="minorBidi"/>
              <w:noProof/>
              <w:kern w:val="2"/>
              <w:sz w:val="21"/>
              <w:szCs w:val="22"/>
            </w:rPr>
          </w:pPr>
          <w:hyperlink w:anchor="_Toc122336203" w:history="1">
            <w:r w:rsidR="006242AB" w:rsidRPr="00D536B4">
              <w:rPr>
                <w:rStyle w:val="ad"/>
                <w:noProof/>
              </w:rPr>
              <w:t>2.2.4积极探索，推进校内工学结合教学改革</w:t>
            </w:r>
            <w:r w:rsidR="006242AB">
              <w:rPr>
                <w:noProof/>
                <w:webHidden/>
              </w:rPr>
              <w:tab/>
            </w:r>
            <w:r w:rsidR="006242AB">
              <w:rPr>
                <w:noProof/>
                <w:webHidden/>
              </w:rPr>
              <w:fldChar w:fldCharType="begin"/>
            </w:r>
            <w:r w:rsidR="006242AB">
              <w:rPr>
                <w:noProof/>
                <w:webHidden/>
              </w:rPr>
              <w:instrText xml:space="preserve"> PAGEREF _Toc122336203 \h </w:instrText>
            </w:r>
            <w:r w:rsidR="006242AB">
              <w:rPr>
                <w:noProof/>
                <w:webHidden/>
              </w:rPr>
            </w:r>
            <w:r w:rsidR="006242AB">
              <w:rPr>
                <w:noProof/>
                <w:webHidden/>
              </w:rPr>
              <w:fldChar w:fldCharType="separate"/>
            </w:r>
            <w:r w:rsidR="00C31A57">
              <w:rPr>
                <w:noProof/>
                <w:webHidden/>
              </w:rPr>
              <w:t>37</w:t>
            </w:r>
            <w:r w:rsidR="006242AB">
              <w:rPr>
                <w:noProof/>
                <w:webHidden/>
              </w:rPr>
              <w:fldChar w:fldCharType="end"/>
            </w:r>
          </w:hyperlink>
        </w:p>
        <w:p w14:paraId="70C7B3F1" w14:textId="1609A439" w:rsidR="006242AB" w:rsidRDefault="00000000">
          <w:pPr>
            <w:pStyle w:val="TOC3"/>
            <w:ind w:left="480"/>
            <w:rPr>
              <w:rFonts w:asciiTheme="minorHAnsi" w:eastAsiaTheme="minorEastAsia" w:hAnsiTheme="minorHAnsi" w:cstheme="minorBidi"/>
              <w:noProof/>
              <w:kern w:val="2"/>
              <w:sz w:val="21"/>
              <w:szCs w:val="22"/>
            </w:rPr>
          </w:pPr>
          <w:hyperlink w:anchor="_Toc122336204" w:history="1">
            <w:r w:rsidR="006242AB" w:rsidRPr="00D536B4">
              <w:rPr>
                <w:rStyle w:val="ad"/>
                <w:noProof/>
              </w:rPr>
              <w:t>案例11：创新模式，提高学生核心竞争力</w:t>
            </w:r>
            <w:r w:rsidR="006242AB">
              <w:rPr>
                <w:noProof/>
                <w:webHidden/>
              </w:rPr>
              <w:tab/>
            </w:r>
            <w:r w:rsidR="006242AB">
              <w:rPr>
                <w:noProof/>
                <w:webHidden/>
              </w:rPr>
              <w:fldChar w:fldCharType="begin"/>
            </w:r>
            <w:r w:rsidR="006242AB">
              <w:rPr>
                <w:noProof/>
                <w:webHidden/>
              </w:rPr>
              <w:instrText xml:space="preserve"> PAGEREF _Toc122336204 \h </w:instrText>
            </w:r>
            <w:r w:rsidR="006242AB">
              <w:rPr>
                <w:noProof/>
                <w:webHidden/>
              </w:rPr>
            </w:r>
            <w:r w:rsidR="006242AB">
              <w:rPr>
                <w:noProof/>
                <w:webHidden/>
              </w:rPr>
              <w:fldChar w:fldCharType="separate"/>
            </w:r>
            <w:r w:rsidR="00C31A57">
              <w:rPr>
                <w:noProof/>
                <w:webHidden/>
              </w:rPr>
              <w:t>37</w:t>
            </w:r>
            <w:r w:rsidR="006242AB">
              <w:rPr>
                <w:noProof/>
                <w:webHidden/>
              </w:rPr>
              <w:fldChar w:fldCharType="end"/>
            </w:r>
          </w:hyperlink>
        </w:p>
        <w:p w14:paraId="384F1CE3" w14:textId="619F3B7E" w:rsidR="006242AB" w:rsidRDefault="00000000">
          <w:pPr>
            <w:pStyle w:val="TOC2"/>
            <w:rPr>
              <w:rFonts w:asciiTheme="minorHAnsi" w:eastAsiaTheme="minorEastAsia" w:hAnsiTheme="minorHAnsi" w:cstheme="minorBidi"/>
              <w:noProof/>
              <w:kern w:val="2"/>
              <w:sz w:val="21"/>
              <w:szCs w:val="22"/>
            </w:rPr>
          </w:pPr>
          <w:hyperlink w:anchor="_Toc122336205" w:history="1">
            <w:r w:rsidR="006242AB" w:rsidRPr="00D536B4">
              <w:rPr>
                <w:rStyle w:val="ad"/>
                <w:noProof/>
              </w:rPr>
              <w:t>2.4教材建设质量</w:t>
            </w:r>
            <w:r w:rsidR="006242AB">
              <w:rPr>
                <w:noProof/>
                <w:webHidden/>
              </w:rPr>
              <w:tab/>
            </w:r>
            <w:r w:rsidR="006242AB">
              <w:rPr>
                <w:noProof/>
                <w:webHidden/>
              </w:rPr>
              <w:fldChar w:fldCharType="begin"/>
            </w:r>
            <w:r w:rsidR="006242AB">
              <w:rPr>
                <w:noProof/>
                <w:webHidden/>
              </w:rPr>
              <w:instrText xml:space="preserve"> PAGEREF _Toc122336205 \h </w:instrText>
            </w:r>
            <w:r w:rsidR="006242AB">
              <w:rPr>
                <w:noProof/>
                <w:webHidden/>
              </w:rPr>
            </w:r>
            <w:r w:rsidR="006242AB">
              <w:rPr>
                <w:noProof/>
                <w:webHidden/>
              </w:rPr>
              <w:fldChar w:fldCharType="separate"/>
            </w:r>
            <w:r w:rsidR="00C31A57">
              <w:rPr>
                <w:noProof/>
                <w:webHidden/>
              </w:rPr>
              <w:t>38</w:t>
            </w:r>
            <w:r w:rsidR="006242AB">
              <w:rPr>
                <w:noProof/>
                <w:webHidden/>
              </w:rPr>
              <w:fldChar w:fldCharType="end"/>
            </w:r>
          </w:hyperlink>
        </w:p>
        <w:p w14:paraId="4E13FF83" w14:textId="68B35028" w:rsidR="006242AB" w:rsidRDefault="00000000">
          <w:pPr>
            <w:pStyle w:val="TOC2"/>
            <w:rPr>
              <w:rFonts w:asciiTheme="minorHAnsi" w:eastAsiaTheme="minorEastAsia" w:hAnsiTheme="minorHAnsi" w:cstheme="minorBidi"/>
              <w:noProof/>
              <w:kern w:val="2"/>
              <w:sz w:val="21"/>
              <w:szCs w:val="22"/>
            </w:rPr>
          </w:pPr>
          <w:hyperlink w:anchor="_Toc122336206" w:history="1">
            <w:r w:rsidR="006242AB" w:rsidRPr="00D536B4">
              <w:rPr>
                <w:rStyle w:val="ad"/>
                <w:noProof/>
              </w:rPr>
              <w:t>2.5数字化教学资源建设</w:t>
            </w:r>
            <w:r w:rsidR="006242AB">
              <w:rPr>
                <w:noProof/>
                <w:webHidden/>
              </w:rPr>
              <w:tab/>
            </w:r>
            <w:r w:rsidR="006242AB">
              <w:rPr>
                <w:noProof/>
                <w:webHidden/>
              </w:rPr>
              <w:fldChar w:fldCharType="begin"/>
            </w:r>
            <w:r w:rsidR="006242AB">
              <w:rPr>
                <w:noProof/>
                <w:webHidden/>
              </w:rPr>
              <w:instrText xml:space="preserve"> PAGEREF _Toc122336206 \h </w:instrText>
            </w:r>
            <w:r w:rsidR="006242AB">
              <w:rPr>
                <w:noProof/>
                <w:webHidden/>
              </w:rPr>
            </w:r>
            <w:r w:rsidR="006242AB">
              <w:rPr>
                <w:noProof/>
                <w:webHidden/>
              </w:rPr>
              <w:fldChar w:fldCharType="separate"/>
            </w:r>
            <w:r w:rsidR="00C31A57">
              <w:rPr>
                <w:noProof/>
                <w:webHidden/>
              </w:rPr>
              <w:t>39</w:t>
            </w:r>
            <w:r w:rsidR="006242AB">
              <w:rPr>
                <w:noProof/>
                <w:webHidden/>
              </w:rPr>
              <w:fldChar w:fldCharType="end"/>
            </w:r>
          </w:hyperlink>
        </w:p>
        <w:p w14:paraId="703E36A1" w14:textId="0794CB61" w:rsidR="006242AB" w:rsidRDefault="00000000">
          <w:pPr>
            <w:pStyle w:val="TOC3"/>
            <w:ind w:left="480"/>
            <w:rPr>
              <w:rFonts w:asciiTheme="minorHAnsi" w:eastAsiaTheme="minorEastAsia" w:hAnsiTheme="minorHAnsi" w:cstheme="minorBidi"/>
              <w:noProof/>
              <w:kern w:val="2"/>
              <w:sz w:val="21"/>
              <w:szCs w:val="22"/>
            </w:rPr>
          </w:pPr>
          <w:hyperlink w:anchor="_Toc122336207" w:history="1">
            <w:r w:rsidR="006242AB" w:rsidRPr="00D536B4">
              <w:rPr>
                <w:rStyle w:val="ad"/>
                <w:noProof/>
              </w:rPr>
              <w:t>2.5.1充分利用互联网技术，实现优质教学资源共享</w:t>
            </w:r>
            <w:r w:rsidR="006242AB">
              <w:rPr>
                <w:noProof/>
                <w:webHidden/>
              </w:rPr>
              <w:tab/>
            </w:r>
            <w:r w:rsidR="006242AB">
              <w:rPr>
                <w:noProof/>
                <w:webHidden/>
              </w:rPr>
              <w:fldChar w:fldCharType="begin"/>
            </w:r>
            <w:r w:rsidR="006242AB">
              <w:rPr>
                <w:noProof/>
                <w:webHidden/>
              </w:rPr>
              <w:instrText xml:space="preserve"> PAGEREF _Toc122336207 \h </w:instrText>
            </w:r>
            <w:r w:rsidR="006242AB">
              <w:rPr>
                <w:noProof/>
                <w:webHidden/>
              </w:rPr>
            </w:r>
            <w:r w:rsidR="006242AB">
              <w:rPr>
                <w:noProof/>
                <w:webHidden/>
              </w:rPr>
              <w:fldChar w:fldCharType="separate"/>
            </w:r>
            <w:r w:rsidR="00C31A57">
              <w:rPr>
                <w:noProof/>
                <w:webHidden/>
              </w:rPr>
              <w:t>39</w:t>
            </w:r>
            <w:r w:rsidR="006242AB">
              <w:rPr>
                <w:noProof/>
                <w:webHidden/>
              </w:rPr>
              <w:fldChar w:fldCharType="end"/>
            </w:r>
          </w:hyperlink>
        </w:p>
        <w:p w14:paraId="1DC2A9DD" w14:textId="4422B092" w:rsidR="006242AB" w:rsidRDefault="00000000">
          <w:pPr>
            <w:pStyle w:val="TOC3"/>
            <w:ind w:left="480"/>
            <w:rPr>
              <w:rFonts w:asciiTheme="minorHAnsi" w:eastAsiaTheme="minorEastAsia" w:hAnsiTheme="minorHAnsi" w:cstheme="minorBidi"/>
              <w:noProof/>
              <w:kern w:val="2"/>
              <w:sz w:val="21"/>
              <w:szCs w:val="22"/>
            </w:rPr>
          </w:pPr>
          <w:hyperlink w:anchor="_Toc122336208" w:history="1">
            <w:r w:rsidR="006242AB" w:rsidRPr="00D536B4">
              <w:rPr>
                <w:rStyle w:val="ad"/>
                <w:noProof/>
              </w:rPr>
              <w:t>2.5.2以工程师学院为基础，建设网安创新实训平台</w:t>
            </w:r>
            <w:r w:rsidR="006242AB">
              <w:rPr>
                <w:noProof/>
                <w:webHidden/>
              </w:rPr>
              <w:tab/>
            </w:r>
            <w:r w:rsidR="006242AB">
              <w:rPr>
                <w:noProof/>
                <w:webHidden/>
              </w:rPr>
              <w:fldChar w:fldCharType="begin"/>
            </w:r>
            <w:r w:rsidR="006242AB">
              <w:rPr>
                <w:noProof/>
                <w:webHidden/>
              </w:rPr>
              <w:instrText xml:space="preserve"> PAGEREF _Toc122336208 \h </w:instrText>
            </w:r>
            <w:r w:rsidR="006242AB">
              <w:rPr>
                <w:noProof/>
                <w:webHidden/>
              </w:rPr>
            </w:r>
            <w:r w:rsidR="006242AB">
              <w:rPr>
                <w:noProof/>
                <w:webHidden/>
              </w:rPr>
              <w:fldChar w:fldCharType="separate"/>
            </w:r>
            <w:r w:rsidR="00C31A57">
              <w:rPr>
                <w:noProof/>
                <w:webHidden/>
              </w:rPr>
              <w:t>40</w:t>
            </w:r>
            <w:r w:rsidR="006242AB">
              <w:rPr>
                <w:noProof/>
                <w:webHidden/>
              </w:rPr>
              <w:fldChar w:fldCharType="end"/>
            </w:r>
          </w:hyperlink>
        </w:p>
        <w:p w14:paraId="4FFB4200" w14:textId="0B043ADC" w:rsidR="006242AB" w:rsidRDefault="00000000">
          <w:pPr>
            <w:pStyle w:val="TOC3"/>
            <w:ind w:left="480"/>
            <w:rPr>
              <w:rFonts w:asciiTheme="minorHAnsi" w:eastAsiaTheme="minorEastAsia" w:hAnsiTheme="minorHAnsi" w:cstheme="minorBidi"/>
              <w:noProof/>
              <w:kern w:val="2"/>
              <w:sz w:val="21"/>
              <w:szCs w:val="22"/>
            </w:rPr>
          </w:pPr>
          <w:hyperlink w:anchor="_Toc122336209" w:history="1">
            <w:r w:rsidR="006242AB" w:rsidRPr="00D536B4">
              <w:rPr>
                <w:rStyle w:val="ad"/>
                <w:noProof/>
              </w:rPr>
              <w:t>2.5.3学习国家智慧云平台，增加储备灵活教育教学</w:t>
            </w:r>
            <w:r w:rsidR="006242AB">
              <w:rPr>
                <w:noProof/>
                <w:webHidden/>
              </w:rPr>
              <w:tab/>
            </w:r>
            <w:r w:rsidR="006242AB">
              <w:rPr>
                <w:noProof/>
                <w:webHidden/>
              </w:rPr>
              <w:fldChar w:fldCharType="begin"/>
            </w:r>
            <w:r w:rsidR="006242AB">
              <w:rPr>
                <w:noProof/>
                <w:webHidden/>
              </w:rPr>
              <w:instrText xml:space="preserve"> PAGEREF _Toc122336209 \h </w:instrText>
            </w:r>
            <w:r w:rsidR="006242AB">
              <w:rPr>
                <w:noProof/>
                <w:webHidden/>
              </w:rPr>
            </w:r>
            <w:r w:rsidR="006242AB">
              <w:rPr>
                <w:noProof/>
                <w:webHidden/>
              </w:rPr>
              <w:fldChar w:fldCharType="separate"/>
            </w:r>
            <w:r w:rsidR="00C31A57">
              <w:rPr>
                <w:noProof/>
                <w:webHidden/>
              </w:rPr>
              <w:t>40</w:t>
            </w:r>
            <w:r w:rsidR="006242AB">
              <w:rPr>
                <w:noProof/>
                <w:webHidden/>
              </w:rPr>
              <w:fldChar w:fldCharType="end"/>
            </w:r>
          </w:hyperlink>
        </w:p>
        <w:p w14:paraId="751FD51C" w14:textId="4E978AF1" w:rsidR="006242AB" w:rsidRDefault="00000000">
          <w:pPr>
            <w:pStyle w:val="TOC2"/>
            <w:rPr>
              <w:rFonts w:asciiTheme="minorHAnsi" w:eastAsiaTheme="minorEastAsia" w:hAnsiTheme="minorHAnsi" w:cstheme="minorBidi"/>
              <w:noProof/>
              <w:kern w:val="2"/>
              <w:sz w:val="21"/>
              <w:szCs w:val="22"/>
            </w:rPr>
          </w:pPr>
          <w:hyperlink w:anchor="_Toc122336210" w:history="1">
            <w:r w:rsidR="006242AB" w:rsidRPr="00D536B4">
              <w:rPr>
                <w:rStyle w:val="ad"/>
                <w:noProof/>
              </w:rPr>
              <w:t>2.6师资队伍建设</w:t>
            </w:r>
            <w:r w:rsidR="006242AB">
              <w:rPr>
                <w:noProof/>
                <w:webHidden/>
              </w:rPr>
              <w:tab/>
            </w:r>
            <w:r w:rsidR="006242AB">
              <w:rPr>
                <w:noProof/>
                <w:webHidden/>
              </w:rPr>
              <w:fldChar w:fldCharType="begin"/>
            </w:r>
            <w:r w:rsidR="006242AB">
              <w:rPr>
                <w:noProof/>
                <w:webHidden/>
              </w:rPr>
              <w:instrText xml:space="preserve"> PAGEREF _Toc122336210 \h </w:instrText>
            </w:r>
            <w:r w:rsidR="006242AB">
              <w:rPr>
                <w:noProof/>
                <w:webHidden/>
              </w:rPr>
            </w:r>
            <w:r w:rsidR="006242AB">
              <w:rPr>
                <w:noProof/>
                <w:webHidden/>
              </w:rPr>
              <w:fldChar w:fldCharType="separate"/>
            </w:r>
            <w:r w:rsidR="00C31A57">
              <w:rPr>
                <w:noProof/>
                <w:webHidden/>
              </w:rPr>
              <w:t>41</w:t>
            </w:r>
            <w:r w:rsidR="006242AB">
              <w:rPr>
                <w:noProof/>
                <w:webHidden/>
              </w:rPr>
              <w:fldChar w:fldCharType="end"/>
            </w:r>
          </w:hyperlink>
        </w:p>
        <w:p w14:paraId="613F8E94" w14:textId="4DD9F293" w:rsidR="006242AB" w:rsidRDefault="00000000">
          <w:pPr>
            <w:pStyle w:val="TOC3"/>
            <w:ind w:left="480"/>
            <w:rPr>
              <w:rFonts w:asciiTheme="minorHAnsi" w:eastAsiaTheme="minorEastAsia" w:hAnsiTheme="minorHAnsi" w:cstheme="minorBidi"/>
              <w:noProof/>
              <w:kern w:val="2"/>
              <w:sz w:val="21"/>
              <w:szCs w:val="22"/>
            </w:rPr>
          </w:pPr>
          <w:hyperlink w:anchor="_Toc122336211" w:history="1">
            <w:r w:rsidR="006242AB" w:rsidRPr="00D536B4">
              <w:rPr>
                <w:rStyle w:val="ad"/>
                <w:noProof/>
              </w:rPr>
              <w:t>2.6.1以赛促教，聚力打造优质教研团队</w:t>
            </w:r>
            <w:r w:rsidR="006242AB">
              <w:rPr>
                <w:noProof/>
                <w:webHidden/>
              </w:rPr>
              <w:tab/>
            </w:r>
            <w:r w:rsidR="006242AB">
              <w:rPr>
                <w:noProof/>
                <w:webHidden/>
              </w:rPr>
              <w:fldChar w:fldCharType="begin"/>
            </w:r>
            <w:r w:rsidR="006242AB">
              <w:rPr>
                <w:noProof/>
                <w:webHidden/>
              </w:rPr>
              <w:instrText xml:space="preserve"> PAGEREF _Toc122336211 \h </w:instrText>
            </w:r>
            <w:r w:rsidR="006242AB">
              <w:rPr>
                <w:noProof/>
                <w:webHidden/>
              </w:rPr>
            </w:r>
            <w:r w:rsidR="006242AB">
              <w:rPr>
                <w:noProof/>
                <w:webHidden/>
              </w:rPr>
              <w:fldChar w:fldCharType="separate"/>
            </w:r>
            <w:r w:rsidR="00C31A57">
              <w:rPr>
                <w:noProof/>
                <w:webHidden/>
              </w:rPr>
              <w:t>41</w:t>
            </w:r>
            <w:r w:rsidR="006242AB">
              <w:rPr>
                <w:noProof/>
                <w:webHidden/>
              </w:rPr>
              <w:fldChar w:fldCharType="end"/>
            </w:r>
          </w:hyperlink>
        </w:p>
        <w:p w14:paraId="5E4DA3E6" w14:textId="3BEDA44E" w:rsidR="006242AB" w:rsidRDefault="00000000">
          <w:pPr>
            <w:pStyle w:val="TOC3"/>
            <w:ind w:left="480"/>
            <w:rPr>
              <w:rFonts w:asciiTheme="minorHAnsi" w:eastAsiaTheme="minorEastAsia" w:hAnsiTheme="minorHAnsi" w:cstheme="minorBidi"/>
              <w:noProof/>
              <w:kern w:val="2"/>
              <w:sz w:val="21"/>
              <w:szCs w:val="22"/>
            </w:rPr>
          </w:pPr>
          <w:hyperlink w:anchor="_Toc122336212" w:history="1">
            <w:r w:rsidR="006242AB" w:rsidRPr="00D536B4">
              <w:rPr>
                <w:rStyle w:val="ad"/>
                <w:noProof/>
              </w:rPr>
              <w:t>2.6.2参加培训，提高教师教学能力水平</w:t>
            </w:r>
            <w:r w:rsidR="006242AB">
              <w:rPr>
                <w:noProof/>
                <w:webHidden/>
              </w:rPr>
              <w:tab/>
            </w:r>
            <w:r w:rsidR="006242AB">
              <w:rPr>
                <w:noProof/>
                <w:webHidden/>
              </w:rPr>
              <w:fldChar w:fldCharType="begin"/>
            </w:r>
            <w:r w:rsidR="006242AB">
              <w:rPr>
                <w:noProof/>
                <w:webHidden/>
              </w:rPr>
              <w:instrText xml:space="preserve"> PAGEREF _Toc122336212 \h </w:instrText>
            </w:r>
            <w:r w:rsidR="006242AB">
              <w:rPr>
                <w:noProof/>
                <w:webHidden/>
              </w:rPr>
            </w:r>
            <w:r w:rsidR="006242AB">
              <w:rPr>
                <w:noProof/>
                <w:webHidden/>
              </w:rPr>
              <w:fldChar w:fldCharType="separate"/>
            </w:r>
            <w:r w:rsidR="00C31A57">
              <w:rPr>
                <w:noProof/>
                <w:webHidden/>
              </w:rPr>
              <w:t>42</w:t>
            </w:r>
            <w:r w:rsidR="006242AB">
              <w:rPr>
                <w:noProof/>
                <w:webHidden/>
              </w:rPr>
              <w:fldChar w:fldCharType="end"/>
            </w:r>
          </w:hyperlink>
        </w:p>
        <w:p w14:paraId="63958A1D" w14:textId="72FE17B3" w:rsidR="006242AB" w:rsidRDefault="00000000">
          <w:pPr>
            <w:pStyle w:val="TOC3"/>
            <w:ind w:left="480"/>
            <w:rPr>
              <w:rFonts w:asciiTheme="minorHAnsi" w:eastAsiaTheme="minorEastAsia" w:hAnsiTheme="minorHAnsi" w:cstheme="minorBidi"/>
              <w:noProof/>
              <w:kern w:val="2"/>
              <w:sz w:val="21"/>
              <w:szCs w:val="22"/>
            </w:rPr>
          </w:pPr>
          <w:hyperlink w:anchor="_Toc122336213" w:history="1">
            <w:r w:rsidR="006242AB" w:rsidRPr="00D536B4">
              <w:rPr>
                <w:rStyle w:val="ad"/>
                <w:noProof/>
              </w:rPr>
              <w:t>案例12：云端赋能，参加国家智慧教育平台学习</w:t>
            </w:r>
            <w:r w:rsidR="006242AB">
              <w:rPr>
                <w:noProof/>
                <w:webHidden/>
              </w:rPr>
              <w:tab/>
            </w:r>
            <w:r w:rsidR="006242AB">
              <w:rPr>
                <w:noProof/>
                <w:webHidden/>
              </w:rPr>
              <w:fldChar w:fldCharType="begin"/>
            </w:r>
            <w:r w:rsidR="006242AB">
              <w:rPr>
                <w:noProof/>
                <w:webHidden/>
              </w:rPr>
              <w:instrText xml:space="preserve"> PAGEREF _Toc122336213 \h </w:instrText>
            </w:r>
            <w:r w:rsidR="006242AB">
              <w:rPr>
                <w:noProof/>
                <w:webHidden/>
              </w:rPr>
            </w:r>
            <w:r w:rsidR="006242AB">
              <w:rPr>
                <w:noProof/>
                <w:webHidden/>
              </w:rPr>
              <w:fldChar w:fldCharType="separate"/>
            </w:r>
            <w:r w:rsidR="00C31A57">
              <w:rPr>
                <w:noProof/>
                <w:webHidden/>
              </w:rPr>
              <w:t>43</w:t>
            </w:r>
            <w:r w:rsidR="006242AB">
              <w:rPr>
                <w:noProof/>
                <w:webHidden/>
              </w:rPr>
              <w:fldChar w:fldCharType="end"/>
            </w:r>
          </w:hyperlink>
        </w:p>
        <w:p w14:paraId="7AE07963" w14:textId="67D0E7D7" w:rsidR="006242AB" w:rsidRDefault="00000000">
          <w:pPr>
            <w:pStyle w:val="TOC3"/>
            <w:ind w:left="480"/>
            <w:rPr>
              <w:rFonts w:asciiTheme="minorHAnsi" w:eastAsiaTheme="minorEastAsia" w:hAnsiTheme="minorHAnsi" w:cstheme="minorBidi"/>
              <w:noProof/>
              <w:kern w:val="2"/>
              <w:sz w:val="21"/>
              <w:szCs w:val="22"/>
            </w:rPr>
          </w:pPr>
          <w:hyperlink w:anchor="_Toc122336214" w:history="1">
            <w:r w:rsidR="006242AB" w:rsidRPr="00D536B4">
              <w:rPr>
                <w:rStyle w:val="ad"/>
                <w:noProof/>
              </w:rPr>
              <w:t>2.6.3立德树人，扎实推进师德师风建设</w:t>
            </w:r>
            <w:r w:rsidR="006242AB">
              <w:rPr>
                <w:noProof/>
                <w:webHidden/>
              </w:rPr>
              <w:tab/>
            </w:r>
            <w:r w:rsidR="006242AB">
              <w:rPr>
                <w:noProof/>
                <w:webHidden/>
              </w:rPr>
              <w:fldChar w:fldCharType="begin"/>
            </w:r>
            <w:r w:rsidR="006242AB">
              <w:rPr>
                <w:noProof/>
                <w:webHidden/>
              </w:rPr>
              <w:instrText xml:space="preserve"> PAGEREF _Toc122336214 \h </w:instrText>
            </w:r>
            <w:r w:rsidR="006242AB">
              <w:rPr>
                <w:noProof/>
                <w:webHidden/>
              </w:rPr>
            </w:r>
            <w:r w:rsidR="006242AB">
              <w:rPr>
                <w:noProof/>
                <w:webHidden/>
              </w:rPr>
              <w:fldChar w:fldCharType="separate"/>
            </w:r>
            <w:r w:rsidR="00C31A57">
              <w:rPr>
                <w:noProof/>
                <w:webHidden/>
              </w:rPr>
              <w:t>44</w:t>
            </w:r>
            <w:r w:rsidR="006242AB">
              <w:rPr>
                <w:noProof/>
                <w:webHidden/>
              </w:rPr>
              <w:fldChar w:fldCharType="end"/>
            </w:r>
          </w:hyperlink>
        </w:p>
        <w:p w14:paraId="109DB8AA" w14:textId="46668AE2" w:rsidR="006242AB" w:rsidRDefault="00000000">
          <w:pPr>
            <w:pStyle w:val="TOC3"/>
            <w:ind w:left="480"/>
            <w:rPr>
              <w:rFonts w:asciiTheme="minorHAnsi" w:eastAsiaTheme="minorEastAsia" w:hAnsiTheme="minorHAnsi" w:cstheme="minorBidi"/>
              <w:noProof/>
              <w:kern w:val="2"/>
              <w:sz w:val="21"/>
              <w:szCs w:val="22"/>
            </w:rPr>
          </w:pPr>
          <w:hyperlink w:anchor="_Toc122336215" w:history="1">
            <w:r w:rsidR="006242AB" w:rsidRPr="00D536B4">
              <w:rPr>
                <w:rStyle w:val="ad"/>
                <w:noProof/>
              </w:rPr>
              <w:t>2.6.4分类培养，双师素质比例不断提升</w:t>
            </w:r>
            <w:r w:rsidR="006242AB">
              <w:rPr>
                <w:noProof/>
                <w:webHidden/>
              </w:rPr>
              <w:tab/>
            </w:r>
            <w:r w:rsidR="006242AB">
              <w:rPr>
                <w:noProof/>
                <w:webHidden/>
              </w:rPr>
              <w:fldChar w:fldCharType="begin"/>
            </w:r>
            <w:r w:rsidR="006242AB">
              <w:rPr>
                <w:noProof/>
                <w:webHidden/>
              </w:rPr>
              <w:instrText xml:space="preserve"> PAGEREF _Toc122336215 \h </w:instrText>
            </w:r>
            <w:r w:rsidR="006242AB">
              <w:rPr>
                <w:noProof/>
                <w:webHidden/>
              </w:rPr>
            </w:r>
            <w:r w:rsidR="006242AB">
              <w:rPr>
                <w:noProof/>
                <w:webHidden/>
              </w:rPr>
              <w:fldChar w:fldCharType="separate"/>
            </w:r>
            <w:r w:rsidR="00C31A57">
              <w:rPr>
                <w:noProof/>
                <w:webHidden/>
              </w:rPr>
              <w:t>45</w:t>
            </w:r>
            <w:r w:rsidR="006242AB">
              <w:rPr>
                <w:noProof/>
                <w:webHidden/>
              </w:rPr>
              <w:fldChar w:fldCharType="end"/>
            </w:r>
          </w:hyperlink>
        </w:p>
        <w:p w14:paraId="0DC2023D" w14:textId="581FC219" w:rsidR="006242AB" w:rsidRDefault="00000000">
          <w:pPr>
            <w:pStyle w:val="TOC2"/>
            <w:rPr>
              <w:rFonts w:asciiTheme="minorHAnsi" w:eastAsiaTheme="minorEastAsia" w:hAnsiTheme="minorHAnsi" w:cstheme="minorBidi"/>
              <w:noProof/>
              <w:kern w:val="2"/>
              <w:sz w:val="21"/>
              <w:szCs w:val="22"/>
            </w:rPr>
          </w:pPr>
          <w:hyperlink w:anchor="_Toc122336216" w:history="1">
            <w:r w:rsidR="006242AB" w:rsidRPr="00D536B4">
              <w:rPr>
                <w:rStyle w:val="ad"/>
                <w:noProof/>
              </w:rPr>
              <w:t>2.7校企双元育人</w:t>
            </w:r>
            <w:r w:rsidR="006242AB">
              <w:rPr>
                <w:noProof/>
                <w:webHidden/>
              </w:rPr>
              <w:tab/>
            </w:r>
            <w:r w:rsidR="006242AB">
              <w:rPr>
                <w:noProof/>
                <w:webHidden/>
              </w:rPr>
              <w:fldChar w:fldCharType="begin"/>
            </w:r>
            <w:r w:rsidR="006242AB">
              <w:rPr>
                <w:noProof/>
                <w:webHidden/>
              </w:rPr>
              <w:instrText xml:space="preserve"> PAGEREF _Toc122336216 \h </w:instrText>
            </w:r>
            <w:r w:rsidR="006242AB">
              <w:rPr>
                <w:noProof/>
                <w:webHidden/>
              </w:rPr>
            </w:r>
            <w:r w:rsidR="006242AB">
              <w:rPr>
                <w:noProof/>
                <w:webHidden/>
              </w:rPr>
              <w:fldChar w:fldCharType="separate"/>
            </w:r>
            <w:r w:rsidR="00C31A57">
              <w:rPr>
                <w:noProof/>
                <w:webHidden/>
              </w:rPr>
              <w:t>45</w:t>
            </w:r>
            <w:r w:rsidR="006242AB">
              <w:rPr>
                <w:noProof/>
                <w:webHidden/>
              </w:rPr>
              <w:fldChar w:fldCharType="end"/>
            </w:r>
          </w:hyperlink>
        </w:p>
        <w:p w14:paraId="66DCA5A4" w14:textId="46CE6678" w:rsidR="006242AB" w:rsidRDefault="00000000">
          <w:pPr>
            <w:pStyle w:val="TOC3"/>
            <w:ind w:left="480"/>
            <w:rPr>
              <w:rFonts w:asciiTheme="minorHAnsi" w:eastAsiaTheme="minorEastAsia" w:hAnsiTheme="minorHAnsi" w:cstheme="minorBidi"/>
              <w:noProof/>
              <w:kern w:val="2"/>
              <w:sz w:val="21"/>
              <w:szCs w:val="22"/>
            </w:rPr>
          </w:pPr>
          <w:hyperlink w:anchor="_Toc122336217" w:history="1">
            <w:r w:rsidR="006242AB" w:rsidRPr="00D536B4">
              <w:rPr>
                <w:rStyle w:val="ad"/>
                <w:noProof/>
              </w:rPr>
              <w:t>2.7.1产教融合，深化课程教学模式改革</w:t>
            </w:r>
            <w:r w:rsidR="006242AB">
              <w:rPr>
                <w:noProof/>
                <w:webHidden/>
              </w:rPr>
              <w:tab/>
            </w:r>
            <w:r w:rsidR="006242AB">
              <w:rPr>
                <w:noProof/>
                <w:webHidden/>
              </w:rPr>
              <w:fldChar w:fldCharType="begin"/>
            </w:r>
            <w:r w:rsidR="006242AB">
              <w:rPr>
                <w:noProof/>
                <w:webHidden/>
              </w:rPr>
              <w:instrText xml:space="preserve"> PAGEREF _Toc122336217 \h </w:instrText>
            </w:r>
            <w:r w:rsidR="006242AB">
              <w:rPr>
                <w:noProof/>
                <w:webHidden/>
              </w:rPr>
            </w:r>
            <w:r w:rsidR="006242AB">
              <w:rPr>
                <w:noProof/>
                <w:webHidden/>
              </w:rPr>
              <w:fldChar w:fldCharType="separate"/>
            </w:r>
            <w:r w:rsidR="00C31A57">
              <w:rPr>
                <w:noProof/>
                <w:webHidden/>
              </w:rPr>
              <w:t>45</w:t>
            </w:r>
            <w:r w:rsidR="006242AB">
              <w:rPr>
                <w:noProof/>
                <w:webHidden/>
              </w:rPr>
              <w:fldChar w:fldCharType="end"/>
            </w:r>
          </w:hyperlink>
        </w:p>
        <w:p w14:paraId="39CB695B" w14:textId="1B5C55BC" w:rsidR="006242AB" w:rsidRDefault="00000000">
          <w:pPr>
            <w:pStyle w:val="TOC3"/>
            <w:ind w:left="480"/>
            <w:rPr>
              <w:rFonts w:asciiTheme="minorHAnsi" w:eastAsiaTheme="minorEastAsia" w:hAnsiTheme="minorHAnsi" w:cstheme="minorBidi"/>
              <w:noProof/>
              <w:kern w:val="2"/>
              <w:sz w:val="21"/>
              <w:szCs w:val="22"/>
            </w:rPr>
          </w:pPr>
          <w:hyperlink w:anchor="_Toc122336218" w:history="1">
            <w:r w:rsidR="006242AB" w:rsidRPr="00D536B4">
              <w:rPr>
                <w:rStyle w:val="ad"/>
                <w:noProof/>
              </w:rPr>
              <w:t>案例13：企业专家进课堂，校企合作共培养</w:t>
            </w:r>
            <w:r w:rsidR="006242AB">
              <w:rPr>
                <w:noProof/>
                <w:webHidden/>
              </w:rPr>
              <w:tab/>
            </w:r>
            <w:r w:rsidR="006242AB">
              <w:rPr>
                <w:noProof/>
                <w:webHidden/>
              </w:rPr>
              <w:fldChar w:fldCharType="begin"/>
            </w:r>
            <w:r w:rsidR="006242AB">
              <w:rPr>
                <w:noProof/>
                <w:webHidden/>
              </w:rPr>
              <w:instrText xml:space="preserve"> PAGEREF _Toc122336218 \h </w:instrText>
            </w:r>
            <w:r w:rsidR="006242AB">
              <w:rPr>
                <w:noProof/>
                <w:webHidden/>
              </w:rPr>
            </w:r>
            <w:r w:rsidR="006242AB">
              <w:rPr>
                <w:noProof/>
                <w:webHidden/>
              </w:rPr>
              <w:fldChar w:fldCharType="separate"/>
            </w:r>
            <w:r w:rsidR="00C31A57">
              <w:rPr>
                <w:noProof/>
                <w:webHidden/>
              </w:rPr>
              <w:t>45</w:t>
            </w:r>
            <w:r w:rsidR="006242AB">
              <w:rPr>
                <w:noProof/>
                <w:webHidden/>
              </w:rPr>
              <w:fldChar w:fldCharType="end"/>
            </w:r>
          </w:hyperlink>
        </w:p>
        <w:p w14:paraId="4B95ADA9" w14:textId="1AD343D0" w:rsidR="006242AB" w:rsidRDefault="00000000">
          <w:pPr>
            <w:pStyle w:val="TOC3"/>
            <w:ind w:left="480"/>
            <w:rPr>
              <w:rFonts w:asciiTheme="minorHAnsi" w:eastAsiaTheme="minorEastAsia" w:hAnsiTheme="minorHAnsi" w:cstheme="minorBidi"/>
              <w:noProof/>
              <w:kern w:val="2"/>
              <w:sz w:val="21"/>
              <w:szCs w:val="22"/>
            </w:rPr>
          </w:pPr>
          <w:hyperlink w:anchor="_Toc122336219" w:history="1">
            <w:r w:rsidR="006242AB" w:rsidRPr="00D536B4">
              <w:rPr>
                <w:rStyle w:val="ad"/>
                <w:noProof/>
              </w:rPr>
              <w:t>2.7.2引企入校，培育实用产业能工巧匠</w:t>
            </w:r>
            <w:r w:rsidR="006242AB">
              <w:rPr>
                <w:noProof/>
                <w:webHidden/>
              </w:rPr>
              <w:tab/>
            </w:r>
            <w:r w:rsidR="006242AB">
              <w:rPr>
                <w:noProof/>
                <w:webHidden/>
              </w:rPr>
              <w:fldChar w:fldCharType="begin"/>
            </w:r>
            <w:r w:rsidR="006242AB">
              <w:rPr>
                <w:noProof/>
                <w:webHidden/>
              </w:rPr>
              <w:instrText xml:space="preserve"> PAGEREF _Toc122336219 \h </w:instrText>
            </w:r>
            <w:r w:rsidR="006242AB">
              <w:rPr>
                <w:noProof/>
                <w:webHidden/>
              </w:rPr>
            </w:r>
            <w:r w:rsidR="006242AB">
              <w:rPr>
                <w:noProof/>
                <w:webHidden/>
              </w:rPr>
              <w:fldChar w:fldCharType="separate"/>
            </w:r>
            <w:r w:rsidR="00C31A57">
              <w:rPr>
                <w:noProof/>
                <w:webHidden/>
              </w:rPr>
              <w:t>47</w:t>
            </w:r>
            <w:r w:rsidR="006242AB">
              <w:rPr>
                <w:noProof/>
                <w:webHidden/>
              </w:rPr>
              <w:fldChar w:fldCharType="end"/>
            </w:r>
          </w:hyperlink>
        </w:p>
        <w:p w14:paraId="483411EC" w14:textId="0343A5BD" w:rsidR="006242AB" w:rsidRDefault="00000000">
          <w:pPr>
            <w:pStyle w:val="TOC1"/>
            <w:rPr>
              <w:rFonts w:asciiTheme="minorHAnsi" w:eastAsiaTheme="minorEastAsia" w:hAnsiTheme="minorHAnsi" w:cstheme="minorBidi"/>
              <w:noProof/>
              <w:kern w:val="2"/>
              <w:sz w:val="21"/>
              <w:szCs w:val="22"/>
            </w:rPr>
          </w:pPr>
          <w:hyperlink w:anchor="_Toc122336220" w:history="1">
            <w:r w:rsidR="006242AB" w:rsidRPr="00D536B4">
              <w:rPr>
                <w:rStyle w:val="ad"/>
                <w:rFonts w:ascii="黑体" w:eastAsia="黑体" w:hAnsi="黑体"/>
                <w:noProof/>
              </w:rPr>
              <w:t>3.国际合作质量</w:t>
            </w:r>
            <w:r w:rsidR="006242AB">
              <w:rPr>
                <w:noProof/>
                <w:webHidden/>
              </w:rPr>
              <w:tab/>
            </w:r>
            <w:r w:rsidR="006242AB">
              <w:rPr>
                <w:noProof/>
                <w:webHidden/>
              </w:rPr>
              <w:fldChar w:fldCharType="begin"/>
            </w:r>
            <w:r w:rsidR="006242AB">
              <w:rPr>
                <w:noProof/>
                <w:webHidden/>
              </w:rPr>
              <w:instrText xml:space="preserve"> PAGEREF _Toc122336220 \h </w:instrText>
            </w:r>
            <w:r w:rsidR="006242AB">
              <w:rPr>
                <w:noProof/>
                <w:webHidden/>
              </w:rPr>
            </w:r>
            <w:r w:rsidR="006242AB">
              <w:rPr>
                <w:noProof/>
                <w:webHidden/>
              </w:rPr>
              <w:fldChar w:fldCharType="separate"/>
            </w:r>
            <w:r w:rsidR="00C31A57">
              <w:rPr>
                <w:noProof/>
                <w:webHidden/>
              </w:rPr>
              <w:t>48</w:t>
            </w:r>
            <w:r w:rsidR="006242AB">
              <w:rPr>
                <w:noProof/>
                <w:webHidden/>
              </w:rPr>
              <w:fldChar w:fldCharType="end"/>
            </w:r>
          </w:hyperlink>
        </w:p>
        <w:p w14:paraId="10A0694C" w14:textId="2C0448CE" w:rsidR="006242AB" w:rsidRDefault="00000000">
          <w:pPr>
            <w:pStyle w:val="TOC2"/>
            <w:rPr>
              <w:rFonts w:asciiTheme="minorHAnsi" w:eastAsiaTheme="minorEastAsia" w:hAnsiTheme="minorHAnsi" w:cstheme="minorBidi"/>
              <w:noProof/>
              <w:kern w:val="2"/>
              <w:sz w:val="21"/>
              <w:szCs w:val="22"/>
            </w:rPr>
          </w:pPr>
          <w:hyperlink w:anchor="_Toc122336221" w:history="1">
            <w:r w:rsidR="006242AB" w:rsidRPr="00D536B4">
              <w:rPr>
                <w:rStyle w:val="ad"/>
                <w:noProof/>
              </w:rPr>
              <w:t>3.1合作办学质量</w:t>
            </w:r>
            <w:r w:rsidR="006242AB">
              <w:rPr>
                <w:noProof/>
                <w:webHidden/>
              </w:rPr>
              <w:tab/>
            </w:r>
            <w:r w:rsidR="006242AB">
              <w:rPr>
                <w:noProof/>
                <w:webHidden/>
              </w:rPr>
              <w:fldChar w:fldCharType="begin"/>
            </w:r>
            <w:r w:rsidR="006242AB">
              <w:rPr>
                <w:noProof/>
                <w:webHidden/>
              </w:rPr>
              <w:instrText xml:space="preserve"> PAGEREF _Toc122336221 \h </w:instrText>
            </w:r>
            <w:r w:rsidR="006242AB">
              <w:rPr>
                <w:noProof/>
                <w:webHidden/>
              </w:rPr>
            </w:r>
            <w:r w:rsidR="006242AB">
              <w:rPr>
                <w:noProof/>
                <w:webHidden/>
              </w:rPr>
              <w:fldChar w:fldCharType="separate"/>
            </w:r>
            <w:r w:rsidR="00C31A57">
              <w:rPr>
                <w:noProof/>
                <w:webHidden/>
              </w:rPr>
              <w:t>48</w:t>
            </w:r>
            <w:r w:rsidR="006242AB">
              <w:rPr>
                <w:noProof/>
                <w:webHidden/>
              </w:rPr>
              <w:fldChar w:fldCharType="end"/>
            </w:r>
          </w:hyperlink>
        </w:p>
        <w:p w14:paraId="74F444EC" w14:textId="64A423A2" w:rsidR="006242AB" w:rsidRDefault="00000000">
          <w:pPr>
            <w:pStyle w:val="TOC2"/>
            <w:rPr>
              <w:rFonts w:asciiTheme="minorHAnsi" w:eastAsiaTheme="minorEastAsia" w:hAnsiTheme="minorHAnsi" w:cstheme="minorBidi"/>
              <w:noProof/>
              <w:kern w:val="2"/>
              <w:sz w:val="21"/>
              <w:szCs w:val="22"/>
            </w:rPr>
          </w:pPr>
          <w:hyperlink w:anchor="_Toc122336222" w:history="1">
            <w:r w:rsidR="006242AB" w:rsidRPr="00D536B4">
              <w:rPr>
                <w:rStyle w:val="ad"/>
                <w:noProof/>
              </w:rPr>
              <w:t>3.2提升学生国际化素质质量</w:t>
            </w:r>
            <w:r w:rsidR="006242AB">
              <w:rPr>
                <w:noProof/>
                <w:webHidden/>
              </w:rPr>
              <w:tab/>
            </w:r>
            <w:r w:rsidR="006242AB">
              <w:rPr>
                <w:noProof/>
                <w:webHidden/>
              </w:rPr>
              <w:fldChar w:fldCharType="begin"/>
            </w:r>
            <w:r w:rsidR="006242AB">
              <w:rPr>
                <w:noProof/>
                <w:webHidden/>
              </w:rPr>
              <w:instrText xml:space="preserve"> PAGEREF _Toc122336222 \h </w:instrText>
            </w:r>
            <w:r w:rsidR="006242AB">
              <w:rPr>
                <w:noProof/>
                <w:webHidden/>
              </w:rPr>
            </w:r>
            <w:r w:rsidR="006242AB">
              <w:rPr>
                <w:noProof/>
                <w:webHidden/>
              </w:rPr>
              <w:fldChar w:fldCharType="separate"/>
            </w:r>
            <w:r w:rsidR="00C31A57">
              <w:rPr>
                <w:noProof/>
                <w:webHidden/>
              </w:rPr>
              <w:t>48</w:t>
            </w:r>
            <w:r w:rsidR="006242AB">
              <w:rPr>
                <w:noProof/>
                <w:webHidden/>
              </w:rPr>
              <w:fldChar w:fldCharType="end"/>
            </w:r>
          </w:hyperlink>
        </w:p>
        <w:p w14:paraId="5A051A67" w14:textId="4ECEDCC9" w:rsidR="006242AB" w:rsidRDefault="00000000">
          <w:pPr>
            <w:pStyle w:val="TOC1"/>
            <w:rPr>
              <w:rFonts w:asciiTheme="minorHAnsi" w:eastAsiaTheme="minorEastAsia" w:hAnsiTheme="minorHAnsi" w:cstheme="minorBidi"/>
              <w:noProof/>
              <w:kern w:val="2"/>
              <w:sz w:val="21"/>
              <w:szCs w:val="22"/>
            </w:rPr>
          </w:pPr>
          <w:hyperlink w:anchor="_Toc122336223" w:history="1">
            <w:r w:rsidR="006242AB" w:rsidRPr="00D536B4">
              <w:rPr>
                <w:rStyle w:val="ad"/>
                <w:rFonts w:ascii="黑体" w:eastAsia="黑体" w:hAnsi="黑体"/>
                <w:noProof/>
              </w:rPr>
              <w:t>4.服务贡献质量</w:t>
            </w:r>
            <w:r w:rsidR="006242AB">
              <w:rPr>
                <w:noProof/>
                <w:webHidden/>
              </w:rPr>
              <w:tab/>
            </w:r>
            <w:r w:rsidR="006242AB">
              <w:rPr>
                <w:noProof/>
                <w:webHidden/>
              </w:rPr>
              <w:fldChar w:fldCharType="begin"/>
            </w:r>
            <w:r w:rsidR="006242AB">
              <w:rPr>
                <w:noProof/>
                <w:webHidden/>
              </w:rPr>
              <w:instrText xml:space="preserve"> PAGEREF _Toc122336223 \h </w:instrText>
            </w:r>
            <w:r w:rsidR="006242AB">
              <w:rPr>
                <w:noProof/>
                <w:webHidden/>
              </w:rPr>
            </w:r>
            <w:r w:rsidR="006242AB">
              <w:rPr>
                <w:noProof/>
                <w:webHidden/>
              </w:rPr>
              <w:fldChar w:fldCharType="separate"/>
            </w:r>
            <w:r w:rsidR="00C31A57">
              <w:rPr>
                <w:noProof/>
                <w:webHidden/>
              </w:rPr>
              <w:t>50</w:t>
            </w:r>
            <w:r w:rsidR="006242AB">
              <w:rPr>
                <w:noProof/>
                <w:webHidden/>
              </w:rPr>
              <w:fldChar w:fldCharType="end"/>
            </w:r>
          </w:hyperlink>
        </w:p>
        <w:p w14:paraId="10D2C740" w14:textId="1750FF05" w:rsidR="006242AB" w:rsidRDefault="00000000">
          <w:pPr>
            <w:pStyle w:val="TOC2"/>
            <w:rPr>
              <w:rFonts w:asciiTheme="minorHAnsi" w:eastAsiaTheme="minorEastAsia" w:hAnsiTheme="minorHAnsi" w:cstheme="minorBidi"/>
              <w:noProof/>
              <w:kern w:val="2"/>
              <w:sz w:val="21"/>
              <w:szCs w:val="22"/>
            </w:rPr>
          </w:pPr>
          <w:hyperlink w:anchor="_Toc122336224" w:history="1">
            <w:r w:rsidR="006242AB" w:rsidRPr="00D536B4">
              <w:rPr>
                <w:rStyle w:val="ad"/>
                <w:noProof/>
              </w:rPr>
              <w:t>4.1服务行业企业</w:t>
            </w:r>
            <w:r w:rsidR="006242AB">
              <w:rPr>
                <w:noProof/>
                <w:webHidden/>
              </w:rPr>
              <w:tab/>
            </w:r>
            <w:r w:rsidR="006242AB">
              <w:rPr>
                <w:noProof/>
                <w:webHidden/>
              </w:rPr>
              <w:fldChar w:fldCharType="begin"/>
            </w:r>
            <w:r w:rsidR="006242AB">
              <w:rPr>
                <w:noProof/>
                <w:webHidden/>
              </w:rPr>
              <w:instrText xml:space="preserve"> PAGEREF _Toc122336224 \h </w:instrText>
            </w:r>
            <w:r w:rsidR="006242AB">
              <w:rPr>
                <w:noProof/>
                <w:webHidden/>
              </w:rPr>
            </w:r>
            <w:r w:rsidR="006242AB">
              <w:rPr>
                <w:noProof/>
                <w:webHidden/>
              </w:rPr>
              <w:fldChar w:fldCharType="separate"/>
            </w:r>
            <w:r w:rsidR="00C31A57">
              <w:rPr>
                <w:noProof/>
                <w:webHidden/>
              </w:rPr>
              <w:t>50</w:t>
            </w:r>
            <w:r w:rsidR="006242AB">
              <w:rPr>
                <w:noProof/>
                <w:webHidden/>
              </w:rPr>
              <w:fldChar w:fldCharType="end"/>
            </w:r>
          </w:hyperlink>
        </w:p>
        <w:p w14:paraId="01328FF6" w14:textId="4AE50189" w:rsidR="006242AB" w:rsidRDefault="00000000">
          <w:pPr>
            <w:pStyle w:val="TOC2"/>
            <w:rPr>
              <w:rFonts w:asciiTheme="minorHAnsi" w:eastAsiaTheme="minorEastAsia" w:hAnsiTheme="minorHAnsi" w:cstheme="minorBidi"/>
              <w:noProof/>
              <w:kern w:val="2"/>
              <w:sz w:val="21"/>
              <w:szCs w:val="22"/>
            </w:rPr>
          </w:pPr>
          <w:hyperlink w:anchor="_Toc122336225" w:history="1">
            <w:r w:rsidR="006242AB" w:rsidRPr="00D536B4">
              <w:rPr>
                <w:rStyle w:val="ad"/>
                <w:noProof/>
              </w:rPr>
              <w:t>4.2服务乡村振兴</w:t>
            </w:r>
            <w:r w:rsidR="006242AB">
              <w:rPr>
                <w:noProof/>
                <w:webHidden/>
              </w:rPr>
              <w:tab/>
            </w:r>
            <w:r w:rsidR="006242AB">
              <w:rPr>
                <w:noProof/>
                <w:webHidden/>
              </w:rPr>
              <w:fldChar w:fldCharType="begin"/>
            </w:r>
            <w:r w:rsidR="006242AB">
              <w:rPr>
                <w:noProof/>
                <w:webHidden/>
              </w:rPr>
              <w:instrText xml:space="preserve"> PAGEREF _Toc122336225 \h </w:instrText>
            </w:r>
            <w:r w:rsidR="006242AB">
              <w:rPr>
                <w:noProof/>
                <w:webHidden/>
              </w:rPr>
            </w:r>
            <w:r w:rsidR="006242AB">
              <w:rPr>
                <w:noProof/>
                <w:webHidden/>
              </w:rPr>
              <w:fldChar w:fldCharType="separate"/>
            </w:r>
            <w:r w:rsidR="00C31A57">
              <w:rPr>
                <w:noProof/>
                <w:webHidden/>
              </w:rPr>
              <w:t>51</w:t>
            </w:r>
            <w:r w:rsidR="006242AB">
              <w:rPr>
                <w:noProof/>
                <w:webHidden/>
              </w:rPr>
              <w:fldChar w:fldCharType="end"/>
            </w:r>
          </w:hyperlink>
        </w:p>
        <w:p w14:paraId="0BC97C34" w14:textId="0C48D4E9" w:rsidR="006242AB" w:rsidRDefault="00000000">
          <w:pPr>
            <w:pStyle w:val="TOC3"/>
            <w:ind w:left="480"/>
            <w:rPr>
              <w:rFonts w:asciiTheme="minorHAnsi" w:eastAsiaTheme="minorEastAsia" w:hAnsiTheme="minorHAnsi" w:cstheme="minorBidi"/>
              <w:noProof/>
              <w:kern w:val="2"/>
              <w:sz w:val="21"/>
              <w:szCs w:val="22"/>
            </w:rPr>
          </w:pPr>
          <w:hyperlink w:anchor="_Toc122336226" w:history="1">
            <w:r w:rsidR="006242AB" w:rsidRPr="00D536B4">
              <w:rPr>
                <w:rStyle w:val="ad"/>
                <w:noProof/>
              </w:rPr>
              <w:t>案例14：柞蚕推广，创新比赛获得三等奖</w:t>
            </w:r>
            <w:r w:rsidR="006242AB">
              <w:rPr>
                <w:noProof/>
                <w:webHidden/>
              </w:rPr>
              <w:tab/>
            </w:r>
            <w:r w:rsidR="006242AB">
              <w:rPr>
                <w:noProof/>
                <w:webHidden/>
              </w:rPr>
              <w:fldChar w:fldCharType="begin"/>
            </w:r>
            <w:r w:rsidR="006242AB">
              <w:rPr>
                <w:noProof/>
                <w:webHidden/>
              </w:rPr>
              <w:instrText xml:space="preserve"> PAGEREF _Toc122336226 \h </w:instrText>
            </w:r>
            <w:r w:rsidR="006242AB">
              <w:rPr>
                <w:noProof/>
                <w:webHidden/>
              </w:rPr>
            </w:r>
            <w:r w:rsidR="006242AB">
              <w:rPr>
                <w:noProof/>
                <w:webHidden/>
              </w:rPr>
              <w:fldChar w:fldCharType="separate"/>
            </w:r>
            <w:r w:rsidR="00C31A57">
              <w:rPr>
                <w:noProof/>
                <w:webHidden/>
              </w:rPr>
              <w:t>51</w:t>
            </w:r>
            <w:r w:rsidR="006242AB">
              <w:rPr>
                <w:noProof/>
                <w:webHidden/>
              </w:rPr>
              <w:fldChar w:fldCharType="end"/>
            </w:r>
          </w:hyperlink>
        </w:p>
        <w:p w14:paraId="4BAE9455" w14:textId="25B4AC35" w:rsidR="006242AB" w:rsidRDefault="00000000">
          <w:pPr>
            <w:pStyle w:val="TOC2"/>
            <w:rPr>
              <w:rFonts w:asciiTheme="minorHAnsi" w:eastAsiaTheme="minorEastAsia" w:hAnsiTheme="minorHAnsi" w:cstheme="minorBidi"/>
              <w:noProof/>
              <w:kern w:val="2"/>
              <w:sz w:val="21"/>
              <w:szCs w:val="22"/>
            </w:rPr>
          </w:pPr>
          <w:hyperlink w:anchor="_Toc122336227" w:history="1">
            <w:r w:rsidR="006242AB" w:rsidRPr="00D536B4">
              <w:rPr>
                <w:rStyle w:val="ad"/>
                <w:noProof/>
              </w:rPr>
              <w:t>4.3服务地方社区</w:t>
            </w:r>
            <w:r w:rsidR="006242AB">
              <w:rPr>
                <w:noProof/>
                <w:webHidden/>
              </w:rPr>
              <w:tab/>
            </w:r>
            <w:r w:rsidR="006242AB">
              <w:rPr>
                <w:noProof/>
                <w:webHidden/>
              </w:rPr>
              <w:fldChar w:fldCharType="begin"/>
            </w:r>
            <w:r w:rsidR="006242AB">
              <w:rPr>
                <w:noProof/>
                <w:webHidden/>
              </w:rPr>
              <w:instrText xml:space="preserve"> PAGEREF _Toc122336227 \h </w:instrText>
            </w:r>
            <w:r w:rsidR="006242AB">
              <w:rPr>
                <w:noProof/>
                <w:webHidden/>
              </w:rPr>
            </w:r>
            <w:r w:rsidR="006242AB">
              <w:rPr>
                <w:noProof/>
                <w:webHidden/>
              </w:rPr>
              <w:fldChar w:fldCharType="separate"/>
            </w:r>
            <w:r w:rsidR="00C31A57">
              <w:rPr>
                <w:noProof/>
                <w:webHidden/>
              </w:rPr>
              <w:t>51</w:t>
            </w:r>
            <w:r w:rsidR="006242AB">
              <w:rPr>
                <w:noProof/>
                <w:webHidden/>
              </w:rPr>
              <w:fldChar w:fldCharType="end"/>
            </w:r>
          </w:hyperlink>
        </w:p>
        <w:p w14:paraId="037D6420" w14:textId="569A97CA" w:rsidR="006242AB" w:rsidRDefault="00000000">
          <w:pPr>
            <w:pStyle w:val="TOC3"/>
            <w:ind w:left="480"/>
            <w:rPr>
              <w:rFonts w:asciiTheme="minorHAnsi" w:eastAsiaTheme="minorEastAsia" w:hAnsiTheme="minorHAnsi" w:cstheme="minorBidi"/>
              <w:noProof/>
              <w:kern w:val="2"/>
              <w:sz w:val="21"/>
              <w:szCs w:val="22"/>
            </w:rPr>
          </w:pPr>
          <w:hyperlink w:anchor="_Toc122336228" w:history="1">
            <w:r w:rsidR="006242AB" w:rsidRPr="00D536B4">
              <w:rPr>
                <w:rStyle w:val="ad"/>
                <w:noProof/>
              </w:rPr>
              <w:t>案例15：积极助力，方正师生齐当志愿者</w:t>
            </w:r>
            <w:r w:rsidR="006242AB">
              <w:rPr>
                <w:noProof/>
                <w:webHidden/>
              </w:rPr>
              <w:tab/>
            </w:r>
            <w:r w:rsidR="006242AB">
              <w:rPr>
                <w:noProof/>
                <w:webHidden/>
              </w:rPr>
              <w:fldChar w:fldCharType="begin"/>
            </w:r>
            <w:r w:rsidR="006242AB">
              <w:rPr>
                <w:noProof/>
                <w:webHidden/>
              </w:rPr>
              <w:instrText xml:space="preserve"> PAGEREF _Toc122336228 \h </w:instrText>
            </w:r>
            <w:r w:rsidR="006242AB">
              <w:rPr>
                <w:noProof/>
                <w:webHidden/>
              </w:rPr>
            </w:r>
            <w:r w:rsidR="006242AB">
              <w:rPr>
                <w:noProof/>
                <w:webHidden/>
              </w:rPr>
              <w:fldChar w:fldCharType="separate"/>
            </w:r>
            <w:r w:rsidR="00C31A57">
              <w:rPr>
                <w:noProof/>
                <w:webHidden/>
              </w:rPr>
              <w:t>52</w:t>
            </w:r>
            <w:r w:rsidR="006242AB">
              <w:rPr>
                <w:noProof/>
                <w:webHidden/>
              </w:rPr>
              <w:fldChar w:fldCharType="end"/>
            </w:r>
          </w:hyperlink>
        </w:p>
        <w:p w14:paraId="7C76D652" w14:textId="2D710922" w:rsidR="006242AB" w:rsidRDefault="00000000">
          <w:pPr>
            <w:pStyle w:val="TOC3"/>
            <w:ind w:left="480"/>
            <w:rPr>
              <w:rFonts w:asciiTheme="minorHAnsi" w:eastAsiaTheme="minorEastAsia" w:hAnsiTheme="minorHAnsi" w:cstheme="minorBidi"/>
              <w:noProof/>
              <w:kern w:val="2"/>
              <w:sz w:val="21"/>
              <w:szCs w:val="22"/>
            </w:rPr>
          </w:pPr>
          <w:hyperlink w:anchor="_Toc122336229" w:history="1">
            <w:r w:rsidR="006242AB" w:rsidRPr="00D536B4">
              <w:rPr>
                <w:rStyle w:val="ad"/>
                <w:noProof/>
              </w:rPr>
              <w:t>4.4具有本校特色的服务</w:t>
            </w:r>
            <w:r w:rsidR="006242AB">
              <w:rPr>
                <w:noProof/>
                <w:webHidden/>
              </w:rPr>
              <w:tab/>
            </w:r>
            <w:r w:rsidR="006242AB">
              <w:rPr>
                <w:noProof/>
                <w:webHidden/>
              </w:rPr>
              <w:fldChar w:fldCharType="begin"/>
            </w:r>
            <w:r w:rsidR="006242AB">
              <w:rPr>
                <w:noProof/>
                <w:webHidden/>
              </w:rPr>
              <w:instrText xml:space="preserve"> PAGEREF _Toc122336229 \h </w:instrText>
            </w:r>
            <w:r w:rsidR="006242AB">
              <w:rPr>
                <w:noProof/>
                <w:webHidden/>
              </w:rPr>
            </w:r>
            <w:r w:rsidR="006242AB">
              <w:rPr>
                <w:noProof/>
                <w:webHidden/>
              </w:rPr>
              <w:fldChar w:fldCharType="separate"/>
            </w:r>
            <w:r w:rsidR="00C31A57">
              <w:rPr>
                <w:noProof/>
                <w:webHidden/>
              </w:rPr>
              <w:t>54</w:t>
            </w:r>
            <w:r w:rsidR="006242AB">
              <w:rPr>
                <w:noProof/>
                <w:webHidden/>
              </w:rPr>
              <w:fldChar w:fldCharType="end"/>
            </w:r>
          </w:hyperlink>
        </w:p>
        <w:p w14:paraId="7608F88E" w14:textId="7334E11B" w:rsidR="006242AB" w:rsidRDefault="00000000">
          <w:pPr>
            <w:pStyle w:val="TOC3"/>
            <w:ind w:left="480"/>
            <w:rPr>
              <w:rFonts w:asciiTheme="minorHAnsi" w:eastAsiaTheme="minorEastAsia" w:hAnsiTheme="minorHAnsi" w:cstheme="minorBidi"/>
              <w:noProof/>
              <w:kern w:val="2"/>
              <w:sz w:val="21"/>
              <w:szCs w:val="22"/>
            </w:rPr>
          </w:pPr>
          <w:hyperlink w:anchor="_Toc122336230" w:history="1">
            <w:r w:rsidR="006242AB" w:rsidRPr="00D536B4">
              <w:rPr>
                <w:rStyle w:val="ad"/>
                <w:noProof/>
              </w:rPr>
              <w:t>案例16：完善功能，继续教育功能再增加</w:t>
            </w:r>
            <w:r w:rsidR="006242AB">
              <w:rPr>
                <w:noProof/>
                <w:webHidden/>
              </w:rPr>
              <w:tab/>
            </w:r>
            <w:r w:rsidR="006242AB">
              <w:rPr>
                <w:noProof/>
                <w:webHidden/>
              </w:rPr>
              <w:fldChar w:fldCharType="begin"/>
            </w:r>
            <w:r w:rsidR="006242AB">
              <w:rPr>
                <w:noProof/>
                <w:webHidden/>
              </w:rPr>
              <w:instrText xml:space="preserve"> PAGEREF _Toc122336230 \h </w:instrText>
            </w:r>
            <w:r w:rsidR="006242AB">
              <w:rPr>
                <w:noProof/>
                <w:webHidden/>
              </w:rPr>
            </w:r>
            <w:r w:rsidR="006242AB">
              <w:rPr>
                <w:noProof/>
                <w:webHidden/>
              </w:rPr>
              <w:fldChar w:fldCharType="separate"/>
            </w:r>
            <w:r w:rsidR="00C31A57">
              <w:rPr>
                <w:noProof/>
                <w:webHidden/>
              </w:rPr>
              <w:t>54</w:t>
            </w:r>
            <w:r w:rsidR="006242AB">
              <w:rPr>
                <w:noProof/>
                <w:webHidden/>
              </w:rPr>
              <w:fldChar w:fldCharType="end"/>
            </w:r>
          </w:hyperlink>
        </w:p>
        <w:p w14:paraId="513447A9" w14:textId="56C7BCE7" w:rsidR="006242AB" w:rsidRDefault="00000000">
          <w:pPr>
            <w:pStyle w:val="TOC1"/>
            <w:rPr>
              <w:rFonts w:asciiTheme="minorHAnsi" w:eastAsiaTheme="minorEastAsia" w:hAnsiTheme="minorHAnsi" w:cstheme="minorBidi"/>
              <w:noProof/>
              <w:kern w:val="2"/>
              <w:sz w:val="21"/>
              <w:szCs w:val="22"/>
            </w:rPr>
          </w:pPr>
          <w:hyperlink w:anchor="_Toc122336231" w:history="1">
            <w:r w:rsidR="006242AB" w:rsidRPr="00D536B4">
              <w:rPr>
                <w:rStyle w:val="ad"/>
                <w:rFonts w:ascii="黑体" w:eastAsia="黑体" w:hAnsi="黑体"/>
                <w:noProof/>
              </w:rPr>
              <w:t>5.政策落实质量</w:t>
            </w:r>
            <w:r w:rsidR="006242AB">
              <w:rPr>
                <w:noProof/>
                <w:webHidden/>
              </w:rPr>
              <w:tab/>
            </w:r>
            <w:r w:rsidR="006242AB">
              <w:rPr>
                <w:noProof/>
                <w:webHidden/>
              </w:rPr>
              <w:fldChar w:fldCharType="begin"/>
            </w:r>
            <w:r w:rsidR="006242AB">
              <w:rPr>
                <w:noProof/>
                <w:webHidden/>
              </w:rPr>
              <w:instrText xml:space="preserve"> PAGEREF _Toc122336231 \h </w:instrText>
            </w:r>
            <w:r w:rsidR="006242AB">
              <w:rPr>
                <w:noProof/>
                <w:webHidden/>
              </w:rPr>
            </w:r>
            <w:r w:rsidR="006242AB">
              <w:rPr>
                <w:noProof/>
                <w:webHidden/>
              </w:rPr>
              <w:fldChar w:fldCharType="separate"/>
            </w:r>
            <w:r w:rsidR="00C31A57">
              <w:rPr>
                <w:noProof/>
                <w:webHidden/>
              </w:rPr>
              <w:t>55</w:t>
            </w:r>
            <w:r w:rsidR="006242AB">
              <w:rPr>
                <w:noProof/>
                <w:webHidden/>
              </w:rPr>
              <w:fldChar w:fldCharType="end"/>
            </w:r>
          </w:hyperlink>
        </w:p>
        <w:p w14:paraId="5DAE03C5" w14:textId="66263ED3" w:rsidR="006242AB" w:rsidRDefault="00000000">
          <w:pPr>
            <w:pStyle w:val="TOC2"/>
            <w:rPr>
              <w:rFonts w:asciiTheme="minorHAnsi" w:eastAsiaTheme="minorEastAsia" w:hAnsiTheme="minorHAnsi" w:cstheme="minorBidi"/>
              <w:noProof/>
              <w:kern w:val="2"/>
              <w:sz w:val="21"/>
              <w:szCs w:val="22"/>
            </w:rPr>
          </w:pPr>
          <w:hyperlink w:anchor="_Toc122336232" w:history="1">
            <w:r w:rsidR="006242AB" w:rsidRPr="00D536B4">
              <w:rPr>
                <w:rStyle w:val="ad"/>
                <w:noProof/>
              </w:rPr>
              <w:t>5.1国家政策落实</w:t>
            </w:r>
            <w:r w:rsidR="006242AB">
              <w:rPr>
                <w:noProof/>
                <w:webHidden/>
              </w:rPr>
              <w:tab/>
            </w:r>
            <w:r w:rsidR="006242AB">
              <w:rPr>
                <w:noProof/>
                <w:webHidden/>
              </w:rPr>
              <w:fldChar w:fldCharType="begin"/>
            </w:r>
            <w:r w:rsidR="006242AB">
              <w:rPr>
                <w:noProof/>
                <w:webHidden/>
              </w:rPr>
              <w:instrText xml:space="preserve"> PAGEREF _Toc122336232 \h </w:instrText>
            </w:r>
            <w:r w:rsidR="006242AB">
              <w:rPr>
                <w:noProof/>
                <w:webHidden/>
              </w:rPr>
            </w:r>
            <w:r w:rsidR="006242AB">
              <w:rPr>
                <w:noProof/>
                <w:webHidden/>
              </w:rPr>
              <w:fldChar w:fldCharType="separate"/>
            </w:r>
            <w:r w:rsidR="00C31A57">
              <w:rPr>
                <w:noProof/>
                <w:webHidden/>
              </w:rPr>
              <w:t>55</w:t>
            </w:r>
            <w:r w:rsidR="006242AB">
              <w:rPr>
                <w:noProof/>
                <w:webHidden/>
              </w:rPr>
              <w:fldChar w:fldCharType="end"/>
            </w:r>
          </w:hyperlink>
        </w:p>
        <w:p w14:paraId="77D3938D" w14:textId="488D3ACB" w:rsidR="006242AB" w:rsidRDefault="00000000">
          <w:pPr>
            <w:pStyle w:val="TOC3"/>
            <w:ind w:left="480"/>
            <w:rPr>
              <w:rFonts w:asciiTheme="minorHAnsi" w:eastAsiaTheme="minorEastAsia" w:hAnsiTheme="minorHAnsi" w:cstheme="minorBidi"/>
              <w:noProof/>
              <w:kern w:val="2"/>
              <w:sz w:val="21"/>
              <w:szCs w:val="22"/>
            </w:rPr>
          </w:pPr>
          <w:hyperlink w:anchor="_Toc122336233" w:history="1">
            <w:r w:rsidR="006242AB" w:rsidRPr="00D536B4">
              <w:rPr>
                <w:rStyle w:val="ad"/>
                <w:noProof/>
              </w:rPr>
              <w:t>5.1.1学习贯彻新《中华人民共和国职业教育法》</w:t>
            </w:r>
            <w:r w:rsidR="006242AB">
              <w:rPr>
                <w:noProof/>
                <w:webHidden/>
              </w:rPr>
              <w:tab/>
            </w:r>
            <w:r w:rsidR="006242AB">
              <w:rPr>
                <w:noProof/>
                <w:webHidden/>
              </w:rPr>
              <w:fldChar w:fldCharType="begin"/>
            </w:r>
            <w:r w:rsidR="006242AB">
              <w:rPr>
                <w:noProof/>
                <w:webHidden/>
              </w:rPr>
              <w:instrText xml:space="preserve"> PAGEREF _Toc122336233 \h </w:instrText>
            </w:r>
            <w:r w:rsidR="006242AB">
              <w:rPr>
                <w:noProof/>
                <w:webHidden/>
              </w:rPr>
            </w:r>
            <w:r w:rsidR="006242AB">
              <w:rPr>
                <w:noProof/>
                <w:webHidden/>
              </w:rPr>
              <w:fldChar w:fldCharType="separate"/>
            </w:r>
            <w:r w:rsidR="00C31A57">
              <w:rPr>
                <w:noProof/>
                <w:webHidden/>
              </w:rPr>
              <w:t>55</w:t>
            </w:r>
            <w:r w:rsidR="006242AB">
              <w:rPr>
                <w:noProof/>
                <w:webHidden/>
              </w:rPr>
              <w:fldChar w:fldCharType="end"/>
            </w:r>
          </w:hyperlink>
        </w:p>
        <w:p w14:paraId="0AD07326" w14:textId="69D8E41D" w:rsidR="006242AB" w:rsidRDefault="00000000">
          <w:pPr>
            <w:pStyle w:val="TOC3"/>
            <w:ind w:left="480"/>
            <w:rPr>
              <w:rFonts w:asciiTheme="minorHAnsi" w:eastAsiaTheme="minorEastAsia" w:hAnsiTheme="minorHAnsi" w:cstheme="minorBidi"/>
              <w:noProof/>
              <w:kern w:val="2"/>
              <w:sz w:val="21"/>
              <w:szCs w:val="22"/>
            </w:rPr>
          </w:pPr>
          <w:hyperlink w:anchor="_Toc122336234" w:history="1">
            <w:r w:rsidR="006242AB" w:rsidRPr="00D536B4">
              <w:rPr>
                <w:rStyle w:val="ad"/>
                <w:noProof/>
              </w:rPr>
              <w:t>5.1.2深入学习《中华人民共和国民办教育促进法》</w:t>
            </w:r>
            <w:r w:rsidR="006242AB">
              <w:rPr>
                <w:noProof/>
                <w:webHidden/>
              </w:rPr>
              <w:tab/>
            </w:r>
            <w:r w:rsidR="006242AB">
              <w:rPr>
                <w:noProof/>
                <w:webHidden/>
              </w:rPr>
              <w:fldChar w:fldCharType="begin"/>
            </w:r>
            <w:r w:rsidR="006242AB">
              <w:rPr>
                <w:noProof/>
                <w:webHidden/>
              </w:rPr>
              <w:instrText xml:space="preserve"> PAGEREF _Toc122336234 \h </w:instrText>
            </w:r>
            <w:r w:rsidR="006242AB">
              <w:rPr>
                <w:noProof/>
                <w:webHidden/>
              </w:rPr>
            </w:r>
            <w:r w:rsidR="006242AB">
              <w:rPr>
                <w:noProof/>
                <w:webHidden/>
              </w:rPr>
              <w:fldChar w:fldCharType="separate"/>
            </w:r>
            <w:r w:rsidR="00C31A57">
              <w:rPr>
                <w:noProof/>
                <w:webHidden/>
              </w:rPr>
              <w:t>56</w:t>
            </w:r>
            <w:r w:rsidR="006242AB">
              <w:rPr>
                <w:noProof/>
                <w:webHidden/>
              </w:rPr>
              <w:fldChar w:fldCharType="end"/>
            </w:r>
          </w:hyperlink>
        </w:p>
        <w:p w14:paraId="79DE3412" w14:textId="5A72E859" w:rsidR="006242AB" w:rsidRDefault="00000000">
          <w:pPr>
            <w:pStyle w:val="TOC2"/>
            <w:rPr>
              <w:rFonts w:asciiTheme="minorHAnsi" w:eastAsiaTheme="minorEastAsia" w:hAnsiTheme="minorHAnsi" w:cstheme="minorBidi"/>
              <w:noProof/>
              <w:kern w:val="2"/>
              <w:sz w:val="21"/>
              <w:szCs w:val="22"/>
            </w:rPr>
          </w:pPr>
          <w:hyperlink w:anchor="_Toc122336235" w:history="1">
            <w:r w:rsidR="006242AB" w:rsidRPr="00D536B4">
              <w:rPr>
                <w:rStyle w:val="ad"/>
                <w:noProof/>
              </w:rPr>
              <w:t>5.2地方政策落实</w:t>
            </w:r>
            <w:r w:rsidR="006242AB">
              <w:rPr>
                <w:noProof/>
                <w:webHidden/>
              </w:rPr>
              <w:tab/>
            </w:r>
            <w:r w:rsidR="006242AB">
              <w:rPr>
                <w:noProof/>
                <w:webHidden/>
              </w:rPr>
              <w:fldChar w:fldCharType="begin"/>
            </w:r>
            <w:r w:rsidR="006242AB">
              <w:rPr>
                <w:noProof/>
                <w:webHidden/>
              </w:rPr>
              <w:instrText xml:space="preserve"> PAGEREF _Toc122336235 \h </w:instrText>
            </w:r>
            <w:r w:rsidR="006242AB">
              <w:rPr>
                <w:noProof/>
                <w:webHidden/>
              </w:rPr>
            </w:r>
            <w:r w:rsidR="006242AB">
              <w:rPr>
                <w:noProof/>
                <w:webHidden/>
              </w:rPr>
              <w:fldChar w:fldCharType="separate"/>
            </w:r>
            <w:r w:rsidR="00C31A57">
              <w:rPr>
                <w:noProof/>
                <w:webHidden/>
              </w:rPr>
              <w:t>56</w:t>
            </w:r>
            <w:r w:rsidR="006242AB">
              <w:rPr>
                <w:noProof/>
                <w:webHidden/>
              </w:rPr>
              <w:fldChar w:fldCharType="end"/>
            </w:r>
          </w:hyperlink>
        </w:p>
        <w:p w14:paraId="5C808A60" w14:textId="4BF156B8" w:rsidR="006242AB" w:rsidRDefault="00000000">
          <w:pPr>
            <w:pStyle w:val="TOC3"/>
            <w:ind w:left="480"/>
            <w:rPr>
              <w:rFonts w:asciiTheme="minorHAnsi" w:eastAsiaTheme="minorEastAsia" w:hAnsiTheme="minorHAnsi" w:cstheme="minorBidi"/>
              <w:noProof/>
              <w:kern w:val="2"/>
              <w:sz w:val="21"/>
              <w:szCs w:val="22"/>
            </w:rPr>
          </w:pPr>
          <w:hyperlink w:anchor="_Toc122336236" w:history="1">
            <w:r w:rsidR="006242AB" w:rsidRPr="00D536B4">
              <w:rPr>
                <w:rStyle w:val="ad"/>
                <w:noProof/>
              </w:rPr>
              <w:t>5.2.1对标管理通则，完善教学制度</w:t>
            </w:r>
            <w:r w:rsidR="006242AB">
              <w:rPr>
                <w:noProof/>
                <w:webHidden/>
              </w:rPr>
              <w:tab/>
            </w:r>
            <w:r w:rsidR="006242AB">
              <w:rPr>
                <w:noProof/>
                <w:webHidden/>
              </w:rPr>
              <w:fldChar w:fldCharType="begin"/>
            </w:r>
            <w:r w:rsidR="006242AB">
              <w:rPr>
                <w:noProof/>
                <w:webHidden/>
              </w:rPr>
              <w:instrText xml:space="preserve"> PAGEREF _Toc122336236 \h </w:instrText>
            </w:r>
            <w:r w:rsidR="006242AB">
              <w:rPr>
                <w:noProof/>
                <w:webHidden/>
              </w:rPr>
            </w:r>
            <w:r w:rsidR="006242AB">
              <w:rPr>
                <w:noProof/>
                <w:webHidden/>
              </w:rPr>
              <w:fldChar w:fldCharType="separate"/>
            </w:r>
            <w:r w:rsidR="00C31A57">
              <w:rPr>
                <w:noProof/>
                <w:webHidden/>
              </w:rPr>
              <w:t>56</w:t>
            </w:r>
            <w:r w:rsidR="006242AB">
              <w:rPr>
                <w:noProof/>
                <w:webHidden/>
              </w:rPr>
              <w:fldChar w:fldCharType="end"/>
            </w:r>
          </w:hyperlink>
        </w:p>
        <w:p w14:paraId="4A497E2F" w14:textId="71B5F7C6" w:rsidR="006242AB" w:rsidRDefault="00000000">
          <w:pPr>
            <w:pStyle w:val="TOC3"/>
            <w:ind w:left="480"/>
            <w:rPr>
              <w:rFonts w:asciiTheme="minorHAnsi" w:eastAsiaTheme="minorEastAsia" w:hAnsiTheme="minorHAnsi" w:cstheme="minorBidi"/>
              <w:noProof/>
              <w:kern w:val="2"/>
              <w:sz w:val="21"/>
              <w:szCs w:val="22"/>
            </w:rPr>
          </w:pPr>
          <w:hyperlink w:anchor="_Toc122336237" w:history="1">
            <w:r w:rsidR="006242AB" w:rsidRPr="00D536B4">
              <w:rPr>
                <w:rStyle w:val="ad"/>
                <w:noProof/>
              </w:rPr>
              <w:t>案例17：学院荣获“2022年北京市职业院校教学管理能力提升“五说”行动情况”二等奖</w:t>
            </w:r>
            <w:r w:rsidR="006242AB">
              <w:rPr>
                <w:noProof/>
                <w:webHidden/>
              </w:rPr>
              <w:tab/>
            </w:r>
            <w:r w:rsidR="006242AB">
              <w:rPr>
                <w:noProof/>
                <w:webHidden/>
              </w:rPr>
              <w:fldChar w:fldCharType="begin"/>
            </w:r>
            <w:r w:rsidR="006242AB">
              <w:rPr>
                <w:noProof/>
                <w:webHidden/>
              </w:rPr>
              <w:instrText xml:space="preserve"> PAGEREF _Toc122336237 \h </w:instrText>
            </w:r>
            <w:r w:rsidR="006242AB">
              <w:rPr>
                <w:noProof/>
                <w:webHidden/>
              </w:rPr>
            </w:r>
            <w:r w:rsidR="006242AB">
              <w:rPr>
                <w:noProof/>
                <w:webHidden/>
              </w:rPr>
              <w:fldChar w:fldCharType="separate"/>
            </w:r>
            <w:r w:rsidR="00C31A57">
              <w:rPr>
                <w:noProof/>
                <w:webHidden/>
              </w:rPr>
              <w:t>56</w:t>
            </w:r>
            <w:r w:rsidR="006242AB">
              <w:rPr>
                <w:noProof/>
                <w:webHidden/>
              </w:rPr>
              <w:fldChar w:fldCharType="end"/>
            </w:r>
          </w:hyperlink>
        </w:p>
        <w:p w14:paraId="007AADD7" w14:textId="383A4AC1" w:rsidR="006242AB" w:rsidRDefault="00000000">
          <w:pPr>
            <w:pStyle w:val="TOC3"/>
            <w:ind w:left="480"/>
            <w:rPr>
              <w:rFonts w:asciiTheme="minorHAnsi" w:eastAsiaTheme="minorEastAsia" w:hAnsiTheme="minorHAnsi" w:cstheme="minorBidi"/>
              <w:noProof/>
              <w:kern w:val="2"/>
              <w:sz w:val="21"/>
              <w:szCs w:val="22"/>
            </w:rPr>
          </w:pPr>
          <w:hyperlink w:anchor="_Toc122336238" w:history="1">
            <w:r w:rsidR="006242AB" w:rsidRPr="00D536B4">
              <w:rPr>
                <w:rStyle w:val="ad"/>
                <w:noProof/>
              </w:rPr>
              <w:t>5.2.2围绕首都发展，优化人才供给</w:t>
            </w:r>
            <w:r w:rsidR="006242AB">
              <w:rPr>
                <w:noProof/>
                <w:webHidden/>
              </w:rPr>
              <w:tab/>
            </w:r>
            <w:r w:rsidR="006242AB">
              <w:rPr>
                <w:noProof/>
                <w:webHidden/>
              </w:rPr>
              <w:fldChar w:fldCharType="begin"/>
            </w:r>
            <w:r w:rsidR="006242AB">
              <w:rPr>
                <w:noProof/>
                <w:webHidden/>
              </w:rPr>
              <w:instrText xml:space="preserve"> PAGEREF _Toc122336238 \h </w:instrText>
            </w:r>
            <w:r w:rsidR="006242AB">
              <w:rPr>
                <w:noProof/>
                <w:webHidden/>
              </w:rPr>
            </w:r>
            <w:r w:rsidR="006242AB">
              <w:rPr>
                <w:noProof/>
                <w:webHidden/>
              </w:rPr>
              <w:fldChar w:fldCharType="separate"/>
            </w:r>
            <w:r w:rsidR="00C31A57">
              <w:rPr>
                <w:noProof/>
                <w:webHidden/>
              </w:rPr>
              <w:t>57</w:t>
            </w:r>
            <w:r w:rsidR="006242AB">
              <w:rPr>
                <w:noProof/>
                <w:webHidden/>
              </w:rPr>
              <w:fldChar w:fldCharType="end"/>
            </w:r>
          </w:hyperlink>
        </w:p>
        <w:p w14:paraId="7D6BBFA2" w14:textId="0E952940" w:rsidR="006242AB" w:rsidRDefault="00000000">
          <w:pPr>
            <w:pStyle w:val="TOC3"/>
            <w:ind w:left="480"/>
            <w:rPr>
              <w:rFonts w:asciiTheme="minorHAnsi" w:eastAsiaTheme="minorEastAsia" w:hAnsiTheme="minorHAnsi" w:cstheme="minorBidi"/>
              <w:noProof/>
              <w:kern w:val="2"/>
              <w:sz w:val="21"/>
              <w:szCs w:val="22"/>
            </w:rPr>
          </w:pPr>
          <w:hyperlink w:anchor="_Toc122336239" w:history="1">
            <w:r w:rsidR="006242AB" w:rsidRPr="00D536B4">
              <w:rPr>
                <w:rStyle w:val="ad"/>
                <w:noProof/>
              </w:rPr>
              <w:t>5.2.3开展贯通培养，打通培养渠道</w:t>
            </w:r>
            <w:r w:rsidR="006242AB">
              <w:rPr>
                <w:noProof/>
                <w:webHidden/>
              </w:rPr>
              <w:tab/>
            </w:r>
            <w:r w:rsidR="006242AB">
              <w:rPr>
                <w:noProof/>
                <w:webHidden/>
              </w:rPr>
              <w:fldChar w:fldCharType="begin"/>
            </w:r>
            <w:r w:rsidR="006242AB">
              <w:rPr>
                <w:noProof/>
                <w:webHidden/>
              </w:rPr>
              <w:instrText xml:space="preserve"> PAGEREF _Toc122336239 \h </w:instrText>
            </w:r>
            <w:r w:rsidR="006242AB">
              <w:rPr>
                <w:noProof/>
                <w:webHidden/>
              </w:rPr>
            </w:r>
            <w:r w:rsidR="006242AB">
              <w:rPr>
                <w:noProof/>
                <w:webHidden/>
              </w:rPr>
              <w:fldChar w:fldCharType="separate"/>
            </w:r>
            <w:r w:rsidR="00C31A57">
              <w:rPr>
                <w:noProof/>
                <w:webHidden/>
              </w:rPr>
              <w:t>57</w:t>
            </w:r>
            <w:r w:rsidR="006242AB">
              <w:rPr>
                <w:noProof/>
                <w:webHidden/>
              </w:rPr>
              <w:fldChar w:fldCharType="end"/>
            </w:r>
          </w:hyperlink>
        </w:p>
        <w:p w14:paraId="29A3A257" w14:textId="6BB97791" w:rsidR="006242AB" w:rsidRDefault="00000000">
          <w:pPr>
            <w:pStyle w:val="TOC2"/>
            <w:rPr>
              <w:rFonts w:asciiTheme="minorHAnsi" w:eastAsiaTheme="minorEastAsia" w:hAnsiTheme="minorHAnsi" w:cstheme="minorBidi"/>
              <w:noProof/>
              <w:kern w:val="2"/>
              <w:sz w:val="21"/>
              <w:szCs w:val="22"/>
            </w:rPr>
          </w:pPr>
          <w:hyperlink w:anchor="_Toc122336240" w:history="1">
            <w:r w:rsidR="006242AB" w:rsidRPr="00D536B4">
              <w:rPr>
                <w:rStyle w:val="ad"/>
                <w:noProof/>
              </w:rPr>
              <w:t>5.3学校治理</w:t>
            </w:r>
            <w:r w:rsidR="006242AB">
              <w:rPr>
                <w:noProof/>
                <w:webHidden/>
              </w:rPr>
              <w:tab/>
            </w:r>
            <w:r w:rsidR="006242AB">
              <w:rPr>
                <w:noProof/>
                <w:webHidden/>
              </w:rPr>
              <w:fldChar w:fldCharType="begin"/>
            </w:r>
            <w:r w:rsidR="006242AB">
              <w:rPr>
                <w:noProof/>
                <w:webHidden/>
              </w:rPr>
              <w:instrText xml:space="preserve"> PAGEREF _Toc122336240 \h </w:instrText>
            </w:r>
            <w:r w:rsidR="006242AB">
              <w:rPr>
                <w:noProof/>
                <w:webHidden/>
              </w:rPr>
            </w:r>
            <w:r w:rsidR="006242AB">
              <w:rPr>
                <w:noProof/>
                <w:webHidden/>
              </w:rPr>
              <w:fldChar w:fldCharType="separate"/>
            </w:r>
            <w:r w:rsidR="00C31A57">
              <w:rPr>
                <w:noProof/>
                <w:webHidden/>
              </w:rPr>
              <w:t>57</w:t>
            </w:r>
            <w:r w:rsidR="006242AB">
              <w:rPr>
                <w:noProof/>
                <w:webHidden/>
              </w:rPr>
              <w:fldChar w:fldCharType="end"/>
            </w:r>
          </w:hyperlink>
        </w:p>
        <w:p w14:paraId="0597A59F" w14:textId="65C82E2D" w:rsidR="006242AB" w:rsidRDefault="00000000">
          <w:pPr>
            <w:pStyle w:val="TOC3"/>
            <w:ind w:left="480"/>
            <w:rPr>
              <w:rFonts w:asciiTheme="minorHAnsi" w:eastAsiaTheme="minorEastAsia" w:hAnsiTheme="minorHAnsi" w:cstheme="minorBidi"/>
              <w:noProof/>
              <w:kern w:val="2"/>
              <w:sz w:val="21"/>
              <w:szCs w:val="22"/>
            </w:rPr>
          </w:pPr>
          <w:hyperlink w:anchor="_Toc122336241" w:history="1">
            <w:r w:rsidR="006242AB" w:rsidRPr="00D536B4">
              <w:rPr>
                <w:rStyle w:val="ad"/>
                <w:noProof/>
              </w:rPr>
              <w:t>5.3.1精准办学定位，确定办学方向</w:t>
            </w:r>
            <w:r w:rsidR="006242AB">
              <w:rPr>
                <w:noProof/>
                <w:webHidden/>
              </w:rPr>
              <w:tab/>
            </w:r>
            <w:r w:rsidR="006242AB">
              <w:rPr>
                <w:noProof/>
                <w:webHidden/>
              </w:rPr>
              <w:fldChar w:fldCharType="begin"/>
            </w:r>
            <w:r w:rsidR="006242AB">
              <w:rPr>
                <w:noProof/>
                <w:webHidden/>
              </w:rPr>
              <w:instrText xml:space="preserve"> PAGEREF _Toc122336241 \h </w:instrText>
            </w:r>
            <w:r w:rsidR="006242AB">
              <w:rPr>
                <w:noProof/>
                <w:webHidden/>
              </w:rPr>
            </w:r>
            <w:r w:rsidR="006242AB">
              <w:rPr>
                <w:noProof/>
                <w:webHidden/>
              </w:rPr>
              <w:fldChar w:fldCharType="separate"/>
            </w:r>
            <w:r w:rsidR="00C31A57">
              <w:rPr>
                <w:noProof/>
                <w:webHidden/>
              </w:rPr>
              <w:t>57</w:t>
            </w:r>
            <w:r w:rsidR="006242AB">
              <w:rPr>
                <w:noProof/>
                <w:webHidden/>
              </w:rPr>
              <w:fldChar w:fldCharType="end"/>
            </w:r>
          </w:hyperlink>
        </w:p>
        <w:p w14:paraId="25B97937" w14:textId="6498C2EB" w:rsidR="006242AB" w:rsidRDefault="00000000">
          <w:pPr>
            <w:pStyle w:val="TOC3"/>
            <w:ind w:left="480"/>
            <w:rPr>
              <w:rFonts w:asciiTheme="minorHAnsi" w:eastAsiaTheme="minorEastAsia" w:hAnsiTheme="minorHAnsi" w:cstheme="minorBidi"/>
              <w:noProof/>
              <w:kern w:val="2"/>
              <w:sz w:val="21"/>
              <w:szCs w:val="22"/>
            </w:rPr>
          </w:pPr>
          <w:hyperlink w:anchor="_Toc122336242" w:history="1">
            <w:r w:rsidR="006242AB" w:rsidRPr="00D536B4">
              <w:rPr>
                <w:rStyle w:val="ad"/>
                <w:noProof/>
              </w:rPr>
              <w:t>5.3.2严抓疫情防控，落实安全保障</w:t>
            </w:r>
            <w:r w:rsidR="006242AB">
              <w:rPr>
                <w:noProof/>
                <w:webHidden/>
              </w:rPr>
              <w:tab/>
            </w:r>
            <w:r w:rsidR="006242AB">
              <w:rPr>
                <w:noProof/>
                <w:webHidden/>
              </w:rPr>
              <w:fldChar w:fldCharType="begin"/>
            </w:r>
            <w:r w:rsidR="006242AB">
              <w:rPr>
                <w:noProof/>
                <w:webHidden/>
              </w:rPr>
              <w:instrText xml:space="preserve"> PAGEREF _Toc122336242 \h </w:instrText>
            </w:r>
            <w:r w:rsidR="006242AB">
              <w:rPr>
                <w:noProof/>
                <w:webHidden/>
              </w:rPr>
            </w:r>
            <w:r w:rsidR="006242AB">
              <w:rPr>
                <w:noProof/>
                <w:webHidden/>
              </w:rPr>
              <w:fldChar w:fldCharType="separate"/>
            </w:r>
            <w:r w:rsidR="00C31A57">
              <w:rPr>
                <w:noProof/>
                <w:webHidden/>
              </w:rPr>
              <w:t>58</w:t>
            </w:r>
            <w:r w:rsidR="006242AB">
              <w:rPr>
                <w:noProof/>
                <w:webHidden/>
              </w:rPr>
              <w:fldChar w:fldCharType="end"/>
            </w:r>
          </w:hyperlink>
        </w:p>
        <w:p w14:paraId="576BEC26" w14:textId="24DB8780" w:rsidR="006242AB" w:rsidRDefault="00000000">
          <w:pPr>
            <w:pStyle w:val="TOC3"/>
            <w:ind w:left="480"/>
            <w:rPr>
              <w:rFonts w:asciiTheme="minorHAnsi" w:eastAsiaTheme="minorEastAsia" w:hAnsiTheme="minorHAnsi" w:cstheme="minorBidi"/>
              <w:noProof/>
              <w:kern w:val="2"/>
              <w:sz w:val="21"/>
              <w:szCs w:val="22"/>
            </w:rPr>
          </w:pPr>
          <w:hyperlink w:anchor="_Toc122336243" w:history="1">
            <w:r w:rsidR="006242AB" w:rsidRPr="00D536B4">
              <w:rPr>
                <w:rStyle w:val="ad"/>
                <w:noProof/>
              </w:rPr>
              <w:t>5.3.2.1坚持疫情防控常态化</w:t>
            </w:r>
            <w:r w:rsidR="006242AB">
              <w:rPr>
                <w:noProof/>
                <w:webHidden/>
              </w:rPr>
              <w:tab/>
            </w:r>
            <w:r w:rsidR="006242AB">
              <w:rPr>
                <w:noProof/>
                <w:webHidden/>
              </w:rPr>
              <w:fldChar w:fldCharType="begin"/>
            </w:r>
            <w:r w:rsidR="006242AB">
              <w:rPr>
                <w:noProof/>
                <w:webHidden/>
              </w:rPr>
              <w:instrText xml:space="preserve"> PAGEREF _Toc122336243 \h </w:instrText>
            </w:r>
            <w:r w:rsidR="006242AB">
              <w:rPr>
                <w:noProof/>
                <w:webHidden/>
              </w:rPr>
            </w:r>
            <w:r w:rsidR="006242AB">
              <w:rPr>
                <w:noProof/>
                <w:webHidden/>
              </w:rPr>
              <w:fldChar w:fldCharType="separate"/>
            </w:r>
            <w:r w:rsidR="00C31A57">
              <w:rPr>
                <w:noProof/>
                <w:webHidden/>
              </w:rPr>
              <w:t>58</w:t>
            </w:r>
            <w:r w:rsidR="006242AB">
              <w:rPr>
                <w:noProof/>
                <w:webHidden/>
              </w:rPr>
              <w:fldChar w:fldCharType="end"/>
            </w:r>
          </w:hyperlink>
        </w:p>
        <w:p w14:paraId="624F5E58" w14:textId="6E2F193D" w:rsidR="006242AB" w:rsidRDefault="00000000">
          <w:pPr>
            <w:pStyle w:val="TOC3"/>
            <w:ind w:left="480"/>
            <w:rPr>
              <w:rFonts w:asciiTheme="minorHAnsi" w:eastAsiaTheme="minorEastAsia" w:hAnsiTheme="minorHAnsi" w:cstheme="minorBidi"/>
              <w:noProof/>
              <w:kern w:val="2"/>
              <w:sz w:val="21"/>
              <w:szCs w:val="22"/>
            </w:rPr>
          </w:pPr>
          <w:hyperlink w:anchor="_Toc122336244" w:history="1">
            <w:r w:rsidR="006242AB" w:rsidRPr="00D536B4">
              <w:rPr>
                <w:rStyle w:val="ad"/>
                <w:noProof/>
              </w:rPr>
              <w:t>5.3.2.2推进疫情防控信息化</w:t>
            </w:r>
            <w:r w:rsidR="006242AB">
              <w:rPr>
                <w:noProof/>
                <w:webHidden/>
              </w:rPr>
              <w:tab/>
            </w:r>
            <w:r w:rsidR="006242AB">
              <w:rPr>
                <w:noProof/>
                <w:webHidden/>
              </w:rPr>
              <w:fldChar w:fldCharType="begin"/>
            </w:r>
            <w:r w:rsidR="006242AB">
              <w:rPr>
                <w:noProof/>
                <w:webHidden/>
              </w:rPr>
              <w:instrText xml:space="preserve"> PAGEREF _Toc122336244 \h </w:instrText>
            </w:r>
            <w:r w:rsidR="006242AB">
              <w:rPr>
                <w:noProof/>
                <w:webHidden/>
              </w:rPr>
            </w:r>
            <w:r w:rsidR="006242AB">
              <w:rPr>
                <w:noProof/>
                <w:webHidden/>
              </w:rPr>
              <w:fldChar w:fldCharType="separate"/>
            </w:r>
            <w:r w:rsidR="00C31A57">
              <w:rPr>
                <w:noProof/>
                <w:webHidden/>
              </w:rPr>
              <w:t>58</w:t>
            </w:r>
            <w:r w:rsidR="006242AB">
              <w:rPr>
                <w:noProof/>
                <w:webHidden/>
              </w:rPr>
              <w:fldChar w:fldCharType="end"/>
            </w:r>
          </w:hyperlink>
        </w:p>
        <w:p w14:paraId="19E34F6E" w14:textId="28DF6E20" w:rsidR="006242AB" w:rsidRDefault="00000000">
          <w:pPr>
            <w:pStyle w:val="TOC3"/>
            <w:ind w:left="480"/>
            <w:rPr>
              <w:rFonts w:asciiTheme="minorHAnsi" w:eastAsiaTheme="minorEastAsia" w:hAnsiTheme="minorHAnsi" w:cstheme="minorBidi"/>
              <w:noProof/>
              <w:kern w:val="2"/>
              <w:sz w:val="21"/>
              <w:szCs w:val="22"/>
            </w:rPr>
          </w:pPr>
          <w:hyperlink w:anchor="_Toc122336245" w:history="1">
            <w:r w:rsidR="006242AB" w:rsidRPr="00D536B4">
              <w:rPr>
                <w:rStyle w:val="ad"/>
                <w:noProof/>
              </w:rPr>
              <w:t>5.3.2.3推进疫情防控人文化</w:t>
            </w:r>
            <w:r w:rsidR="006242AB">
              <w:rPr>
                <w:noProof/>
                <w:webHidden/>
              </w:rPr>
              <w:tab/>
            </w:r>
            <w:r w:rsidR="006242AB">
              <w:rPr>
                <w:noProof/>
                <w:webHidden/>
              </w:rPr>
              <w:fldChar w:fldCharType="begin"/>
            </w:r>
            <w:r w:rsidR="006242AB">
              <w:rPr>
                <w:noProof/>
                <w:webHidden/>
              </w:rPr>
              <w:instrText xml:space="preserve"> PAGEREF _Toc122336245 \h </w:instrText>
            </w:r>
            <w:r w:rsidR="006242AB">
              <w:rPr>
                <w:noProof/>
                <w:webHidden/>
              </w:rPr>
            </w:r>
            <w:r w:rsidR="006242AB">
              <w:rPr>
                <w:noProof/>
                <w:webHidden/>
              </w:rPr>
              <w:fldChar w:fldCharType="separate"/>
            </w:r>
            <w:r w:rsidR="00C31A57">
              <w:rPr>
                <w:noProof/>
                <w:webHidden/>
              </w:rPr>
              <w:t>59</w:t>
            </w:r>
            <w:r w:rsidR="006242AB">
              <w:rPr>
                <w:noProof/>
                <w:webHidden/>
              </w:rPr>
              <w:fldChar w:fldCharType="end"/>
            </w:r>
          </w:hyperlink>
        </w:p>
        <w:p w14:paraId="406AF34C" w14:textId="2AA0AD50" w:rsidR="006242AB" w:rsidRDefault="00000000">
          <w:pPr>
            <w:pStyle w:val="TOC3"/>
            <w:ind w:left="480"/>
            <w:rPr>
              <w:rFonts w:asciiTheme="minorHAnsi" w:eastAsiaTheme="minorEastAsia" w:hAnsiTheme="minorHAnsi" w:cstheme="minorBidi"/>
              <w:noProof/>
              <w:kern w:val="2"/>
              <w:sz w:val="21"/>
              <w:szCs w:val="22"/>
            </w:rPr>
          </w:pPr>
          <w:hyperlink w:anchor="_Toc122336246" w:history="1">
            <w:r w:rsidR="006242AB" w:rsidRPr="00D536B4">
              <w:rPr>
                <w:rStyle w:val="ad"/>
                <w:noProof/>
              </w:rPr>
              <w:t>5.3.2.4人员进出管理规范化</w:t>
            </w:r>
            <w:r w:rsidR="006242AB">
              <w:rPr>
                <w:noProof/>
                <w:webHidden/>
              </w:rPr>
              <w:tab/>
            </w:r>
            <w:r w:rsidR="006242AB">
              <w:rPr>
                <w:noProof/>
                <w:webHidden/>
              </w:rPr>
              <w:fldChar w:fldCharType="begin"/>
            </w:r>
            <w:r w:rsidR="006242AB">
              <w:rPr>
                <w:noProof/>
                <w:webHidden/>
              </w:rPr>
              <w:instrText xml:space="preserve"> PAGEREF _Toc122336246 \h </w:instrText>
            </w:r>
            <w:r w:rsidR="006242AB">
              <w:rPr>
                <w:noProof/>
                <w:webHidden/>
              </w:rPr>
            </w:r>
            <w:r w:rsidR="006242AB">
              <w:rPr>
                <w:noProof/>
                <w:webHidden/>
              </w:rPr>
              <w:fldChar w:fldCharType="separate"/>
            </w:r>
            <w:r w:rsidR="00C31A57">
              <w:rPr>
                <w:noProof/>
                <w:webHidden/>
              </w:rPr>
              <w:t>59</w:t>
            </w:r>
            <w:r w:rsidR="006242AB">
              <w:rPr>
                <w:noProof/>
                <w:webHidden/>
              </w:rPr>
              <w:fldChar w:fldCharType="end"/>
            </w:r>
          </w:hyperlink>
        </w:p>
        <w:p w14:paraId="62047742" w14:textId="4A958839" w:rsidR="006242AB" w:rsidRDefault="00000000">
          <w:pPr>
            <w:pStyle w:val="TOC2"/>
            <w:rPr>
              <w:rFonts w:asciiTheme="minorHAnsi" w:eastAsiaTheme="minorEastAsia" w:hAnsiTheme="minorHAnsi" w:cstheme="minorBidi"/>
              <w:noProof/>
              <w:kern w:val="2"/>
              <w:sz w:val="21"/>
              <w:szCs w:val="22"/>
            </w:rPr>
          </w:pPr>
          <w:hyperlink w:anchor="_Toc122336247" w:history="1">
            <w:r w:rsidR="006242AB" w:rsidRPr="00D536B4">
              <w:rPr>
                <w:rStyle w:val="ad"/>
                <w:noProof/>
              </w:rPr>
              <w:t>5.4质量保证体系</w:t>
            </w:r>
            <w:r w:rsidR="006242AB">
              <w:rPr>
                <w:noProof/>
                <w:webHidden/>
              </w:rPr>
              <w:tab/>
            </w:r>
            <w:r w:rsidR="006242AB">
              <w:rPr>
                <w:noProof/>
                <w:webHidden/>
              </w:rPr>
              <w:fldChar w:fldCharType="begin"/>
            </w:r>
            <w:r w:rsidR="006242AB">
              <w:rPr>
                <w:noProof/>
                <w:webHidden/>
              </w:rPr>
              <w:instrText xml:space="preserve"> PAGEREF _Toc122336247 \h </w:instrText>
            </w:r>
            <w:r w:rsidR="006242AB">
              <w:rPr>
                <w:noProof/>
                <w:webHidden/>
              </w:rPr>
            </w:r>
            <w:r w:rsidR="006242AB">
              <w:rPr>
                <w:noProof/>
                <w:webHidden/>
              </w:rPr>
              <w:fldChar w:fldCharType="separate"/>
            </w:r>
            <w:r w:rsidR="00C31A57">
              <w:rPr>
                <w:noProof/>
                <w:webHidden/>
              </w:rPr>
              <w:t>59</w:t>
            </w:r>
            <w:r w:rsidR="006242AB">
              <w:rPr>
                <w:noProof/>
                <w:webHidden/>
              </w:rPr>
              <w:fldChar w:fldCharType="end"/>
            </w:r>
          </w:hyperlink>
        </w:p>
        <w:p w14:paraId="60601835" w14:textId="0CFED7FB" w:rsidR="006242AB" w:rsidRDefault="00000000">
          <w:pPr>
            <w:pStyle w:val="TOC3"/>
            <w:ind w:left="480"/>
            <w:rPr>
              <w:rFonts w:asciiTheme="minorHAnsi" w:eastAsiaTheme="minorEastAsia" w:hAnsiTheme="minorHAnsi" w:cstheme="minorBidi"/>
              <w:noProof/>
              <w:kern w:val="2"/>
              <w:sz w:val="21"/>
              <w:szCs w:val="22"/>
            </w:rPr>
          </w:pPr>
          <w:hyperlink w:anchor="_Toc122336248" w:history="1">
            <w:r w:rsidR="006242AB" w:rsidRPr="00D536B4">
              <w:rPr>
                <w:rStyle w:val="ad"/>
                <w:noProof/>
              </w:rPr>
              <w:t>5.4.1完善教学质量检查评价</w:t>
            </w:r>
            <w:r w:rsidR="006242AB">
              <w:rPr>
                <w:noProof/>
                <w:webHidden/>
              </w:rPr>
              <w:tab/>
            </w:r>
            <w:r w:rsidR="006242AB">
              <w:rPr>
                <w:noProof/>
                <w:webHidden/>
              </w:rPr>
              <w:fldChar w:fldCharType="begin"/>
            </w:r>
            <w:r w:rsidR="006242AB">
              <w:rPr>
                <w:noProof/>
                <w:webHidden/>
              </w:rPr>
              <w:instrText xml:space="preserve"> PAGEREF _Toc122336248 \h </w:instrText>
            </w:r>
            <w:r w:rsidR="006242AB">
              <w:rPr>
                <w:noProof/>
                <w:webHidden/>
              </w:rPr>
            </w:r>
            <w:r w:rsidR="006242AB">
              <w:rPr>
                <w:noProof/>
                <w:webHidden/>
              </w:rPr>
              <w:fldChar w:fldCharType="separate"/>
            </w:r>
            <w:r w:rsidR="00C31A57">
              <w:rPr>
                <w:noProof/>
                <w:webHidden/>
              </w:rPr>
              <w:t>59</w:t>
            </w:r>
            <w:r w:rsidR="006242AB">
              <w:rPr>
                <w:noProof/>
                <w:webHidden/>
              </w:rPr>
              <w:fldChar w:fldCharType="end"/>
            </w:r>
          </w:hyperlink>
        </w:p>
        <w:p w14:paraId="618DA569" w14:textId="377DB44A" w:rsidR="006242AB" w:rsidRDefault="00000000">
          <w:pPr>
            <w:pStyle w:val="TOC3"/>
            <w:ind w:left="480"/>
            <w:rPr>
              <w:rFonts w:asciiTheme="minorHAnsi" w:eastAsiaTheme="minorEastAsia" w:hAnsiTheme="minorHAnsi" w:cstheme="minorBidi"/>
              <w:noProof/>
              <w:kern w:val="2"/>
              <w:sz w:val="21"/>
              <w:szCs w:val="22"/>
            </w:rPr>
          </w:pPr>
          <w:hyperlink w:anchor="_Toc122336249" w:history="1">
            <w:r w:rsidR="006242AB" w:rsidRPr="00D536B4">
              <w:rPr>
                <w:rStyle w:val="ad"/>
                <w:noProof/>
              </w:rPr>
              <w:t>5.4.2成立线上教学研究专班</w:t>
            </w:r>
            <w:r w:rsidR="006242AB">
              <w:rPr>
                <w:noProof/>
                <w:webHidden/>
              </w:rPr>
              <w:tab/>
            </w:r>
            <w:r w:rsidR="006242AB">
              <w:rPr>
                <w:noProof/>
                <w:webHidden/>
              </w:rPr>
              <w:fldChar w:fldCharType="begin"/>
            </w:r>
            <w:r w:rsidR="006242AB">
              <w:rPr>
                <w:noProof/>
                <w:webHidden/>
              </w:rPr>
              <w:instrText xml:space="preserve"> PAGEREF _Toc122336249 \h </w:instrText>
            </w:r>
            <w:r w:rsidR="006242AB">
              <w:rPr>
                <w:noProof/>
                <w:webHidden/>
              </w:rPr>
            </w:r>
            <w:r w:rsidR="006242AB">
              <w:rPr>
                <w:noProof/>
                <w:webHidden/>
              </w:rPr>
              <w:fldChar w:fldCharType="separate"/>
            </w:r>
            <w:r w:rsidR="00C31A57">
              <w:rPr>
                <w:noProof/>
                <w:webHidden/>
              </w:rPr>
              <w:t>60</w:t>
            </w:r>
            <w:r w:rsidR="006242AB">
              <w:rPr>
                <w:noProof/>
                <w:webHidden/>
              </w:rPr>
              <w:fldChar w:fldCharType="end"/>
            </w:r>
          </w:hyperlink>
        </w:p>
        <w:p w14:paraId="120F862A" w14:textId="2B6496A4" w:rsidR="006242AB" w:rsidRDefault="00000000">
          <w:pPr>
            <w:pStyle w:val="TOC2"/>
            <w:rPr>
              <w:rFonts w:asciiTheme="minorHAnsi" w:eastAsiaTheme="minorEastAsia" w:hAnsiTheme="minorHAnsi" w:cstheme="minorBidi"/>
              <w:noProof/>
              <w:kern w:val="2"/>
              <w:sz w:val="21"/>
              <w:szCs w:val="22"/>
            </w:rPr>
          </w:pPr>
          <w:hyperlink w:anchor="_Toc122336250" w:history="1">
            <w:r w:rsidR="006242AB" w:rsidRPr="00D536B4">
              <w:rPr>
                <w:rStyle w:val="ad"/>
                <w:noProof/>
              </w:rPr>
              <w:t>5.5经费投入</w:t>
            </w:r>
            <w:r w:rsidR="006242AB">
              <w:rPr>
                <w:noProof/>
                <w:webHidden/>
              </w:rPr>
              <w:tab/>
            </w:r>
            <w:r w:rsidR="006242AB">
              <w:rPr>
                <w:noProof/>
                <w:webHidden/>
              </w:rPr>
              <w:fldChar w:fldCharType="begin"/>
            </w:r>
            <w:r w:rsidR="006242AB">
              <w:rPr>
                <w:noProof/>
                <w:webHidden/>
              </w:rPr>
              <w:instrText xml:space="preserve"> PAGEREF _Toc122336250 \h </w:instrText>
            </w:r>
            <w:r w:rsidR="006242AB">
              <w:rPr>
                <w:noProof/>
                <w:webHidden/>
              </w:rPr>
            </w:r>
            <w:r w:rsidR="006242AB">
              <w:rPr>
                <w:noProof/>
                <w:webHidden/>
              </w:rPr>
              <w:fldChar w:fldCharType="separate"/>
            </w:r>
            <w:r w:rsidR="00C31A57">
              <w:rPr>
                <w:noProof/>
                <w:webHidden/>
              </w:rPr>
              <w:t>60</w:t>
            </w:r>
            <w:r w:rsidR="006242AB">
              <w:rPr>
                <w:noProof/>
                <w:webHidden/>
              </w:rPr>
              <w:fldChar w:fldCharType="end"/>
            </w:r>
          </w:hyperlink>
        </w:p>
        <w:p w14:paraId="789AA4A3" w14:textId="415F5ECA" w:rsidR="006242AB" w:rsidRDefault="00000000">
          <w:pPr>
            <w:pStyle w:val="TOC3"/>
            <w:ind w:left="480"/>
            <w:rPr>
              <w:rFonts w:asciiTheme="minorHAnsi" w:eastAsiaTheme="minorEastAsia" w:hAnsiTheme="minorHAnsi" w:cstheme="minorBidi"/>
              <w:noProof/>
              <w:kern w:val="2"/>
              <w:sz w:val="21"/>
              <w:szCs w:val="22"/>
            </w:rPr>
          </w:pPr>
          <w:hyperlink w:anchor="_Toc122336251" w:history="1">
            <w:r w:rsidR="006242AB" w:rsidRPr="00D536B4">
              <w:rPr>
                <w:rStyle w:val="ad"/>
                <w:noProof/>
              </w:rPr>
              <w:t>5.5.1教学环境升级</w:t>
            </w:r>
            <w:r w:rsidR="006242AB">
              <w:rPr>
                <w:noProof/>
                <w:webHidden/>
              </w:rPr>
              <w:tab/>
            </w:r>
            <w:r w:rsidR="006242AB">
              <w:rPr>
                <w:noProof/>
                <w:webHidden/>
              </w:rPr>
              <w:fldChar w:fldCharType="begin"/>
            </w:r>
            <w:r w:rsidR="006242AB">
              <w:rPr>
                <w:noProof/>
                <w:webHidden/>
              </w:rPr>
              <w:instrText xml:space="preserve"> PAGEREF _Toc122336251 \h </w:instrText>
            </w:r>
            <w:r w:rsidR="006242AB">
              <w:rPr>
                <w:noProof/>
                <w:webHidden/>
              </w:rPr>
            </w:r>
            <w:r w:rsidR="006242AB">
              <w:rPr>
                <w:noProof/>
                <w:webHidden/>
              </w:rPr>
              <w:fldChar w:fldCharType="separate"/>
            </w:r>
            <w:r w:rsidR="00C31A57">
              <w:rPr>
                <w:noProof/>
                <w:webHidden/>
              </w:rPr>
              <w:t>60</w:t>
            </w:r>
            <w:r w:rsidR="006242AB">
              <w:rPr>
                <w:noProof/>
                <w:webHidden/>
              </w:rPr>
              <w:fldChar w:fldCharType="end"/>
            </w:r>
          </w:hyperlink>
        </w:p>
        <w:p w14:paraId="5FAB07EF" w14:textId="3E33324B" w:rsidR="006242AB" w:rsidRDefault="00000000">
          <w:pPr>
            <w:pStyle w:val="TOC3"/>
            <w:ind w:left="480"/>
            <w:rPr>
              <w:rFonts w:asciiTheme="minorHAnsi" w:eastAsiaTheme="minorEastAsia" w:hAnsiTheme="minorHAnsi" w:cstheme="minorBidi"/>
              <w:noProof/>
              <w:kern w:val="2"/>
              <w:sz w:val="21"/>
              <w:szCs w:val="22"/>
            </w:rPr>
          </w:pPr>
          <w:hyperlink w:anchor="_Toc122336252" w:history="1">
            <w:r w:rsidR="006242AB" w:rsidRPr="00D536B4">
              <w:rPr>
                <w:rStyle w:val="ad"/>
                <w:noProof/>
              </w:rPr>
              <w:t>5.5.2实训环境升级</w:t>
            </w:r>
            <w:r w:rsidR="006242AB">
              <w:rPr>
                <w:noProof/>
                <w:webHidden/>
              </w:rPr>
              <w:tab/>
            </w:r>
            <w:r w:rsidR="006242AB">
              <w:rPr>
                <w:noProof/>
                <w:webHidden/>
              </w:rPr>
              <w:fldChar w:fldCharType="begin"/>
            </w:r>
            <w:r w:rsidR="006242AB">
              <w:rPr>
                <w:noProof/>
                <w:webHidden/>
              </w:rPr>
              <w:instrText xml:space="preserve"> PAGEREF _Toc122336252 \h </w:instrText>
            </w:r>
            <w:r w:rsidR="006242AB">
              <w:rPr>
                <w:noProof/>
                <w:webHidden/>
              </w:rPr>
            </w:r>
            <w:r w:rsidR="006242AB">
              <w:rPr>
                <w:noProof/>
                <w:webHidden/>
              </w:rPr>
              <w:fldChar w:fldCharType="separate"/>
            </w:r>
            <w:r w:rsidR="00C31A57">
              <w:rPr>
                <w:noProof/>
                <w:webHidden/>
              </w:rPr>
              <w:t>61</w:t>
            </w:r>
            <w:r w:rsidR="006242AB">
              <w:rPr>
                <w:noProof/>
                <w:webHidden/>
              </w:rPr>
              <w:fldChar w:fldCharType="end"/>
            </w:r>
          </w:hyperlink>
        </w:p>
        <w:p w14:paraId="3F5C4C71" w14:textId="76BE4D02" w:rsidR="006242AB" w:rsidRDefault="00000000">
          <w:pPr>
            <w:pStyle w:val="TOC3"/>
            <w:ind w:left="480"/>
            <w:rPr>
              <w:rFonts w:asciiTheme="minorHAnsi" w:eastAsiaTheme="minorEastAsia" w:hAnsiTheme="minorHAnsi" w:cstheme="minorBidi"/>
              <w:noProof/>
              <w:kern w:val="2"/>
              <w:sz w:val="21"/>
              <w:szCs w:val="22"/>
            </w:rPr>
          </w:pPr>
          <w:hyperlink w:anchor="_Toc122336253" w:history="1">
            <w:r w:rsidR="006242AB" w:rsidRPr="00D536B4">
              <w:rPr>
                <w:rStyle w:val="ad"/>
                <w:noProof/>
              </w:rPr>
              <w:t>5.5.3操场设施升级</w:t>
            </w:r>
            <w:r w:rsidR="006242AB">
              <w:rPr>
                <w:noProof/>
                <w:webHidden/>
              </w:rPr>
              <w:tab/>
            </w:r>
            <w:r w:rsidR="006242AB">
              <w:rPr>
                <w:noProof/>
                <w:webHidden/>
              </w:rPr>
              <w:fldChar w:fldCharType="begin"/>
            </w:r>
            <w:r w:rsidR="006242AB">
              <w:rPr>
                <w:noProof/>
                <w:webHidden/>
              </w:rPr>
              <w:instrText xml:space="preserve"> PAGEREF _Toc122336253 \h </w:instrText>
            </w:r>
            <w:r w:rsidR="006242AB">
              <w:rPr>
                <w:noProof/>
                <w:webHidden/>
              </w:rPr>
            </w:r>
            <w:r w:rsidR="006242AB">
              <w:rPr>
                <w:noProof/>
                <w:webHidden/>
              </w:rPr>
              <w:fldChar w:fldCharType="separate"/>
            </w:r>
            <w:r w:rsidR="00C31A57">
              <w:rPr>
                <w:noProof/>
                <w:webHidden/>
              </w:rPr>
              <w:t>62</w:t>
            </w:r>
            <w:r w:rsidR="006242AB">
              <w:rPr>
                <w:noProof/>
                <w:webHidden/>
              </w:rPr>
              <w:fldChar w:fldCharType="end"/>
            </w:r>
          </w:hyperlink>
        </w:p>
        <w:p w14:paraId="52ED651D" w14:textId="14E6F4C4" w:rsidR="006242AB" w:rsidRDefault="00000000">
          <w:pPr>
            <w:pStyle w:val="TOC3"/>
            <w:ind w:left="480"/>
            <w:rPr>
              <w:rFonts w:asciiTheme="minorHAnsi" w:eastAsiaTheme="minorEastAsia" w:hAnsiTheme="minorHAnsi" w:cstheme="minorBidi"/>
              <w:noProof/>
              <w:kern w:val="2"/>
              <w:sz w:val="21"/>
              <w:szCs w:val="22"/>
            </w:rPr>
          </w:pPr>
          <w:hyperlink w:anchor="_Toc122336254" w:history="1">
            <w:r w:rsidR="006242AB" w:rsidRPr="00D536B4">
              <w:rPr>
                <w:rStyle w:val="ad"/>
                <w:noProof/>
              </w:rPr>
              <w:t>5.5.4住宿环境升级</w:t>
            </w:r>
            <w:r w:rsidR="006242AB">
              <w:rPr>
                <w:noProof/>
                <w:webHidden/>
              </w:rPr>
              <w:tab/>
            </w:r>
            <w:r w:rsidR="006242AB">
              <w:rPr>
                <w:noProof/>
                <w:webHidden/>
              </w:rPr>
              <w:fldChar w:fldCharType="begin"/>
            </w:r>
            <w:r w:rsidR="006242AB">
              <w:rPr>
                <w:noProof/>
                <w:webHidden/>
              </w:rPr>
              <w:instrText xml:space="preserve"> PAGEREF _Toc122336254 \h </w:instrText>
            </w:r>
            <w:r w:rsidR="006242AB">
              <w:rPr>
                <w:noProof/>
                <w:webHidden/>
              </w:rPr>
            </w:r>
            <w:r w:rsidR="006242AB">
              <w:rPr>
                <w:noProof/>
                <w:webHidden/>
              </w:rPr>
              <w:fldChar w:fldCharType="separate"/>
            </w:r>
            <w:r w:rsidR="00C31A57">
              <w:rPr>
                <w:noProof/>
                <w:webHidden/>
              </w:rPr>
              <w:t>63</w:t>
            </w:r>
            <w:r w:rsidR="006242AB">
              <w:rPr>
                <w:noProof/>
                <w:webHidden/>
              </w:rPr>
              <w:fldChar w:fldCharType="end"/>
            </w:r>
          </w:hyperlink>
        </w:p>
        <w:p w14:paraId="784CF01C" w14:textId="3177ED28" w:rsidR="006242AB" w:rsidRDefault="00000000">
          <w:pPr>
            <w:pStyle w:val="TOC1"/>
            <w:rPr>
              <w:rFonts w:asciiTheme="minorHAnsi" w:eastAsiaTheme="minorEastAsia" w:hAnsiTheme="minorHAnsi" w:cstheme="minorBidi"/>
              <w:noProof/>
              <w:kern w:val="2"/>
              <w:sz w:val="21"/>
              <w:szCs w:val="22"/>
            </w:rPr>
          </w:pPr>
          <w:hyperlink w:anchor="_Toc122336255" w:history="1">
            <w:r w:rsidR="006242AB" w:rsidRPr="00D536B4">
              <w:rPr>
                <w:rStyle w:val="ad"/>
                <w:rFonts w:ascii="黑体" w:eastAsia="黑体" w:hAnsi="黑体"/>
                <w:noProof/>
              </w:rPr>
              <w:t>6.面临挑战</w:t>
            </w:r>
            <w:r w:rsidR="006242AB">
              <w:rPr>
                <w:noProof/>
                <w:webHidden/>
              </w:rPr>
              <w:tab/>
            </w:r>
            <w:r w:rsidR="006242AB">
              <w:rPr>
                <w:noProof/>
                <w:webHidden/>
              </w:rPr>
              <w:fldChar w:fldCharType="begin"/>
            </w:r>
            <w:r w:rsidR="006242AB">
              <w:rPr>
                <w:noProof/>
                <w:webHidden/>
              </w:rPr>
              <w:instrText xml:space="preserve"> PAGEREF _Toc122336255 \h </w:instrText>
            </w:r>
            <w:r w:rsidR="006242AB">
              <w:rPr>
                <w:noProof/>
                <w:webHidden/>
              </w:rPr>
            </w:r>
            <w:r w:rsidR="006242AB">
              <w:rPr>
                <w:noProof/>
                <w:webHidden/>
              </w:rPr>
              <w:fldChar w:fldCharType="separate"/>
            </w:r>
            <w:r w:rsidR="00C31A57">
              <w:rPr>
                <w:noProof/>
                <w:webHidden/>
              </w:rPr>
              <w:t>63</w:t>
            </w:r>
            <w:r w:rsidR="006242AB">
              <w:rPr>
                <w:noProof/>
                <w:webHidden/>
              </w:rPr>
              <w:fldChar w:fldCharType="end"/>
            </w:r>
          </w:hyperlink>
        </w:p>
        <w:p w14:paraId="3AA45590" w14:textId="70D51ECD" w:rsidR="006242AB" w:rsidRDefault="00000000">
          <w:pPr>
            <w:pStyle w:val="TOC2"/>
            <w:rPr>
              <w:rFonts w:asciiTheme="minorHAnsi" w:eastAsiaTheme="minorEastAsia" w:hAnsiTheme="minorHAnsi" w:cstheme="minorBidi"/>
              <w:noProof/>
              <w:kern w:val="2"/>
              <w:sz w:val="21"/>
              <w:szCs w:val="22"/>
            </w:rPr>
          </w:pPr>
          <w:hyperlink w:anchor="_Toc122336256" w:history="1">
            <w:r w:rsidR="006242AB" w:rsidRPr="00D536B4">
              <w:rPr>
                <w:rStyle w:val="ad"/>
                <w:noProof/>
              </w:rPr>
              <w:t>6.1新一代信息技术对教学模式的改变</w:t>
            </w:r>
            <w:r w:rsidR="006242AB">
              <w:rPr>
                <w:noProof/>
                <w:webHidden/>
              </w:rPr>
              <w:tab/>
            </w:r>
            <w:r w:rsidR="006242AB">
              <w:rPr>
                <w:noProof/>
                <w:webHidden/>
              </w:rPr>
              <w:fldChar w:fldCharType="begin"/>
            </w:r>
            <w:r w:rsidR="006242AB">
              <w:rPr>
                <w:noProof/>
                <w:webHidden/>
              </w:rPr>
              <w:instrText xml:space="preserve"> PAGEREF _Toc122336256 \h </w:instrText>
            </w:r>
            <w:r w:rsidR="006242AB">
              <w:rPr>
                <w:noProof/>
                <w:webHidden/>
              </w:rPr>
            </w:r>
            <w:r w:rsidR="006242AB">
              <w:rPr>
                <w:noProof/>
                <w:webHidden/>
              </w:rPr>
              <w:fldChar w:fldCharType="separate"/>
            </w:r>
            <w:r w:rsidR="00C31A57">
              <w:rPr>
                <w:noProof/>
                <w:webHidden/>
              </w:rPr>
              <w:t>63</w:t>
            </w:r>
            <w:r w:rsidR="006242AB">
              <w:rPr>
                <w:noProof/>
                <w:webHidden/>
              </w:rPr>
              <w:fldChar w:fldCharType="end"/>
            </w:r>
          </w:hyperlink>
        </w:p>
        <w:p w14:paraId="4D7344A9" w14:textId="47CD64DA" w:rsidR="006242AB" w:rsidRDefault="00000000">
          <w:pPr>
            <w:pStyle w:val="TOC2"/>
            <w:rPr>
              <w:rFonts w:asciiTheme="minorHAnsi" w:eastAsiaTheme="minorEastAsia" w:hAnsiTheme="minorHAnsi" w:cstheme="minorBidi"/>
              <w:noProof/>
              <w:kern w:val="2"/>
              <w:sz w:val="21"/>
              <w:szCs w:val="22"/>
            </w:rPr>
          </w:pPr>
          <w:hyperlink w:anchor="_Toc122336257" w:history="1">
            <w:r w:rsidR="006242AB" w:rsidRPr="00D536B4">
              <w:rPr>
                <w:rStyle w:val="ad"/>
                <w:noProof/>
              </w:rPr>
              <w:t>6.2疫情防控对国际化合作模式的变革</w:t>
            </w:r>
            <w:r w:rsidR="006242AB">
              <w:rPr>
                <w:noProof/>
                <w:webHidden/>
              </w:rPr>
              <w:tab/>
            </w:r>
            <w:r w:rsidR="006242AB">
              <w:rPr>
                <w:noProof/>
                <w:webHidden/>
              </w:rPr>
              <w:fldChar w:fldCharType="begin"/>
            </w:r>
            <w:r w:rsidR="006242AB">
              <w:rPr>
                <w:noProof/>
                <w:webHidden/>
              </w:rPr>
              <w:instrText xml:space="preserve"> PAGEREF _Toc122336257 \h </w:instrText>
            </w:r>
            <w:r w:rsidR="006242AB">
              <w:rPr>
                <w:noProof/>
                <w:webHidden/>
              </w:rPr>
            </w:r>
            <w:r w:rsidR="006242AB">
              <w:rPr>
                <w:noProof/>
                <w:webHidden/>
              </w:rPr>
              <w:fldChar w:fldCharType="separate"/>
            </w:r>
            <w:r w:rsidR="00C31A57">
              <w:rPr>
                <w:noProof/>
                <w:webHidden/>
              </w:rPr>
              <w:t>63</w:t>
            </w:r>
            <w:r w:rsidR="006242AB">
              <w:rPr>
                <w:noProof/>
                <w:webHidden/>
              </w:rPr>
              <w:fldChar w:fldCharType="end"/>
            </w:r>
          </w:hyperlink>
        </w:p>
        <w:p w14:paraId="5A1DEEF2" w14:textId="5DA34676" w:rsidR="006242AB" w:rsidRDefault="00000000">
          <w:pPr>
            <w:pStyle w:val="TOC2"/>
            <w:rPr>
              <w:rFonts w:asciiTheme="minorHAnsi" w:eastAsiaTheme="minorEastAsia" w:hAnsiTheme="minorHAnsi" w:cstheme="minorBidi"/>
              <w:noProof/>
              <w:kern w:val="2"/>
              <w:sz w:val="21"/>
              <w:szCs w:val="22"/>
            </w:rPr>
          </w:pPr>
          <w:hyperlink w:anchor="_Toc122336258" w:history="1">
            <w:r w:rsidR="006242AB" w:rsidRPr="00D536B4">
              <w:rPr>
                <w:rStyle w:val="ad"/>
                <w:noProof/>
              </w:rPr>
              <w:t>6.3思考与对策</w:t>
            </w:r>
            <w:r w:rsidR="006242AB">
              <w:rPr>
                <w:noProof/>
                <w:webHidden/>
              </w:rPr>
              <w:tab/>
            </w:r>
            <w:r w:rsidR="006242AB">
              <w:rPr>
                <w:noProof/>
                <w:webHidden/>
              </w:rPr>
              <w:fldChar w:fldCharType="begin"/>
            </w:r>
            <w:r w:rsidR="006242AB">
              <w:rPr>
                <w:noProof/>
                <w:webHidden/>
              </w:rPr>
              <w:instrText xml:space="preserve"> PAGEREF _Toc122336258 \h </w:instrText>
            </w:r>
            <w:r w:rsidR="006242AB">
              <w:rPr>
                <w:noProof/>
                <w:webHidden/>
              </w:rPr>
            </w:r>
            <w:r w:rsidR="006242AB">
              <w:rPr>
                <w:noProof/>
                <w:webHidden/>
              </w:rPr>
              <w:fldChar w:fldCharType="separate"/>
            </w:r>
            <w:r w:rsidR="00C31A57">
              <w:rPr>
                <w:noProof/>
                <w:webHidden/>
              </w:rPr>
              <w:t>64</w:t>
            </w:r>
            <w:r w:rsidR="006242AB">
              <w:rPr>
                <w:noProof/>
                <w:webHidden/>
              </w:rPr>
              <w:fldChar w:fldCharType="end"/>
            </w:r>
          </w:hyperlink>
        </w:p>
        <w:p w14:paraId="496494CD" w14:textId="4C0F38B8" w:rsidR="006242AB" w:rsidRDefault="00000000">
          <w:pPr>
            <w:pStyle w:val="TOC1"/>
            <w:rPr>
              <w:rFonts w:asciiTheme="minorHAnsi" w:eastAsiaTheme="minorEastAsia" w:hAnsiTheme="minorHAnsi" w:cstheme="minorBidi"/>
              <w:noProof/>
              <w:kern w:val="2"/>
              <w:sz w:val="21"/>
              <w:szCs w:val="22"/>
            </w:rPr>
          </w:pPr>
          <w:hyperlink w:anchor="_Toc122336259" w:history="1">
            <w:r w:rsidR="006242AB" w:rsidRPr="00D536B4">
              <w:rPr>
                <w:rStyle w:val="ad"/>
                <w:rFonts w:ascii="黑体" w:eastAsia="黑体" w:hAnsi="黑体"/>
                <w:noProof/>
              </w:rPr>
              <w:t>附表</w:t>
            </w:r>
            <w:r w:rsidR="006242AB">
              <w:rPr>
                <w:noProof/>
                <w:webHidden/>
              </w:rPr>
              <w:tab/>
            </w:r>
            <w:r w:rsidR="006242AB">
              <w:rPr>
                <w:noProof/>
                <w:webHidden/>
              </w:rPr>
              <w:fldChar w:fldCharType="begin"/>
            </w:r>
            <w:r w:rsidR="006242AB">
              <w:rPr>
                <w:noProof/>
                <w:webHidden/>
              </w:rPr>
              <w:instrText xml:space="preserve"> PAGEREF _Toc122336259 \h </w:instrText>
            </w:r>
            <w:r w:rsidR="006242AB">
              <w:rPr>
                <w:noProof/>
                <w:webHidden/>
              </w:rPr>
            </w:r>
            <w:r w:rsidR="006242AB">
              <w:rPr>
                <w:noProof/>
                <w:webHidden/>
              </w:rPr>
              <w:fldChar w:fldCharType="separate"/>
            </w:r>
            <w:r w:rsidR="00C31A57">
              <w:rPr>
                <w:noProof/>
                <w:webHidden/>
              </w:rPr>
              <w:t>65</w:t>
            </w:r>
            <w:r w:rsidR="006242AB">
              <w:rPr>
                <w:noProof/>
                <w:webHidden/>
              </w:rPr>
              <w:fldChar w:fldCharType="end"/>
            </w:r>
          </w:hyperlink>
        </w:p>
        <w:p w14:paraId="32AD62FA" w14:textId="3850FAE8" w:rsidR="006242AB" w:rsidRDefault="00000000">
          <w:pPr>
            <w:pStyle w:val="TOC2"/>
            <w:rPr>
              <w:rFonts w:asciiTheme="minorHAnsi" w:eastAsiaTheme="minorEastAsia" w:hAnsiTheme="minorHAnsi" w:cstheme="minorBidi"/>
              <w:noProof/>
              <w:kern w:val="2"/>
              <w:sz w:val="21"/>
              <w:szCs w:val="22"/>
            </w:rPr>
          </w:pPr>
          <w:hyperlink w:anchor="_Toc122336260" w:history="1">
            <w:r w:rsidR="006242AB" w:rsidRPr="00D536B4">
              <w:rPr>
                <w:rStyle w:val="ad"/>
                <w:noProof/>
              </w:rPr>
              <w:t>表1 积分卡</w:t>
            </w:r>
            <w:r w:rsidR="006242AB">
              <w:rPr>
                <w:noProof/>
                <w:webHidden/>
              </w:rPr>
              <w:tab/>
            </w:r>
            <w:r w:rsidR="006242AB">
              <w:rPr>
                <w:noProof/>
                <w:webHidden/>
              </w:rPr>
              <w:fldChar w:fldCharType="begin"/>
            </w:r>
            <w:r w:rsidR="006242AB">
              <w:rPr>
                <w:noProof/>
                <w:webHidden/>
              </w:rPr>
              <w:instrText xml:space="preserve"> PAGEREF _Toc122336260 \h </w:instrText>
            </w:r>
            <w:r w:rsidR="006242AB">
              <w:rPr>
                <w:noProof/>
                <w:webHidden/>
              </w:rPr>
            </w:r>
            <w:r w:rsidR="006242AB">
              <w:rPr>
                <w:noProof/>
                <w:webHidden/>
              </w:rPr>
              <w:fldChar w:fldCharType="separate"/>
            </w:r>
            <w:r w:rsidR="00C31A57">
              <w:rPr>
                <w:noProof/>
                <w:webHidden/>
              </w:rPr>
              <w:t>65</w:t>
            </w:r>
            <w:r w:rsidR="006242AB">
              <w:rPr>
                <w:noProof/>
                <w:webHidden/>
              </w:rPr>
              <w:fldChar w:fldCharType="end"/>
            </w:r>
          </w:hyperlink>
        </w:p>
        <w:p w14:paraId="40BAD6E1" w14:textId="11D8B3DF" w:rsidR="006242AB" w:rsidRDefault="00000000">
          <w:pPr>
            <w:pStyle w:val="TOC2"/>
            <w:rPr>
              <w:rFonts w:asciiTheme="minorHAnsi" w:eastAsiaTheme="minorEastAsia" w:hAnsiTheme="minorHAnsi" w:cstheme="minorBidi"/>
              <w:noProof/>
              <w:kern w:val="2"/>
              <w:sz w:val="21"/>
              <w:szCs w:val="22"/>
            </w:rPr>
          </w:pPr>
          <w:hyperlink w:anchor="_Toc122336261" w:history="1">
            <w:r w:rsidR="006242AB" w:rsidRPr="00D536B4">
              <w:rPr>
                <w:rStyle w:val="ad"/>
                <w:noProof/>
              </w:rPr>
              <w:t>表2 满意度调查表</w:t>
            </w:r>
            <w:r w:rsidR="006242AB">
              <w:rPr>
                <w:noProof/>
                <w:webHidden/>
              </w:rPr>
              <w:tab/>
            </w:r>
            <w:r w:rsidR="006242AB">
              <w:rPr>
                <w:noProof/>
                <w:webHidden/>
              </w:rPr>
              <w:fldChar w:fldCharType="begin"/>
            </w:r>
            <w:r w:rsidR="006242AB">
              <w:rPr>
                <w:noProof/>
                <w:webHidden/>
              </w:rPr>
              <w:instrText xml:space="preserve"> PAGEREF _Toc122336261 \h </w:instrText>
            </w:r>
            <w:r w:rsidR="006242AB">
              <w:rPr>
                <w:noProof/>
                <w:webHidden/>
              </w:rPr>
            </w:r>
            <w:r w:rsidR="006242AB">
              <w:rPr>
                <w:noProof/>
                <w:webHidden/>
              </w:rPr>
              <w:fldChar w:fldCharType="separate"/>
            </w:r>
            <w:r w:rsidR="00C31A57">
              <w:rPr>
                <w:noProof/>
                <w:webHidden/>
              </w:rPr>
              <w:t>65</w:t>
            </w:r>
            <w:r w:rsidR="006242AB">
              <w:rPr>
                <w:noProof/>
                <w:webHidden/>
              </w:rPr>
              <w:fldChar w:fldCharType="end"/>
            </w:r>
          </w:hyperlink>
        </w:p>
        <w:p w14:paraId="5AD24935" w14:textId="5E134FED" w:rsidR="006242AB" w:rsidRDefault="00000000">
          <w:pPr>
            <w:pStyle w:val="TOC2"/>
            <w:rPr>
              <w:rFonts w:asciiTheme="minorHAnsi" w:eastAsiaTheme="minorEastAsia" w:hAnsiTheme="minorHAnsi" w:cstheme="minorBidi"/>
              <w:noProof/>
              <w:kern w:val="2"/>
              <w:sz w:val="21"/>
              <w:szCs w:val="22"/>
            </w:rPr>
          </w:pPr>
          <w:hyperlink w:anchor="_Toc122336262" w:history="1">
            <w:r w:rsidR="006242AB" w:rsidRPr="00D536B4">
              <w:rPr>
                <w:rStyle w:val="ad"/>
                <w:noProof/>
              </w:rPr>
              <w:t>表3教学资源表</w:t>
            </w:r>
            <w:r w:rsidR="006242AB">
              <w:rPr>
                <w:noProof/>
                <w:webHidden/>
              </w:rPr>
              <w:tab/>
            </w:r>
            <w:r w:rsidR="006242AB">
              <w:rPr>
                <w:noProof/>
                <w:webHidden/>
              </w:rPr>
              <w:fldChar w:fldCharType="begin"/>
            </w:r>
            <w:r w:rsidR="006242AB">
              <w:rPr>
                <w:noProof/>
                <w:webHidden/>
              </w:rPr>
              <w:instrText xml:space="preserve"> PAGEREF _Toc122336262 \h </w:instrText>
            </w:r>
            <w:r w:rsidR="006242AB">
              <w:rPr>
                <w:noProof/>
                <w:webHidden/>
              </w:rPr>
            </w:r>
            <w:r w:rsidR="006242AB">
              <w:rPr>
                <w:noProof/>
                <w:webHidden/>
              </w:rPr>
              <w:fldChar w:fldCharType="separate"/>
            </w:r>
            <w:r w:rsidR="00C31A57">
              <w:rPr>
                <w:noProof/>
                <w:webHidden/>
              </w:rPr>
              <w:t>66</w:t>
            </w:r>
            <w:r w:rsidR="006242AB">
              <w:rPr>
                <w:noProof/>
                <w:webHidden/>
              </w:rPr>
              <w:fldChar w:fldCharType="end"/>
            </w:r>
          </w:hyperlink>
        </w:p>
        <w:p w14:paraId="504F5D6E" w14:textId="3DB8630F" w:rsidR="006242AB" w:rsidRDefault="00000000">
          <w:pPr>
            <w:pStyle w:val="TOC2"/>
            <w:rPr>
              <w:rFonts w:asciiTheme="minorHAnsi" w:eastAsiaTheme="minorEastAsia" w:hAnsiTheme="minorHAnsi" w:cstheme="minorBidi"/>
              <w:noProof/>
              <w:kern w:val="2"/>
              <w:sz w:val="21"/>
              <w:szCs w:val="22"/>
            </w:rPr>
          </w:pPr>
          <w:hyperlink w:anchor="_Toc122336263" w:history="1">
            <w:r w:rsidR="006242AB" w:rsidRPr="00D536B4">
              <w:rPr>
                <w:rStyle w:val="ad"/>
                <w:noProof/>
              </w:rPr>
              <w:t>表4国际影响表</w:t>
            </w:r>
            <w:r w:rsidR="006242AB">
              <w:rPr>
                <w:noProof/>
                <w:webHidden/>
              </w:rPr>
              <w:tab/>
            </w:r>
            <w:r w:rsidR="006242AB">
              <w:rPr>
                <w:noProof/>
                <w:webHidden/>
              </w:rPr>
              <w:fldChar w:fldCharType="begin"/>
            </w:r>
            <w:r w:rsidR="006242AB">
              <w:rPr>
                <w:noProof/>
                <w:webHidden/>
              </w:rPr>
              <w:instrText xml:space="preserve"> PAGEREF _Toc122336263 \h </w:instrText>
            </w:r>
            <w:r w:rsidR="006242AB">
              <w:rPr>
                <w:noProof/>
                <w:webHidden/>
              </w:rPr>
            </w:r>
            <w:r w:rsidR="006242AB">
              <w:rPr>
                <w:noProof/>
                <w:webHidden/>
              </w:rPr>
              <w:fldChar w:fldCharType="separate"/>
            </w:r>
            <w:r w:rsidR="00C31A57">
              <w:rPr>
                <w:noProof/>
                <w:webHidden/>
              </w:rPr>
              <w:t>67</w:t>
            </w:r>
            <w:r w:rsidR="006242AB">
              <w:rPr>
                <w:noProof/>
                <w:webHidden/>
              </w:rPr>
              <w:fldChar w:fldCharType="end"/>
            </w:r>
          </w:hyperlink>
        </w:p>
        <w:p w14:paraId="0FC02360" w14:textId="22E164A4" w:rsidR="006242AB" w:rsidRDefault="00000000">
          <w:pPr>
            <w:pStyle w:val="TOC2"/>
            <w:rPr>
              <w:rFonts w:asciiTheme="minorHAnsi" w:eastAsiaTheme="minorEastAsia" w:hAnsiTheme="minorHAnsi" w:cstheme="minorBidi"/>
              <w:noProof/>
              <w:kern w:val="2"/>
              <w:sz w:val="21"/>
              <w:szCs w:val="22"/>
            </w:rPr>
          </w:pPr>
          <w:hyperlink w:anchor="_Toc122336264" w:history="1">
            <w:r w:rsidR="006242AB" w:rsidRPr="00D536B4">
              <w:rPr>
                <w:rStyle w:val="ad"/>
                <w:noProof/>
              </w:rPr>
              <w:t>表5 服务贡献表</w:t>
            </w:r>
            <w:r w:rsidR="006242AB">
              <w:rPr>
                <w:noProof/>
                <w:webHidden/>
              </w:rPr>
              <w:tab/>
            </w:r>
            <w:r w:rsidR="006242AB">
              <w:rPr>
                <w:noProof/>
                <w:webHidden/>
              </w:rPr>
              <w:fldChar w:fldCharType="begin"/>
            </w:r>
            <w:r w:rsidR="006242AB">
              <w:rPr>
                <w:noProof/>
                <w:webHidden/>
              </w:rPr>
              <w:instrText xml:space="preserve"> PAGEREF _Toc122336264 \h </w:instrText>
            </w:r>
            <w:r w:rsidR="006242AB">
              <w:rPr>
                <w:noProof/>
                <w:webHidden/>
              </w:rPr>
            </w:r>
            <w:r w:rsidR="006242AB">
              <w:rPr>
                <w:noProof/>
                <w:webHidden/>
              </w:rPr>
              <w:fldChar w:fldCharType="separate"/>
            </w:r>
            <w:r w:rsidR="00C31A57">
              <w:rPr>
                <w:noProof/>
                <w:webHidden/>
              </w:rPr>
              <w:t>67</w:t>
            </w:r>
            <w:r w:rsidR="006242AB">
              <w:rPr>
                <w:noProof/>
                <w:webHidden/>
              </w:rPr>
              <w:fldChar w:fldCharType="end"/>
            </w:r>
          </w:hyperlink>
        </w:p>
        <w:p w14:paraId="5919C841" w14:textId="687E9C45" w:rsidR="006242AB" w:rsidRDefault="00000000">
          <w:pPr>
            <w:pStyle w:val="TOC2"/>
            <w:rPr>
              <w:rFonts w:asciiTheme="minorHAnsi" w:eastAsiaTheme="minorEastAsia" w:hAnsiTheme="minorHAnsi" w:cstheme="minorBidi"/>
              <w:noProof/>
              <w:kern w:val="2"/>
              <w:sz w:val="21"/>
              <w:szCs w:val="22"/>
            </w:rPr>
          </w:pPr>
          <w:hyperlink w:anchor="_Toc122336265" w:history="1">
            <w:r w:rsidR="006242AB" w:rsidRPr="00D536B4">
              <w:rPr>
                <w:rStyle w:val="ad"/>
                <w:noProof/>
              </w:rPr>
              <w:t>表6落实政策表</w:t>
            </w:r>
            <w:r w:rsidR="006242AB">
              <w:rPr>
                <w:noProof/>
                <w:webHidden/>
              </w:rPr>
              <w:tab/>
            </w:r>
            <w:r w:rsidR="006242AB">
              <w:rPr>
                <w:noProof/>
                <w:webHidden/>
              </w:rPr>
              <w:fldChar w:fldCharType="begin"/>
            </w:r>
            <w:r w:rsidR="006242AB">
              <w:rPr>
                <w:noProof/>
                <w:webHidden/>
              </w:rPr>
              <w:instrText xml:space="preserve"> PAGEREF _Toc122336265 \h </w:instrText>
            </w:r>
            <w:r w:rsidR="006242AB">
              <w:rPr>
                <w:noProof/>
                <w:webHidden/>
              </w:rPr>
            </w:r>
            <w:r w:rsidR="006242AB">
              <w:rPr>
                <w:noProof/>
                <w:webHidden/>
              </w:rPr>
              <w:fldChar w:fldCharType="separate"/>
            </w:r>
            <w:r w:rsidR="00C31A57">
              <w:rPr>
                <w:noProof/>
                <w:webHidden/>
              </w:rPr>
              <w:t>68</w:t>
            </w:r>
            <w:r w:rsidR="006242AB">
              <w:rPr>
                <w:noProof/>
                <w:webHidden/>
              </w:rPr>
              <w:fldChar w:fldCharType="end"/>
            </w:r>
          </w:hyperlink>
        </w:p>
        <w:p w14:paraId="70E71B85" w14:textId="66D532B3" w:rsidR="00BA581B" w:rsidRDefault="00BA581B" w:rsidP="001F09EE">
          <w:pPr>
            <w:spacing w:line="360" w:lineRule="auto"/>
          </w:pPr>
          <w:r w:rsidRPr="00C97C48">
            <w:rPr>
              <w:b/>
              <w:bCs/>
              <w:szCs w:val="21"/>
              <w:lang w:val="zh-CN"/>
            </w:rPr>
            <w:fldChar w:fldCharType="end"/>
          </w:r>
        </w:p>
      </w:sdtContent>
    </w:sdt>
    <w:p w14:paraId="6D17A89C" w14:textId="77777777" w:rsidR="00BE670E" w:rsidRDefault="00BE670E" w:rsidP="00770B50">
      <w:pPr>
        <w:rPr>
          <w:noProof/>
        </w:rPr>
      </w:pPr>
    </w:p>
    <w:p w14:paraId="3FAC6D12" w14:textId="77777777" w:rsidR="001E2059" w:rsidRDefault="001E2059" w:rsidP="00770B50">
      <w:pPr>
        <w:rPr>
          <w:noProof/>
        </w:rPr>
      </w:pPr>
    </w:p>
    <w:p w14:paraId="54E123E1" w14:textId="77777777" w:rsidR="001E2059" w:rsidRDefault="001E2059" w:rsidP="00770B50">
      <w:pPr>
        <w:rPr>
          <w:noProof/>
        </w:rPr>
      </w:pPr>
    </w:p>
    <w:p w14:paraId="5C2A4E7F" w14:textId="77777777" w:rsidR="001E2059" w:rsidRDefault="001E2059" w:rsidP="00770B50">
      <w:pPr>
        <w:rPr>
          <w:noProof/>
        </w:rPr>
      </w:pPr>
    </w:p>
    <w:p w14:paraId="5E123D38" w14:textId="77777777" w:rsidR="001E2059" w:rsidRDefault="001E2059" w:rsidP="00770B50">
      <w:pPr>
        <w:rPr>
          <w:noProof/>
        </w:rPr>
      </w:pPr>
    </w:p>
    <w:p w14:paraId="7CC37A70" w14:textId="77777777" w:rsidR="001E2059" w:rsidRDefault="001E2059" w:rsidP="00770B50">
      <w:pPr>
        <w:rPr>
          <w:noProof/>
        </w:rPr>
      </w:pPr>
    </w:p>
    <w:p w14:paraId="723D0682" w14:textId="77777777" w:rsidR="001E2059" w:rsidRDefault="001E2059" w:rsidP="00770B50">
      <w:pPr>
        <w:rPr>
          <w:noProof/>
        </w:rPr>
      </w:pPr>
    </w:p>
    <w:p w14:paraId="2A2F91C1" w14:textId="77777777" w:rsidR="001E2059" w:rsidRDefault="001E2059" w:rsidP="00770B50">
      <w:pPr>
        <w:rPr>
          <w:noProof/>
        </w:rPr>
      </w:pPr>
    </w:p>
    <w:p w14:paraId="7DF75B92" w14:textId="77777777" w:rsidR="001E2059" w:rsidRDefault="001E2059" w:rsidP="00770B50">
      <w:pPr>
        <w:rPr>
          <w:noProof/>
        </w:rPr>
      </w:pPr>
    </w:p>
    <w:p w14:paraId="1580F4AA" w14:textId="77777777" w:rsidR="001E2059" w:rsidRDefault="001E2059" w:rsidP="00770B50">
      <w:pPr>
        <w:rPr>
          <w:noProof/>
        </w:rPr>
      </w:pPr>
    </w:p>
    <w:p w14:paraId="0F36E4B8" w14:textId="77777777" w:rsidR="002C07BB" w:rsidRDefault="002C07BB" w:rsidP="00770B50">
      <w:pPr>
        <w:rPr>
          <w:noProof/>
        </w:rPr>
      </w:pPr>
    </w:p>
    <w:p w14:paraId="47F11AD8" w14:textId="77777777" w:rsidR="00144534" w:rsidRDefault="00144534" w:rsidP="00770B50">
      <w:pPr>
        <w:rPr>
          <w:noProof/>
        </w:rPr>
      </w:pPr>
    </w:p>
    <w:p w14:paraId="079FAC8F" w14:textId="77777777" w:rsidR="00144534" w:rsidRDefault="00144534" w:rsidP="00770B50">
      <w:pPr>
        <w:rPr>
          <w:noProof/>
        </w:rPr>
      </w:pPr>
    </w:p>
    <w:p w14:paraId="13ABA67F" w14:textId="77777777" w:rsidR="00144534" w:rsidRDefault="00144534" w:rsidP="00770B50">
      <w:pPr>
        <w:rPr>
          <w:noProof/>
        </w:rPr>
      </w:pPr>
    </w:p>
    <w:p w14:paraId="3B1F009F" w14:textId="77777777" w:rsidR="00144534" w:rsidRPr="008B6983" w:rsidRDefault="00144534" w:rsidP="00770B50">
      <w:pPr>
        <w:rPr>
          <w:noProof/>
        </w:rPr>
      </w:pPr>
      <w:r>
        <w:rPr>
          <w:noProof/>
        </w:rPr>
        <w:br w:type="page"/>
      </w:r>
    </w:p>
    <w:p w14:paraId="2F67AD3A" w14:textId="77777777" w:rsidR="001D78B2" w:rsidRPr="00C16E43" w:rsidRDefault="0079070A" w:rsidP="00C16E43">
      <w:pPr>
        <w:pStyle w:val="1"/>
        <w:spacing w:beforeLines="50" w:before="156" w:afterLines="50" w:after="156" w:line="360" w:lineRule="auto"/>
        <w:jc w:val="both"/>
        <w:rPr>
          <w:rFonts w:ascii="黑体" w:eastAsia="黑体" w:hAnsi="黑体"/>
          <w:sz w:val="28"/>
          <w:szCs w:val="28"/>
        </w:rPr>
      </w:pPr>
      <w:bookmarkStart w:id="0" w:name="_Toc122336145"/>
      <w:r w:rsidRPr="00C16E43">
        <w:rPr>
          <w:rFonts w:ascii="黑体" w:eastAsia="黑体" w:hAnsi="黑体" w:hint="eastAsia"/>
          <w:sz w:val="28"/>
          <w:szCs w:val="28"/>
        </w:rPr>
        <w:lastRenderedPageBreak/>
        <w:t>1</w:t>
      </w:r>
      <w:r w:rsidRPr="00C16E43">
        <w:rPr>
          <w:rFonts w:ascii="黑体" w:eastAsia="黑体" w:hAnsi="黑体"/>
          <w:sz w:val="28"/>
          <w:szCs w:val="28"/>
        </w:rPr>
        <w:t>.</w:t>
      </w:r>
      <w:r w:rsidR="001D78B2" w:rsidRPr="00C16E43">
        <w:rPr>
          <w:rFonts w:ascii="黑体" w:eastAsia="黑体" w:hAnsi="黑体" w:hint="eastAsia"/>
          <w:sz w:val="28"/>
          <w:szCs w:val="28"/>
        </w:rPr>
        <w:t>学生发展</w:t>
      </w:r>
      <w:r w:rsidR="00966E82" w:rsidRPr="00C16E43">
        <w:rPr>
          <w:rFonts w:ascii="黑体" w:eastAsia="黑体" w:hAnsi="黑体" w:hint="eastAsia"/>
          <w:sz w:val="28"/>
          <w:szCs w:val="28"/>
        </w:rPr>
        <w:t>质量</w:t>
      </w:r>
      <w:bookmarkEnd w:id="0"/>
    </w:p>
    <w:p w14:paraId="376D5F44" w14:textId="77777777" w:rsidR="00120782" w:rsidRPr="00655E68" w:rsidRDefault="0079070A" w:rsidP="00C16E43">
      <w:pPr>
        <w:pStyle w:val="2"/>
        <w:spacing w:beforeLines="50" w:before="156" w:afterLines="50" w:after="156" w:line="360" w:lineRule="auto"/>
        <w:jc w:val="both"/>
        <w:rPr>
          <w:sz w:val="24"/>
          <w:szCs w:val="24"/>
          <w:lang w:eastAsia="zh-CN"/>
        </w:rPr>
      </w:pPr>
      <w:bookmarkStart w:id="1" w:name="_Toc122336146"/>
      <w:r>
        <w:rPr>
          <w:rFonts w:hint="eastAsia"/>
          <w:sz w:val="24"/>
          <w:szCs w:val="24"/>
        </w:rPr>
        <w:t>1</w:t>
      </w:r>
      <w:r>
        <w:rPr>
          <w:sz w:val="24"/>
          <w:szCs w:val="24"/>
          <w:lang w:val="en-US"/>
        </w:rPr>
        <w:t>.1</w:t>
      </w:r>
      <w:r w:rsidR="00966E82">
        <w:rPr>
          <w:rFonts w:hint="eastAsia"/>
          <w:sz w:val="24"/>
          <w:szCs w:val="24"/>
          <w:lang w:eastAsia="zh-CN"/>
        </w:rPr>
        <w:t>党建引领</w:t>
      </w:r>
      <w:bookmarkEnd w:id="1"/>
    </w:p>
    <w:p w14:paraId="79EC7B55" w14:textId="77777777" w:rsidR="00655E68" w:rsidRPr="00655E68" w:rsidRDefault="00655E68" w:rsidP="00C16E43">
      <w:pPr>
        <w:pStyle w:val="3"/>
        <w:spacing w:before="50" w:beforeAutospacing="0" w:after="50" w:afterAutospacing="0" w:line="360" w:lineRule="auto"/>
        <w:jc w:val="both"/>
        <w:rPr>
          <w:sz w:val="21"/>
          <w:szCs w:val="21"/>
        </w:rPr>
      </w:pPr>
      <w:bookmarkStart w:id="2" w:name="_Toc122336147"/>
      <w:r w:rsidRPr="00655E68">
        <w:rPr>
          <w:rFonts w:hint="eastAsia"/>
          <w:sz w:val="21"/>
          <w:szCs w:val="21"/>
        </w:rPr>
        <w:t>1</w:t>
      </w:r>
      <w:r w:rsidR="0079070A">
        <w:rPr>
          <w:rFonts w:hint="eastAsia"/>
          <w:sz w:val="21"/>
          <w:szCs w:val="21"/>
        </w:rPr>
        <w:t>.</w:t>
      </w:r>
      <w:r w:rsidR="0079070A">
        <w:rPr>
          <w:sz w:val="21"/>
          <w:szCs w:val="21"/>
        </w:rPr>
        <w:t>1.1</w:t>
      </w:r>
      <w:r w:rsidR="001129C5">
        <w:rPr>
          <w:rFonts w:hint="eastAsia"/>
          <w:sz w:val="21"/>
          <w:szCs w:val="21"/>
        </w:rPr>
        <w:t>把方向，</w:t>
      </w:r>
      <w:r w:rsidR="00406BFC">
        <w:rPr>
          <w:rFonts w:hint="eastAsia"/>
          <w:sz w:val="21"/>
          <w:szCs w:val="21"/>
        </w:rPr>
        <w:t>全面</w:t>
      </w:r>
      <w:r w:rsidR="002C07BB">
        <w:rPr>
          <w:rFonts w:hint="eastAsia"/>
          <w:sz w:val="21"/>
          <w:szCs w:val="21"/>
        </w:rPr>
        <w:t>贯彻</w:t>
      </w:r>
      <w:r w:rsidR="00406BFC">
        <w:rPr>
          <w:rFonts w:hint="eastAsia"/>
          <w:sz w:val="21"/>
          <w:szCs w:val="21"/>
        </w:rPr>
        <w:t>党对学校的领导</w:t>
      </w:r>
      <w:r w:rsidR="006D1948">
        <w:rPr>
          <w:rFonts w:hint="eastAsia"/>
          <w:sz w:val="21"/>
          <w:szCs w:val="21"/>
        </w:rPr>
        <w:t>力</w:t>
      </w:r>
      <w:bookmarkEnd w:id="2"/>
    </w:p>
    <w:p w14:paraId="146267FC" w14:textId="77777777" w:rsidR="002A3F83" w:rsidRPr="003C0EC5" w:rsidRDefault="002A3F83" w:rsidP="003C0EC5">
      <w:pPr>
        <w:spacing w:line="360" w:lineRule="auto"/>
        <w:ind w:firstLineChars="200" w:firstLine="420"/>
        <w:rPr>
          <w:sz w:val="21"/>
          <w:szCs w:val="21"/>
        </w:rPr>
      </w:pPr>
      <w:r w:rsidRPr="003C0EC5">
        <w:rPr>
          <w:sz w:val="21"/>
          <w:szCs w:val="21"/>
        </w:rPr>
        <w:t>2022年，学院以学习贯彻落实党的二十大精神和习近平新时代中国特色社会主义思想主线，以保持学院安全稳定和做好疫情防控工作为重点，深刻领悟“两个确立”、切实增强“四个意识”、坚定“四个自信”、做到“两个维护”，在市教育“两委”总体领导下，在北大党委、方正集团党委直接领导下，学院党委发挥了政治核心作用。坚持认真贯彻党的教育方针，有效落实立德树人根本任务。在2022年根据《中华人民共和国民办教育促进法》及其实施条例进一步修订了学校章程，把党委对学校的政治领导及监督保证作用写进了章程，确保党的路线方针政策和上级决策部署在学校不折不扣地贯彻落实。</w:t>
      </w:r>
    </w:p>
    <w:p w14:paraId="59EDCAA7" w14:textId="2521951E" w:rsidR="00824E53" w:rsidRPr="00C637AA" w:rsidRDefault="002E07C7" w:rsidP="00FD7805">
      <w:pPr>
        <w:pStyle w:val="3"/>
        <w:spacing w:before="50" w:beforeAutospacing="0" w:after="50" w:afterAutospacing="0" w:line="360" w:lineRule="auto"/>
        <w:jc w:val="both"/>
        <w:rPr>
          <w:sz w:val="21"/>
          <w:szCs w:val="21"/>
        </w:rPr>
      </w:pPr>
      <w:bookmarkStart w:id="3" w:name="_Toc122336148"/>
      <w:r>
        <w:rPr>
          <w:sz w:val="21"/>
          <w:szCs w:val="21"/>
        </w:rPr>
        <w:t>1.1.</w:t>
      </w:r>
      <w:r w:rsidR="003E46DB" w:rsidRPr="00C637AA">
        <w:rPr>
          <w:rFonts w:hint="eastAsia"/>
          <w:sz w:val="21"/>
          <w:szCs w:val="21"/>
        </w:rPr>
        <w:t>2</w:t>
      </w:r>
      <w:r w:rsidR="00787226" w:rsidRPr="00C637AA">
        <w:rPr>
          <w:rFonts w:hint="eastAsia"/>
          <w:sz w:val="21"/>
          <w:szCs w:val="21"/>
        </w:rPr>
        <w:t>强基础，全面</w:t>
      </w:r>
      <w:r w:rsidR="00E17885">
        <w:rPr>
          <w:rFonts w:hint="eastAsia"/>
          <w:sz w:val="21"/>
          <w:szCs w:val="21"/>
        </w:rPr>
        <w:t>增强</w:t>
      </w:r>
      <w:r w:rsidR="00787226" w:rsidRPr="00C637AA">
        <w:rPr>
          <w:rFonts w:hint="eastAsia"/>
          <w:sz w:val="21"/>
          <w:szCs w:val="21"/>
        </w:rPr>
        <w:t>基层党组织</w:t>
      </w:r>
      <w:r w:rsidR="00672702" w:rsidRPr="00C637AA">
        <w:rPr>
          <w:rFonts w:hint="eastAsia"/>
          <w:sz w:val="21"/>
          <w:szCs w:val="21"/>
        </w:rPr>
        <w:t>建设</w:t>
      </w:r>
      <w:r w:rsidR="006D48D1" w:rsidRPr="00C637AA">
        <w:rPr>
          <w:rFonts w:hint="eastAsia"/>
          <w:sz w:val="21"/>
          <w:szCs w:val="21"/>
        </w:rPr>
        <w:t>力</w:t>
      </w:r>
      <w:bookmarkEnd w:id="3"/>
    </w:p>
    <w:p w14:paraId="6E39516C" w14:textId="77777777" w:rsidR="002644A3" w:rsidRPr="003C0EC5" w:rsidRDefault="000772C3" w:rsidP="003C0EC5">
      <w:pPr>
        <w:spacing w:line="360" w:lineRule="auto"/>
        <w:ind w:firstLineChars="200" w:firstLine="420"/>
        <w:rPr>
          <w:sz w:val="21"/>
          <w:szCs w:val="21"/>
        </w:rPr>
      </w:pPr>
      <w:r w:rsidRPr="003C0EC5">
        <w:rPr>
          <w:sz w:val="21"/>
          <w:szCs w:val="21"/>
        </w:rPr>
        <w:t>学院党委积极开展党建和精神文明创建活动，指导群团组织开展工作。学院工会、教代会、共青团与学生会以及学生社团在学院党委的领导下，围绕学院中心工作积极开展各项活动。党委积极维护教职工合法权益，重视并按时召开教代会；建立和逐步实施院务公开制度。多方面了解骨干教师、学科带头人的情况，充分调动骨干教师和学科带头人的积极性，发挥了教代会、工会、团委等组织的积极作用。同时，专门对党支部书记和委员进行日常工作、发展党员、预备党员转正等相关培训，有9名入党积极分子参加培训学习，其中教职工3人，学生6人。9月份，统一组织11名党支部书记参加了北京市委组织部开展的《关于进一步规范使用&lt;党支部工作手册&gt;的提示》的培训，全面提高基层党支部书记和委员的工作能力。</w:t>
      </w:r>
    </w:p>
    <w:p w14:paraId="79E0D3C9" w14:textId="43AA101F" w:rsidR="00E54E75" w:rsidRPr="00C637AA" w:rsidRDefault="002E07C7" w:rsidP="00A128E2">
      <w:pPr>
        <w:pStyle w:val="3"/>
        <w:spacing w:before="50" w:beforeAutospacing="0" w:after="50" w:afterAutospacing="0" w:line="360" w:lineRule="auto"/>
        <w:ind w:firstLineChars="200" w:firstLine="422"/>
        <w:jc w:val="both"/>
        <w:rPr>
          <w:sz w:val="21"/>
          <w:szCs w:val="21"/>
        </w:rPr>
      </w:pPr>
      <w:bookmarkStart w:id="4" w:name="_Toc122336149"/>
      <w:r>
        <w:rPr>
          <w:sz w:val="21"/>
          <w:szCs w:val="21"/>
        </w:rPr>
        <w:t>1.1.3</w:t>
      </w:r>
      <w:r w:rsidR="002E0EF8" w:rsidRPr="00C637AA">
        <w:rPr>
          <w:rFonts w:hint="eastAsia"/>
          <w:sz w:val="21"/>
          <w:szCs w:val="21"/>
        </w:rPr>
        <w:t>重学习，</w:t>
      </w:r>
      <w:r w:rsidR="005A2254">
        <w:rPr>
          <w:rFonts w:hint="eastAsia"/>
          <w:sz w:val="21"/>
          <w:szCs w:val="21"/>
        </w:rPr>
        <w:t>全面</w:t>
      </w:r>
      <w:r w:rsidR="000F2E38" w:rsidRPr="008B342B">
        <w:rPr>
          <w:rFonts w:hint="eastAsia"/>
          <w:sz w:val="21"/>
          <w:szCs w:val="21"/>
        </w:rPr>
        <w:t>提升</w:t>
      </w:r>
      <w:r w:rsidR="003175D7" w:rsidRPr="008B342B">
        <w:rPr>
          <w:rFonts w:hint="eastAsia"/>
          <w:sz w:val="21"/>
          <w:szCs w:val="21"/>
        </w:rPr>
        <w:t>全体师生</w:t>
      </w:r>
      <w:r w:rsidR="00C473BB" w:rsidRPr="008B342B">
        <w:rPr>
          <w:rFonts w:hint="eastAsia"/>
          <w:sz w:val="21"/>
          <w:szCs w:val="21"/>
        </w:rPr>
        <w:t>的</w:t>
      </w:r>
      <w:r w:rsidR="000F2E38" w:rsidRPr="008B342B">
        <w:rPr>
          <w:rFonts w:hint="eastAsia"/>
          <w:sz w:val="21"/>
          <w:szCs w:val="21"/>
        </w:rPr>
        <w:t>学习</w:t>
      </w:r>
      <w:r w:rsidR="00C473BB" w:rsidRPr="008B342B">
        <w:rPr>
          <w:rFonts w:hint="eastAsia"/>
          <w:sz w:val="21"/>
          <w:szCs w:val="21"/>
        </w:rPr>
        <w:t>力</w:t>
      </w:r>
      <w:bookmarkEnd w:id="4"/>
    </w:p>
    <w:p w14:paraId="2A39B540" w14:textId="77777777" w:rsidR="00ED70FE" w:rsidRPr="00ED70FE" w:rsidRDefault="00ED70FE" w:rsidP="003C0EC5">
      <w:pPr>
        <w:spacing w:line="360" w:lineRule="auto"/>
        <w:ind w:firstLineChars="200" w:firstLine="420"/>
        <w:rPr>
          <w:rFonts w:asciiTheme="minorEastAsia" w:hAnsiTheme="minorEastAsia"/>
          <w:sz w:val="21"/>
          <w:szCs w:val="21"/>
        </w:rPr>
      </w:pPr>
      <w:r w:rsidRPr="00ED70FE">
        <w:rPr>
          <w:rFonts w:asciiTheme="minorEastAsia" w:hAnsiTheme="minorEastAsia"/>
          <w:sz w:val="21"/>
          <w:szCs w:val="21"/>
        </w:rPr>
        <w:t>学院党委积极组织开展思想政治教育活动，引导全体师生始终在思想上政治上行动上同以习近平同志为核心的党中央保持高度一致，努力做到思想上同心、目标上同向、落实上同步，以实际成效展示教育效果。及时研究解决重要问题，牢牢掌握意识形态工作领导权，巩固了学校思想文化和意识形态阵地。准确把握学生思想动态，有针对性地做好学生思想政治工作。</w:t>
      </w:r>
    </w:p>
    <w:p w14:paraId="159EA473" w14:textId="77777777" w:rsidR="00734B1B" w:rsidRPr="00734B1B" w:rsidRDefault="00734B1B" w:rsidP="00535B47">
      <w:pPr>
        <w:spacing w:line="360" w:lineRule="auto"/>
        <w:ind w:firstLineChars="200" w:firstLine="420"/>
        <w:rPr>
          <w:rFonts w:asciiTheme="minorEastAsia" w:hAnsiTheme="minorEastAsia"/>
          <w:sz w:val="21"/>
          <w:szCs w:val="21"/>
        </w:rPr>
      </w:pPr>
      <w:r w:rsidRPr="00734B1B">
        <w:rPr>
          <w:rFonts w:asciiTheme="minorEastAsia" w:hAnsiTheme="minorEastAsia"/>
          <w:sz w:val="21"/>
          <w:szCs w:val="21"/>
        </w:rPr>
        <w:t>学院党委高度重视意识形态领域工作。指导各个党支部、宣传部、学工部和团委等有效履行意识形态责任。对各级网站、各</w:t>
      </w:r>
      <w:proofErr w:type="gramStart"/>
      <w:r w:rsidRPr="00734B1B">
        <w:rPr>
          <w:rFonts w:asciiTheme="minorEastAsia" w:hAnsiTheme="minorEastAsia"/>
          <w:sz w:val="21"/>
          <w:szCs w:val="21"/>
        </w:rPr>
        <w:t>类微信公众号</w:t>
      </w:r>
      <w:proofErr w:type="gramEnd"/>
      <w:r w:rsidRPr="00734B1B">
        <w:rPr>
          <w:rFonts w:asciiTheme="minorEastAsia" w:hAnsiTheme="minorEastAsia"/>
          <w:sz w:val="21"/>
          <w:szCs w:val="21"/>
        </w:rPr>
        <w:t>等思想文化和意识形态阵地的建设与管理</w:t>
      </w:r>
      <w:r w:rsidRPr="00734B1B">
        <w:rPr>
          <w:rFonts w:asciiTheme="minorEastAsia" w:hAnsiTheme="minorEastAsia"/>
          <w:sz w:val="21"/>
          <w:szCs w:val="21"/>
        </w:rPr>
        <w:lastRenderedPageBreak/>
        <w:t>更加务实有效。认真落实核心价值观进课堂、进教材、进头脑。围绕立德树人根本任务，认真落实“思政课程”、“课程思政”、“主题教育”和“校园文化”等德育教育平台有效发挥作用。</w:t>
      </w:r>
    </w:p>
    <w:p w14:paraId="4ED8B211" w14:textId="761B3DA6" w:rsidR="002644A3" w:rsidRPr="003410E4" w:rsidRDefault="00734B1B" w:rsidP="003410E4">
      <w:pPr>
        <w:spacing w:line="360" w:lineRule="auto"/>
        <w:ind w:firstLineChars="200" w:firstLine="420"/>
        <w:rPr>
          <w:rFonts w:asciiTheme="minorEastAsia" w:hAnsiTheme="minorEastAsia"/>
          <w:sz w:val="21"/>
          <w:szCs w:val="21"/>
        </w:rPr>
      </w:pPr>
      <w:r w:rsidRPr="00734B1B">
        <w:rPr>
          <w:rFonts w:asciiTheme="minorEastAsia" w:hAnsiTheme="minorEastAsia"/>
          <w:sz w:val="21"/>
          <w:szCs w:val="21"/>
        </w:rPr>
        <w:t>党的二十大以来，学院通过举办系列座谈会、集中学与个人学、通读文件与专题研讨相结合的方式，通过观看报告会，组织研讨会、线上学习等方法，相继召开党的二十大精神专题学习会，集中学习党的二十大报告全文、党的二十届一中全会公报以及主流媒体发布的相关解读文章等；</w:t>
      </w:r>
      <w:proofErr w:type="gramStart"/>
      <w:r w:rsidRPr="00734B1B">
        <w:rPr>
          <w:rFonts w:asciiTheme="minorEastAsia" w:hAnsiTheme="minorEastAsia"/>
          <w:sz w:val="21"/>
          <w:szCs w:val="21"/>
        </w:rPr>
        <w:t>学院思政课堂</w:t>
      </w:r>
      <w:proofErr w:type="gramEnd"/>
      <w:r w:rsidRPr="00734B1B">
        <w:rPr>
          <w:rFonts w:asciiTheme="minorEastAsia" w:hAnsiTheme="minorEastAsia"/>
          <w:sz w:val="21"/>
          <w:szCs w:val="21"/>
        </w:rPr>
        <w:t>积极组织全体学生，以在线观看的形式收看了开幕会现场直播盛况，同时</w:t>
      </w:r>
      <w:proofErr w:type="gramStart"/>
      <w:r w:rsidRPr="00734B1B">
        <w:rPr>
          <w:rFonts w:asciiTheme="minorEastAsia" w:hAnsiTheme="minorEastAsia"/>
          <w:sz w:val="21"/>
          <w:szCs w:val="21"/>
        </w:rPr>
        <w:t>开通云</w:t>
      </w:r>
      <w:proofErr w:type="gramEnd"/>
      <w:r w:rsidRPr="00734B1B">
        <w:rPr>
          <w:rFonts w:asciiTheme="minorEastAsia" w:hAnsiTheme="minorEastAsia"/>
          <w:sz w:val="21"/>
          <w:szCs w:val="21"/>
        </w:rPr>
        <w:t>课堂直播“印象二十大”，及时分享师生的收看感受与学习心得，全面覆盖师生群体，全面提升全体师生的政治学习力。</w:t>
      </w:r>
    </w:p>
    <w:p w14:paraId="7AE2A7A9" w14:textId="6473F05B" w:rsidR="00243DFA" w:rsidRDefault="00243DFA" w:rsidP="003410E4">
      <w:pPr>
        <w:spacing w:line="360" w:lineRule="auto"/>
        <w:ind w:firstLineChars="200" w:firstLine="480"/>
        <w:jc w:val="center"/>
        <w:rPr>
          <w:rFonts w:asciiTheme="minorEastAsia" w:hAnsiTheme="minorEastAsia"/>
          <w:szCs w:val="21"/>
        </w:rPr>
      </w:pPr>
      <w:r>
        <w:rPr>
          <w:noProof/>
        </w:rPr>
        <w:drawing>
          <wp:inline distT="0" distB="0" distL="0" distR="0" wp14:anchorId="1A4D4853" wp14:editId="09D3804D">
            <wp:extent cx="2700163" cy="1800000"/>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700163" cy="1800000"/>
                    </a:xfrm>
                    <a:prstGeom prst="rect">
                      <a:avLst/>
                    </a:prstGeom>
                    <a:noFill/>
                    <a:ln>
                      <a:noFill/>
                    </a:ln>
                  </pic:spPr>
                </pic:pic>
              </a:graphicData>
            </a:graphic>
          </wp:inline>
        </w:drawing>
      </w:r>
      <w:r w:rsidR="00C910CC" w:rsidRPr="008A6F61">
        <w:rPr>
          <w:rFonts w:asciiTheme="minorEastAsia" w:hAnsiTheme="minorEastAsia"/>
          <w:noProof/>
          <w:szCs w:val="21"/>
        </w:rPr>
        <w:drawing>
          <wp:inline distT="0" distB="0" distL="0" distR="0" wp14:anchorId="1A7C5A9B" wp14:editId="2FAC9944">
            <wp:extent cx="1271848" cy="1800000"/>
            <wp:effectExtent l="0" t="0" r="508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271848" cy="1800000"/>
                    </a:xfrm>
                    <a:prstGeom prst="rect">
                      <a:avLst/>
                    </a:prstGeom>
                    <a:noFill/>
                    <a:ln>
                      <a:noFill/>
                    </a:ln>
                  </pic:spPr>
                </pic:pic>
              </a:graphicData>
            </a:graphic>
          </wp:inline>
        </w:drawing>
      </w:r>
    </w:p>
    <w:p w14:paraId="6446F454" w14:textId="77777777" w:rsidR="00243DFA" w:rsidRPr="00466E2A" w:rsidRDefault="00B626DD" w:rsidP="00466E2A">
      <w:pPr>
        <w:spacing w:line="360" w:lineRule="auto"/>
        <w:jc w:val="center"/>
        <w:rPr>
          <w:sz w:val="18"/>
          <w:szCs w:val="18"/>
        </w:rPr>
      </w:pPr>
      <w:r w:rsidRPr="00466E2A">
        <w:rPr>
          <w:rFonts w:hint="eastAsia"/>
          <w:sz w:val="18"/>
          <w:szCs w:val="18"/>
        </w:rPr>
        <w:t>图</w:t>
      </w:r>
      <w:r w:rsidR="00B56CCE" w:rsidRPr="00466E2A">
        <w:rPr>
          <w:rFonts w:hint="eastAsia"/>
          <w:sz w:val="18"/>
          <w:szCs w:val="18"/>
        </w:rPr>
        <w:t>1</w:t>
      </w:r>
      <w:r w:rsidR="00B56CCE" w:rsidRPr="00466E2A">
        <w:rPr>
          <w:sz w:val="18"/>
          <w:szCs w:val="18"/>
        </w:rPr>
        <w:t xml:space="preserve">-2 </w:t>
      </w:r>
      <w:r w:rsidRPr="00466E2A">
        <w:rPr>
          <w:rFonts w:hint="eastAsia"/>
          <w:sz w:val="18"/>
          <w:szCs w:val="18"/>
        </w:rPr>
        <w:t>师生收看二十大开幕式</w:t>
      </w:r>
    </w:p>
    <w:p w14:paraId="11183720" w14:textId="77777777" w:rsidR="00966E82" w:rsidRDefault="00ED550B" w:rsidP="00C16E43">
      <w:pPr>
        <w:pStyle w:val="2"/>
        <w:spacing w:beforeLines="50" w:before="156" w:afterLines="50" w:after="156" w:line="360" w:lineRule="auto"/>
        <w:jc w:val="both"/>
        <w:rPr>
          <w:sz w:val="24"/>
          <w:szCs w:val="24"/>
        </w:rPr>
      </w:pPr>
      <w:bookmarkStart w:id="5" w:name="_Toc122336150"/>
      <w:r w:rsidRPr="00A02AA6">
        <w:rPr>
          <w:sz w:val="24"/>
          <w:szCs w:val="24"/>
        </w:rPr>
        <w:t>1.</w:t>
      </w:r>
      <w:r>
        <w:rPr>
          <w:rFonts w:hint="eastAsia"/>
          <w:sz w:val="24"/>
          <w:szCs w:val="24"/>
        </w:rPr>
        <w:t>2</w:t>
      </w:r>
      <w:r w:rsidR="00966E82" w:rsidRPr="0021639E">
        <w:rPr>
          <w:rFonts w:hint="eastAsia"/>
          <w:sz w:val="24"/>
          <w:szCs w:val="24"/>
        </w:rPr>
        <w:t>立德树人</w:t>
      </w:r>
      <w:bookmarkEnd w:id="5"/>
    </w:p>
    <w:p w14:paraId="69077CB9" w14:textId="6FB912B5" w:rsidR="002B01B8" w:rsidRPr="00576694" w:rsidRDefault="00547D25"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学院落实</w:t>
      </w:r>
      <w:r w:rsidR="002C1397" w:rsidRPr="00576694">
        <w:rPr>
          <w:rFonts w:asciiTheme="minorEastAsia" w:hAnsiTheme="minorEastAsia" w:hint="eastAsia"/>
          <w:sz w:val="21"/>
          <w:szCs w:val="21"/>
        </w:rPr>
        <w:t>立德树人根本任务，坚持</w:t>
      </w:r>
      <w:r w:rsidR="00E876BB">
        <w:rPr>
          <w:rFonts w:asciiTheme="minorEastAsia" w:hAnsiTheme="minorEastAsia" w:hint="eastAsia"/>
          <w:sz w:val="21"/>
          <w:szCs w:val="21"/>
        </w:rPr>
        <w:t>党的教育方针，</w:t>
      </w:r>
      <w:r w:rsidR="002C1397" w:rsidRPr="00576694">
        <w:rPr>
          <w:rFonts w:asciiTheme="minorEastAsia" w:hAnsiTheme="minorEastAsia" w:hint="eastAsia"/>
          <w:sz w:val="21"/>
          <w:szCs w:val="21"/>
        </w:rPr>
        <w:t>以习近平新时代中国特色社会主义思想为指导，以深入学习贯彻党的二十大精神为主线，结合疫情防控常态</w:t>
      </w:r>
      <w:proofErr w:type="gramStart"/>
      <w:r w:rsidR="002C1397" w:rsidRPr="00576694">
        <w:rPr>
          <w:rFonts w:asciiTheme="minorEastAsia" w:hAnsiTheme="minorEastAsia" w:hint="eastAsia"/>
          <w:sz w:val="21"/>
          <w:szCs w:val="21"/>
        </w:rPr>
        <w:t>化实际</w:t>
      </w:r>
      <w:proofErr w:type="gramEnd"/>
      <w:r w:rsidR="002C1397" w:rsidRPr="00576694">
        <w:rPr>
          <w:rFonts w:asciiTheme="minorEastAsia" w:hAnsiTheme="minorEastAsia" w:hint="eastAsia"/>
          <w:sz w:val="21"/>
          <w:szCs w:val="21"/>
        </w:rPr>
        <w:t>工作需要，秉承“诚信、宽仁、精理、重艺”的</w:t>
      </w:r>
      <w:r w:rsidR="00614FED">
        <w:rPr>
          <w:rFonts w:asciiTheme="minorEastAsia" w:hAnsiTheme="minorEastAsia" w:hint="eastAsia"/>
          <w:sz w:val="21"/>
          <w:szCs w:val="21"/>
        </w:rPr>
        <w:t>校训</w:t>
      </w:r>
      <w:r w:rsidR="002C1397" w:rsidRPr="00576694">
        <w:rPr>
          <w:rFonts w:asciiTheme="minorEastAsia" w:hAnsiTheme="minorEastAsia" w:hint="eastAsia"/>
          <w:sz w:val="21"/>
          <w:szCs w:val="21"/>
        </w:rPr>
        <w:t>，</w:t>
      </w:r>
      <w:r w:rsidR="000B2883" w:rsidRPr="00576694">
        <w:rPr>
          <w:rFonts w:asciiTheme="minorEastAsia" w:hAnsiTheme="minorEastAsia" w:hint="eastAsia"/>
          <w:sz w:val="21"/>
          <w:szCs w:val="21"/>
        </w:rPr>
        <w:t>坚持</w:t>
      </w:r>
      <w:r w:rsidR="002C1397" w:rsidRPr="00576694">
        <w:rPr>
          <w:rFonts w:asciiTheme="minorEastAsia" w:hAnsiTheme="minorEastAsia" w:hint="eastAsia"/>
          <w:sz w:val="21"/>
          <w:szCs w:val="21"/>
        </w:rPr>
        <w:t>把立德树人</w:t>
      </w:r>
      <w:r w:rsidR="002B01B8" w:rsidRPr="00576694">
        <w:rPr>
          <w:rFonts w:asciiTheme="minorEastAsia" w:hAnsiTheme="minorEastAsia" w:hint="eastAsia"/>
          <w:sz w:val="21"/>
          <w:szCs w:val="21"/>
        </w:rPr>
        <w:t>贯穿于人才培养全过程</w:t>
      </w:r>
      <w:r w:rsidR="00942088" w:rsidRPr="00576694">
        <w:rPr>
          <w:rFonts w:asciiTheme="minorEastAsia" w:hAnsiTheme="minorEastAsia" w:hint="eastAsia"/>
          <w:sz w:val="21"/>
          <w:szCs w:val="21"/>
        </w:rPr>
        <w:t>，</w:t>
      </w:r>
      <w:r w:rsidR="00F165B4" w:rsidRPr="00576694">
        <w:rPr>
          <w:rFonts w:asciiTheme="minorEastAsia" w:hAnsiTheme="minorEastAsia"/>
          <w:sz w:val="21"/>
          <w:szCs w:val="21"/>
        </w:rPr>
        <w:t>时刻牢记“培养什么人”、“怎样培养人”、“为谁培养人”的根本问题，把握大学生成才、成长的需要，构建“思政课程”与“课程思政”的大格局</w:t>
      </w:r>
      <w:r w:rsidR="00F165B4" w:rsidRPr="00576694">
        <w:rPr>
          <w:rFonts w:asciiTheme="minorEastAsia" w:hAnsiTheme="minorEastAsia" w:hint="eastAsia"/>
          <w:sz w:val="21"/>
          <w:szCs w:val="21"/>
        </w:rPr>
        <w:t>，</w:t>
      </w:r>
      <w:r w:rsidR="00F165B4" w:rsidRPr="00576694">
        <w:rPr>
          <w:rFonts w:asciiTheme="minorEastAsia" w:hAnsiTheme="minorEastAsia"/>
          <w:sz w:val="21"/>
          <w:szCs w:val="21"/>
        </w:rPr>
        <w:t>以社会主义核心价值观为引领，以促进学生全面发展为导向，着力培养担当民族复兴大任的时代新人。</w:t>
      </w:r>
    </w:p>
    <w:p w14:paraId="5F48A497" w14:textId="77777777" w:rsidR="00260D8A" w:rsidRDefault="00260D8A" w:rsidP="006C57E5">
      <w:pPr>
        <w:pStyle w:val="3"/>
        <w:spacing w:before="50" w:beforeAutospacing="0" w:after="50" w:afterAutospacing="0" w:line="360" w:lineRule="auto"/>
        <w:jc w:val="both"/>
        <w:rPr>
          <w:sz w:val="21"/>
          <w:szCs w:val="21"/>
        </w:rPr>
      </w:pPr>
      <w:bookmarkStart w:id="6" w:name="_Toc122336151"/>
      <w:r>
        <w:rPr>
          <w:sz w:val="21"/>
          <w:szCs w:val="21"/>
        </w:rPr>
        <w:t>1.2.1</w:t>
      </w:r>
      <w:r w:rsidR="003F3B47">
        <w:rPr>
          <w:rFonts w:hint="eastAsia"/>
          <w:sz w:val="21"/>
          <w:szCs w:val="21"/>
        </w:rPr>
        <w:t>充分</w:t>
      </w:r>
      <w:proofErr w:type="gramStart"/>
      <w:r w:rsidR="00EF6237">
        <w:rPr>
          <w:rFonts w:hint="eastAsia"/>
          <w:sz w:val="21"/>
          <w:szCs w:val="21"/>
        </w:rPr>
        <w:t>发挥思政</w:t>
      </w:r>
      <w:r w:rsidR="003F3B47">
        <w:rPr>
          <w:rFonts w:hint="eastAsia"/>
          <w:sz w:val="21"/>
          <w:szCs w:val="21"/>
        </w:rPr>
        <w:t>课</w:t>
      </w:r>
      <w:r w:rsidR="0089230D">
        <w:rPr>
          <w:rFonts w:hint="eastAsia"/>
          <w:sz w:val="21"/>
          <w:szCs w:val="21"/>
        </w:rPr>
        <w:t>程</w:t>
      </w:r>
      <w:proofErr w:type="gramEnd"/>
      <w:r w:rsidR="00EF6237">
        <w:rPr>
          <w:rFonts w:hint="eastAsia"/>
          <w:sz w:val="21"/>
          <w:szCs w:val="21"/>
        </w:rPr>
        <w:t>主</w:t>
      </w:r>
      <w:r w:rsidR="0089230D">
        <w:rPr>
          <w:rFonts w:hint="eastAsia"/>
          <w:sz w:val="21"/>
          <w:szCs w:val="21"/>
        </w:rPr>
        <w:t>阵地</w:t>
      </w:r>
      <w:r w:rsidR="00EF6237">
        <w:rPr>
          <w:rFonts w:hint="eastAsia"/>
          <w:sz w:val="21"/>
          <w:szCs w:val="21"/>
        </w:rPr>
        <w:t>作用</w:t>
      </w:r>
      <w:bookmarkEnd w:id="6"/>
    </w:p>
    <w:p w14:paraId="00DF1777" w14:textId="5646C9D7" w:rsidR="00B3762D" w:rsidRPr="00576694" w:rsidRDefault="00A97458"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学院党委部署全员、全过程、全方位育人工作体系，</w:t>
      </w:r>
      <w:r w:rsidRPr="00576694">
        <w:rPr>
          <w:rFonts w:asciiTheme="minorEastAsia" w:hAnsiTheme="minorEastAsia"/>
          <w:sz w:val="21"/>
          <w:szCs w:val="21"/>
        </w:rPr>
        <w:t>把思想政治工作贯穿教育教学全过程</w:t>
      </w:r>
      <w:r w:rsidR="004A3189" w:rsidRPr="00576694">
        <w:rPr>
          <w:rFonts w:asciiTheme="minorEastAsia" w:hAnsiTheme="minorEastAsia" w:hint="eastAsia"/>
          <w:sz w:val="21"/>
          <w:szCs w:val="21"/>
        </w:rPr>
        <w:t>，</w:t>
      </w:r>
      <w:r w:rsidR="00B3762D" w:rsidRPr="00576694">
        <w:rPr>
          <w:rFonts w:asciiTheme="minorEastAsia" w:hAnsiTheme="minorEastAsia"/>
          <w:sz w:val="21"/>
          <w:szCs w:val="21"/>
        </w:rPr>
        <w:t>注重面向不同专业学生的通用能力的培养，将</w:t>
      </w:r>
      <w:r w:rsidR="005E62C3">
        <w:rPr>
          <w:rFonts w:asciiTheme="minorEastAsia" w:hAnsiTheme="minorEastAsia" w:hint="eastAsia"/>
          <w:sz w:val="21"/>
          <w:szCs w:val="21"/>
        </w:rPr>
        <w:t>学院</w:t>
      </w:r>
      <w:r w:rsidR="00B3762D" w:rsidRPr="00576694">
        <w:rPr>
          <w:rFonts w:asciiTheme="minorEastAsia" w:hAnsiTheme="minorEastAsia"/>
          <w:sz w:val="21"/>
          <w:szCs w:val="21"/>
        </w:rPr>
        <w:t>专业特色与</w:t>
      </w:r>
      <w:proofErr w:type="gramStart"/>
      <w:r w:rsidR="00B3762D" w:rsidRPr="00576694">
        <w:rPr>
          <w:rFonts w:asciiTheme="minorEastAsia" w:hAnsiTheme="minorEastAsia"/>
          <w:sz w:val="21"/>
          <w:szCs w:val="21"/>
        </w:rPr>
        <w:t>思政课</w:t>
      </w:r>
      <w:proofErr w:type="gramEnd"/>
      <w:r w:rsidR="00B3762D" w:rsidRPr="00576694">
        <w:rPr>
          <w:rFonts w:asciiTheme="minorEastAsia" w:hAnsiTheme="minorEastAsia"/>
          <w:sz w:val="21"/>
          <w:szCs w:val="21"/>
        </w:rPr>
        <w:t>有机结合，用具有专业特色的案例吸引学生，努力将</w:t>
      </w:r>
      <w:proofErr w:type="gramStart"/>
      <w:r w:rsidR="00B3762D" w:rsidRPr="00576694">
        <w:rPr>
          <w:rFonts w:asciiTheme="minorEastAsia" w:hAnsiTheme="minorEastAsia"/>
          <w:sz w:val="21"/>
          <w:szCs w:val="21"/>
        </w:rPr>
        <w:t>思政课</w:t>
      </w:r>
      <w:proofErr w:type="gramEnd"/>
      <w:r w:rsidR="00B3762D" w:rsidRPr="00576694">
        <w:rPr>
          <w:rFonts w:asciiTheme="minorEastAsia" w:hAnsiTheme="minorEastAsia"/>
          <w:sz w:val="21"/>
          <w:szCs w:val="21"/>
        </w:rPr>
        <w:t>打造成“教”与“学”的共同体，让学生在上课中更有收获，更好地落实以人为本、全面发展、服务专业发展的思政工作质量观。</w:t>
      </w:r>
    </w:p>
    <w:p w14:paraId="0993E535" w14:textId="77777777" w:rsidR="0066494A" w:rsidRPr="00576694" w:rsidRDefault="0066494A"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lastRenderedPageBreak/>
        <w:t>（</w:t>
      </w:r>
      <w:r w:rsidRPr="00576694">
        <w:rPr>
          <w:rFonts w:asciiTheme="minorEastAsia" w:hAnsiTheme="minorEastAsia"/>
          <w:sz w:val="21"/>
          <w:szCs w:val="21"/>
        </w:rPr>
        <w:t>1</w:t>
      </w:r>
      <w:r w:rsidRPr="00576694">
        <w:rPr>
          <w:rFonts w:asciiTheme="minorEastAsia" w:hAnsiTheme="minorEastAsia" w:hint="eastAsia"/>
          <w:sz w:val="21"/>
          <w:szCs w:val="21"/>
        </w:rPr>
        <w:t>）把“四史”教育</w:t>
      </w:r>
      <w:proofErr w:type="gramStart"/>
      <w:r w:rsidRPr="00576694">
        <w:rPr>
          <w:rFonts w:asciiTheme="minorEastAsia" w:hAnsiTheme="minorEastAsia" w:hint="eastAsia"/>
          <w:sz w:val="21"/>
          <w:szCs w:val="21"/>
        </w:rPr>
        <w:t>融入思政课堂</w:t>
      </w:r>
      <w:proofErr w:type="gramEnd"/>
      <w:r w:rsidRPr="00576694">
        <w:rPr>
          <w:rFonts w:asciiTheme="minorEastAsia" w:hAnsiTheme="minorEastAsia" w:hint="eastAsia"/>
          <w:sz w:val="21"/>
          <w:szCs w:val="21"/>
        </w:rPr>
        <w:t>，让</w:t>
      </w:r>
      <w:proofErr w:type="gramStart"/>
      <w:r w:rsidRPr="00576694">
        <w:rPr>
          <w:rFonts w:asciiTheme="minorEastAsia" w:hAnsiTheme="minorEastAsia" w:hint="eastAsia"/>
          <w:sz w:val="21"/>
          <w:szCs w:val="21"/>
        </w:rPr>
        <w:t>思政课</w:t>
      </w:r>
      <w:proofErr w:type="gramEnd"/>
      <w:r w:rsidRPr="00576694">
        <w:rPr>
          <w:rFonts w:asciiTheme="minorEastAsia" w:hAnsiTheme="minorEastAsia" w:hint="eastAsia"/>
          <w:sz w:val="21"/>
          <w:szCs w:val="21"/>
        </w:rPr>
        <w:t>教学入理入脑入情入心</w:t>
      </w:r>
    </w:p>
    <w:p w14:paraId="09CCE5D8" w14:textId="2BD67F97" w:rsidR="003E45C4" w:rsidRPr="00576694" w:rsidRDefault="0066494A"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为推动“四史”教育进教材、进课堂、进头脑，充分挖掘“概论”课蕴含的红色资源，通过在线教学活动展示，找准教材内容的切入点，用丰富的历史事实和生动的历史故事，与教材知识点相融合，让学生在课堂中获得最大的党性教育与精神感染，更加深刻地理解中国共产党为什么“能”，马克思主义为什么“行”，中国特色社会主义为什么“好”。积极探索学生便于、易于、乐于接受的线上教学形式与方法，真正做到理论联系实际，让</w:t>
      </w:r>
      <w:proofErr w:type="gramStart"/>
      <w:r w:rsidRPr="00576694">
        <w:rPr>
          <w:rFonts w:asciiTheme="minorEastAsia" w:hAnsiTheme="minorEastAsia" w:hint="eastAsia"/>
          <w:sz w:val="21"/>
          <w:szCs w:val="21"/>
        </w:rPr>
        <w:t>思政课</w:t>
      </w:r>
      <w:proofErr w:type="gramEnd"/>
      <w:r w:rsidRPr="00576694">
        <w:rPr>
          <w:rFonts w:asciiTheme="minorEastAsia" w:hAnsiTheme="minorEastAsia" w:hint="eastAsia"/>
          <w:sz w:val="21"/>
          <w:szCs w:val="21"/>
        </w:rPr>
        <w:t>教学入理、入脑、入情、入心。</w:t>
      </w:r>
      <w:r w:rsidR="00D7430C" w:rsidRPr="00576694">
        <w:rPr>
          <w:rFonts w:asciiTheme="minorEastAsia" w:hAnsiTheme="minorEastAsia" w:hint="eastAsia"/>
          <w:sz w:val="21"/>
          <w:szCs w:val="21"/>
        </w:rPr>
        <w:t>同时，软件技术专业学生发挥专业优势，设计党史学习小程序，网上网下联动发力，让更多学生主动参与进来，不断丰富和完善栏目内容，在自主管理的同时自觉“学”起来、“用”起来，营造全院浓厚的党史学习教育氛围。</w:t>
      </w:r>
    </w:p>
    <w:tbl>
      <w:tblPr>
        <w:tblStyle w:val="a8"/>
        <w:tblW w:w="0" w:type="auto"/>
        <w:tblInd w:w="-74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36"/>
        <w:gridCol w:w="2980"/>
        <w:gridCol w:w="4049"/>
      </w:tblGrid>
      <w:tr w:rsidR="0020023A" w14:paraId="72C400EF" w14:textId="77777777" w:rsidTr="00D7430C">
        <w:tc>
          <w:tcPr>
            <w:tcW w:w="2069" w:type="dxa"/>
          </w:tcPr>
          <w:p w14:paraId="149A484E" w14:textId="77777777" w:rsidR="003E45C4" w:rsidRDefault="003E45C4" w:rsidP="003E45C4">
            <w:pPr>
              <w:spacing w:line="360" w:lineRule="auto"/>
              <w:rPr>
                <w:rFonts w:asciiTheme="minorEastAsia" w:hAnsiTheme="minorEastAsia"/>
                <w:szCs w:val="21"/>
              </w:rPr>
            </w:pPr>
            <w:r w:rsidRPr="00BD03ED">
              <w:rPr>
                <w:rFonts w:asciiTheme="minorEastAsia" w:hAnsiTheme="minorEastAsia"/>
                <w:noProof/>
                <w:szCs w:val="21"/>
              </w:rPr>
              <w:drawing>
                <wp:inline distT="0" distB="0" distL="0" distR="0" wp14:anchorId="0B809EF2" wp14:editId="605E6A33">
                  <wp:extent cx="1305742" cy="2340000"/>
                  <wp:effectExtent l="0" t="0" r="889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305742" cy="2340000"/>
                          </a:xfrm>
                          <a:prstGeom prst="rect">
                            <a:avLst/>
                          </a:prstGeom>
                          <a:noFill/>
                          <a:ln>
                            <a:noFill/>
                          </a:ln>
                        </pic:spPr>
                      </pic:pic>
                    </a:graphicData>
                  </a:graphic>
                </wp:inline>
              </w:drawing>
            </w:r>
          </w:p>
        </w:tc>
        <w:tc>
          <w:tcPr>
            <w:tcW w:w="3050" w:type="dxa"/>
          </w:tcPr>
          <w:p w14:paraId="7DD49656" w14:textId="77777777" w:rsidR="003E45C4" w:rsidRDefault="003E45C4" w:rsidP="003410E4">
            <w:pPr>
              <w:spacing w:line="360" w:lineRule="auto"/>
              <w:jc w:val="center"/>
              <w:rPr>
                <w:rFonts w:asciiTheme="minorEastAsia" w:hAnsiTheme="minorEastAsia"/>
                <w:szCs w:val="21"/>
              </w:rPr>
            </w:pPr>
            <w:r w:rsidRPr="00BD03ED">
              <w:rPr>
                <w:rFonts w:asciiTheme="minorEastAsia" w:hAnsiTheme="minorEastAsia"/>
                <w:noProof/>
                <w:szCs w:val="21"/>
              </w:rPr>
              <w:drawing>
                <wp:inline distT="0" distB="0" distL="0" distR="0" wp14:anchorId="211D20E3" wp14:editId="75836FB1">
                  <wp:extent cx="1800000" cy="18000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800000" cy="1800000"/>
                          </a:xfrm>
                          <a:prstGeom prst="rect">
                            <a:avLst/>
                          </a:prstGeom>
                          <a:noFill/>
                          <a:ln>
                            <a:noFill/>
                          </a:ln>
                        </pic:spPr>
                      </pic:pic>
                    </a:graphicData>
                  </a:graphic>
                </wp:inline>
              </w:drawing>
            </w:r>
          </w:p>
        </w:tc>
        <w:tc>
          <w:tcPr>
            <w:tcW w:w="4146" w:type="dxa"/>
          </w:tcPr>
          <w:p w14:paraId="5F985A10" w14:textId="77777777" w:rsidR="003E45C4" w:rsidRDefault="003E45C4" w:rsidP="003E45C4">
            <w:pPr>
              <w:spacing w:line="360" w:lineRule="auto"/>
              <w:rPr>
                <w:rFonts w:asciiTheme="minorEastAsia" w:hAnsiTheme="minorEastAsia"/>
                <w:szCs w:val="21"/>
              </w:rPr>
            </w:pPr>
            <w:r w:rsidRPr="00BD03ED">
              <w:rPr>
                <w:rFonts w:asciiTheme="minorEastAsia" w:hAnsiTheme="minorEastAsia"/>
                <w:noProof/>
                <w:szCs w:val="21"/>
              </w:rPr>
              <w:drawing>
                <wp:inline distT="0" distB="0" distL="0" distR="0" wp14:anchorId="4E60C13A" wp14:editId="70E1A582">
                  <wp:extent cx="2491813" cy="1980000"/>
                  <wp:effectExtent l="0" t="0" r="381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491813" cy="1980000"/>
                          </a:xfrm>
                          <a:prstGeom prst="rect">
                            <a:avLst/>
                          </a:prstGeom>
                          <a:noFill/>
                          <a:ln>
                            <a:noFill/>
                          </a:ln>
                        </pic:spPr>
                      </pic:pic>
                    </a:graphicData>
                  </a:graphic>
                </wp:inline>
              </w:drawing>
            </w:r>
          </w:p>
        </w:tc>
      </w:tr>
    </w:tbl>
    <w:p w14:paraId="7176B9E4" w14:textId="5EE990A8" w:rsidR="003E45C4" w:rsidRPr="00466E2A" w:rsidRDefault="003E45C4" w:rsidP="00D7430C">
      <w:pPr>
        <w:spacing w:line="360" w:lineRule="auto"/>
        <w:jc w:val="center"/>
        <w:rPr>
          <w:sz w:val="18"/>
          <w:szCs w:val="18"/>
        </w:rPr>
      </w:pPr>
      <w:r w:rsidRPr="00466E2A">
        <w:rPr>
          <w:rFonts w:hint="eastAsia"/>
          <w:sz w:val="18"/>
          <w:szCs w:val="18"/>
        </w:rPr>
        <w:t>图</w:t>
      </w:r>
      <w:r w:rsidRPr="00466E2A">
        <w:rPr>
          <w:sz w:val="18"/>
          <w:szCs w:val="18"/>
        </w:rPr>
        <w:t xml:space="preserve">3-5 </w:t>
      </w:r>
      <w:r w:rsidRPr="00466E2A">
        <w:rPr>
          <w:rFonts w:hint="eastAsia"/>
          <w:sz w:val="18"/>
          <w:szCs w:val="18"/>
        </w:rPr>
        <w:t>21软件技术1班李鸿煊学生设计党史学习小程序 学生小组优秀主题活动P</w:t>
      </w:r>
      <w:r w:rsidRPr="00466E2A">
        <w:rPr>
          <w:sz w:val="18"/>
          <w:szCs w:val="18"/>
        </w:rPr>
        <w:t>PT</w:t>
      </w:r>
      <w:r w:rsidRPr="00466E2A">
        <w:rPr>
          <w:rFonts w:hint="eastAsia"/>
          <w:sz w:val="18"/>
          <w:szCs w:val="18"/>
        </w:rPr>
        <w:t>截图</w:t>
      </w:r>
    </w:p>
    <w:p w14:paraId="72C655C3" w14:textId="77777777" w:rsidR="001C732C" w:rsidRPr="00576694" w:rsidRDefault="001C732C"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w:t>
      </w:r>
      <w:r w:rsidR="00910AAF" w:rsidRPr="00576694">
        <w:rPr>
          <w:rFonts w:asciiTheme="minorEastAsia" w:hAnsiTheme="minorEastAsia"/>
          <w:sz w:val="21"/>
          <w:szCs w:val="21"/>
        </w:rPr>
        <w:t>2</w:t>
      </w:r>
      <w:r w:rsidRPr="00576694">
        <w:rPr>
          <w:rFonts w:asciiTheme="minorEastAsia" w:hAnsiTheme="minorEastAsia" w:hint="eastAsia"/>
          <w:sz w:val="21"/>
          <w:szCs w:val="21"/>
        </w:rPr>
        <w:t>）</w:t>
      </w:r>
      <w:r w:rsidRPr="00576694">
        <w:rPr>
          <w:rFonts w:asciiTheme="minorEastAsia" w:hAnsiTheme="minorEastAsia"/>
          <w:sz w:val="21"/>
          <w:szCs w:val="21"/>
        </w:rPr>
        <w:t>开展职业院校师生同上</w:t>
      </w:r>
      <w:proofErr w:type="gramStart"/>
      <w:r w:rsidRPr="00576694">
        <w:rPr>
          <w:rFonts w:asciiTheme="minorEastAsia" w:hAnsiTheme="minorEastAsia"/>
          <w:sz w:val="21"/>
          <w:szCs w:val="21"/>
        </w:rPr>
        <w:t>一堂思政大课</w:t>
      </w:r>
      <w:proofErr w:type="gramEnd"/>
      <w:r w:rsidRPr="00576694">
        <w:rPr>
          <w:rFonts w:asciiTheme="minorEastAsia" w:hAnsiTheme="minorEastAsia" w:hint="eastAsia"/>
          <w:sz w:val="21"/>
          <w:szCs w:val="21"/>
        </w:rPr>
        <w:t>主题活动</w:t>
      </w:r>
    </w:p>
    <w:p w14:paraId="3DD51672" w14:textId="77777777" w:rsidR="00DA6A64" w:rsidRPr="00576694" w:rsidRDefault="001C732C"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sz w:val="21"/>
          <w:szCs w:val="21"/>
        </w:rPr>
        <w:t>为深入贯彻落</w:t>
      </w:r>
      <w:proofErr w:type="gramStart"/>
      <w:r w:rsidRPr="00576694">
        <w:rPr>
          <w:rFonts w:asciiTheme="minorEastAsia" w:hAnsiTheme="minorEastAsia"/>
          <w:sz w:val="21"/>
          <w:szCs w:val="21"/>
        </w:rPr>
        <w:t>实习近</w:t>
      </w:r>
      <w:proofErr w:type="gramEnd"/>
      <w:r w:rsidRPr="00576694">
        <w:rPr>
          <w:rFonts w:asciiTheme="minorEastAsia" w:hAnsiTheme="minorEastAsia"/>
          <w:sz w:val="21"/>
          <w:szCs w:val="21"/>
        </w:rPr>
        <w:t>平总书记关于“大思政课”的重要指示批示，</w:t>
      </w:r>
      <w:r w:rsidRPr="00576694">
        <w:rPr>
          <w:rFonts w:asciiTheme="minorEastAsia" w:hAnsiTheme="minorEastAsia" w:hint="eastAsia"/>
          <w:sz w:val="21"/>
          <w:szCs w:val="21"/>
        </w:rPr>
        <w:t>按照</w:t>
      </w:r>
      <w:r w:rsidRPr="00576694">
        <w:rPr>
          <w:rFonts w:asciiTheme="minorEastAsia" w:hAnsiTheme="minorEastAsia"/>
          <w:sz w:val="21"/>
          <w:szCs w:val="21"/>
        </w:rPr>
        <w:t>教育部</w:t>
      </w:r>
      <w:r w:rsidRPr="00576694">
        <w:rPr>
          <w:rFonts w:asciiTheme="minorEastAsia" w:hAnsiTheme="minorEastAsia" w:hint="eastAsia"/>
          <w:sz w:val="21"/>
          <w:szCs w:val="21"/>
        </w:rPr>
        <w:t>、北京市教委关于开展职业院校师生同上</w:t>
      </w:r>
      <w:proofErr w:type="gramStart"/>
      <w:r w:rsidRPr="00576694">
        <w:rPr>
          <w:rFonts w:asciiTheme="minorEastAsia" w:hAnsiTheme="minorEastAsia" w:hint="eastAsia"/>
          <w:sz w:val="21"/>
          <w:szCs w:val="21"/>
        </w:rPr>
        <w:t>一堂思政大课</w:t>
      </w:r>
      <w:proofErr w:type="gramEnd"/>
      <w:r w:rsidRPr="00576694">
        <w:rPr>
          <w:rFonts w:asciiTheme="minorEastAsia" w:hAnsiTheme="minorEastAsia" w:hint="eastAsia"/>
          <w:sz w:val="21"/>
          <w:szCs w:val="21"/>
        </w:rPr>
        <w:t>主题活动要求，</w:t>
      </w:r>
      <w:r w:rsidR="002A7B30" w:rsidRPr="00576694">
        <w:rPr>
          <w:rFonts w:asciiTheme="minorEastAsia" w:hAnsiTheme="minorEastAsia" w:hint="eastAsia"/>
          <w:sz w:val="21"/>
          <w:szCs w:val="21"/>
        </w:rPr>
        <w:t>学院</w:t>
      </w:r>
      <w:r w:rsidRPr="00576694">
        <w:rPr>
          <w:rFonts w:asciiTheme="minorEastAsia" w:hAnsiTheme="minorEastAsia" w:hint="eastAsia"/>
          <w:sz w:val="21"/>
          <w:szCs w:val="21"/>
        </w:rPr>
        <w:t>高度重视，</w:t>
      </w:r>
      <w:r w:rsidR="00225813" w:rsidRPr="00576694">
        <w:rPr>
          <w:rFonts w:asciiTheme="minorEastAsia" w:hAnsiTheme="minorEastAsia" w:hint="eastAsia"/>
          <w:sz w:val="21"/>
          <w:szCs w:val="21"/>
        </w:rPr>
        <w:t>党委书记亲自负责主抓</w:t>
      </w:r>
      <w:proofErr w:type="gramStart"/>
      <w:r w:rsidR="00225813" w:rsidRPr="00576694">
        <w:rPr>
          <w:rFonts w:asciiTheme="minorEastAsia" w:hAnsiTheme="minorEastAsia" w:hint="eastAsia"/>
          <w:sz w:val="21"/>
          <w:szCs w:val="21"/>
        </w:rPr>
        <w:t>思政课</w:t>
      </w:r>
      <w:proofErr w:type="gramEnd"/>
      <w:r w:rsidR="00225813" w:rsidRPr="00576694">
        <w:rPr>
          <w:rFonts w:asciiTheme="minorEastAsia" w:hAnsiTheme="minorEastAsia" w:hint="eastAsia"/>
          <w:sz w:val="21"/>
          <w:szCs w:val="21"/>
        </w:rPr>
        <w:t>，</w:t>
      </w:r>
      <w:r w:rsidRPr="00576694">
        <w:rPr>
          <w:rFonts w:asciiTheme="minorEastAsia" w:hAnsiTheme="minorEastAsia" w:hint="eastAsia"/>
          <w:sz w:val="21"/>
          <w:szCs w:val="21"/>
        </w:rPr>
        <w:t>结合疫情防控要求，通过线上线下相结合的方式开展此项活动。通过学习，教育引导学生</w:t>
      </w:r>
      <w:r w:rsidRPr="00576694">
        <w:rPr>
          <w:rFonts w:asciiTheme="minorEastAsia" w:hAnsiTheme="minorEastAsia"/>
          <w:sz w:val="21"/>
          <w:szCs w:val="21"/>
        </w:rPr>
        <w:t>增强“四个意识”、坚定“四个自信”、做到“两个维护”</w:t>
      </w:r>
      <w:r w:rsidRPr="00576694">
        <w:rPr>
          <w:rFonts w:asciiTheme="minorEastAsia" w:hAnsiTheme="minorEastAsia" w:hint="eastAsia"/>
          <w:sz w:val="21"/>
          <w:szCs w:val="21"/>
        </w:rPr>
        <w:t>，厚植爱国情怀，增强对职业教育的信心，以实际行动迎接党的二十大的胜利召开。</w:t>
      </w:r>
    </w:p>
    <w:p w14:paraId="32CAEFF4" w14:textId="77777777" w:rsidR="00DA6A64" w:rsidRPr="00576694" w:rsidRDefault="00896C35" w:rsidP="00576694">
      <w:pPr>
        <w:spacing w:line="360" w:lineRule="auto"/>
        <w:ind w:firstLineChars="200" w:firstLine="420"/>
        <w:jc w:val="both"/>
        <w:rPr>
          <w:rFonts w:asciiTheme="minorEastAsia" w:hAnsiTheme="minorEastAsia"/>
          <w:sz w:val="21"/>
          <w:szCs w:val="21"/>
        </w:rPr>
      </w:pPr>
      <w:proofErr w:type="gramStart"/>
      <w:r w:rsidRPr="00576694">
        <w:rPr>
          <w:rFonts w:asciiTheme="minorEastAsia" w:hAnsiTheme="minorEastAsia" w:hint="eastAsia"/>
          <w:sz w:val="21"/>
          <w:szCs w:val="21"/>
        </w:rPr>
        <w:t>思政教研室</w:t>
      </w:r>
      <w:proofErr w:type="gramEnd"/>
      <w:r w:rsidRPr="00576694">
        <w:rPr>
          <w:rFonts w:asciiTheme="minorEastAsia" w:hAnsiTheme="minorEastAsia" w:hint="eastAsia"/>
          <w:sz w:val="21"/>
          <w:szCs w:val="21"/>
        </w:rPr>
        <w:t>牵头组织了“弘扬伟大抗</w:t>
      </w:r>
      <w:proofErr w:type="gramStart"/>
      <w:r w:rsidRPr="00576694">
        <w:rPr>
          <w:rFonts w:asciiTheme="minorEastAsia" w:hAnsiTheme="minorEastAsia" w:hint="eastAsia"/>
          <w:sz w:val="21"/>
          <w:szCs w:val="21"/>
        </w:rPr>
        <w:t>疫</w:t>
      </w:r>
      <w:proofErr w:type="gramEnd"/>
      <w:r w:rsidRPr="00576694">
        <w:rPr>
          <w:rFonts w:asciiTheme="minorEastAsia" w:hAnsiTheme="minorEastAsia" w:hint="eastAsia"/>
          <w:sz w:val="21"/>
          <w:szCs w:val="21"/>
        </w:rPr>
        <w:t>精神 健康快乐伴成长”、“圆梦冬奥会 一起向未来”两场主题“大思政课”在线教育活动，坚持问题导向，聚焦疫情防控形势和北京冬奥精神，弘扬伟大抗</w:t>
      </w:r>
      <w:proofErr w:type="gramStart"/>
      <w:r w:rsidRPr="00576694">
        <w:rPr>
          <w:rFonts w:asciiTheme="minorEastAsia" w:hAnsiTheme="minorEastAsia" w:hint="eastAsia"/>
          <w:sz w:val="21"/>
          <w:szCs w:val="21"/>
        </w:rPr>
        <w:t>疫</w:t>
      </w:r>
      <w:proofErr w:type="gramEnd"/>
      <w:r w:rsidRPr="00576694">
        <w:rPr>
          <w:rFonts w:asciiTheme="minorEastAsia" w:hAnsiTheme="minorEastAsia" w:hint="eastAsia"/>
          <w:sz w:val="21"/>
          <w:szCs w:val="21"/>
        </w:rPr>
        <w:t>精神、北京冬奥精神，激发学生在学习中</w:t>
      </w:r>
      <w:proofErr w:type="gramStart"/>
      <w:r w:rsidRPr="00576694">
        <w:rPr>
          <w:rFonts w:asciiTheme="minorEastAsia" w:hAnsiTheme="minorEastAsia" w:hint="eastAsia"/>
          <w:sz w:val="21"/>
          <w:szCs w:val="21"/>
        </w:rPr>
        <w:t>践行</w:t>
      </w:r>
      <w:proofErr w:type="gramEnd"/>
      <w:r w:rsidRPr="00576694">
        <w:rPr>
          <w:rFonts w:asciiTheme="minorEastAsia" w:hAnsiTheme="minorEastAsia" w:hint="eastAsia"/>
          <w:sz w:val="21"/>
          <w:szCs w:val="21"/>
        </w:rPr>
        <w:t>“请党放心 强国有我”的使命担当，以实际行动迎接党的二十大胜利召开。</w:t>
      </w:r>
    </w:p>
    <w:tbl>
      <w:tblPr>
        <w:tblStyle w:val="a8"/>
        <w:tblW w:w="9832" w:type="dxa"/>
        <w:tblInd w:w="-76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55"/>
        <w:gridCol w:w="4476"/>
      </w:tblGrid>
      <w:tr w:rsidR="001C732C" w14:paraId="6CCCED2B" w14:textId="77777777" w:rsidTr="00EE74D9">
        <w:tc>
          <w:tcPr>
            <w:tcW w:w="5487" w:type="dxa"/>
          </w:tcPr>
          <w:p w14:paraId="2E6423A1" w14:textId="77777777" w:rsidR="001C732C" w:rsidRDefault="001C732C" w:rsidP="00EE74D9">
            <w:pPr>
              <w:pStyle w:val="a7"/>
              <w:spacing w:before="0" w:beforeAutospacing="0" w:after="0" w:afterAutospacing="0" w:line="360" w:lineRule="auto"/>
              <w:jc w:val="center"/>
              <w:rPr>
                <w:rFonts w:asciiTheme="minorEastAsia" w:eastAsiaTheme="minorEastAsia" w:hAnsiTheme="minorEastAsia" w:cstheme="minorBidi"/>
                <w:kern w:val="2"/>
                <w:sz w:val="21"/>
                <w:szCs w:val="21"/>
              </w:rPr>
            </w:pPr>
            <w:r w:rsidRPr="008A6F61">
              <w:rPr>
                <w:rFonts w:asciiTheme="minorEastAsia" w:eastAsiaTheme="minorEastAsia" w:hAnsiTheme="minorEastAsia" w:cstheme="minorBidi"/>
                <w:noProof/>
                <w:kern w:val="2"/>
                <w:sz w:val="21"/>
                <w:szCs w:val="21"/>
              </w:rPr>
              <w:lastRenderedPageBreak/>
              <w:drawing>
                <wp:inline distT="0" distB="0" distL="0" distR="0" wp14:anchorId="1B976B75" wp14:editId="30455893">
                  <wp:extent cx="3454091" cy="18000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454091" cy="1800000"/>
                          </a:xfrm>
                          <a:prstGeom prst="rect">
                            <a:avLst/>
                          </a:prstGeom>
                          <a:noFill/>
                          <a:ln>
                            <a:noFill/>
                          </a:ln>
                        </pic:spPr>
                      </pic:pic>
                    </a:graphicData>
                  </a:graphic>
                </wp:inline>
              </w:drawing>
            </w:r>
          </w:p>
        </w:tc>
        <w:tc>
          <w:tcPr>
            <w:tcW w:w="4345" w:type="dxa"/>
          </w:tcPr>
          <w:p w14:paraId="52B7B5F9" w14:textId="77777777" w:rsidR="001C732C" w:rsidRDefault="001C732C" w:rsidP="00737A5C">
            <w:pPr>
              <w:pStyle w:val="a7"/>
              <w:spacing w:before="0" w:beforeAutospacing="0" w:after="0" w:afterAutospacing="0" w:line="360" w:lineRule="auto"/>
              <w:rPr>
                <w:rFonts w:asciiTheme="minorEastAsia" w:eastAsiaTheme="minorEastAsia" w:hAnsiTheme="minorEastAsia" w:cstheme="minorBidi"/>
                <w:kern w:val="2"/>
                <w:sz w:val="21"/>
                <w:szCs w:val="21"/>
              </w:rPr>
            </w:pPr>
            <w:r w:rsidRPr="008A6F61">
              <w:rPr>
                <w:rFonts w:asciiTheme="minorEastAsia" w:hAnsiTheme="minorEastAsia"/>
                <w:noProof/>
              </w:rPr>
              <w:drawing>
                <wp:inline distT="0" distB="0" distL="0" distR="0" wp14:anchorId="3D4A4467" wp14:editId="621AF042">
                  <wp:extent cx="2702864" cy="1800000"/>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02864" cy="1800000"/>
                          </a:xfrm>
                          <a:prstGeom prst="rect">
                            <a:avLst/>
                          </a:prstGeom>
                          <a:noFill/>
                          <a:ln>
                            <a:noFill/>
                          </a:ln>
                        </pic:spPr>
                      </pic:pic>
                    </a:graphicData>
                  </a:graphic>
                </wp:inline>
              </w:drawing>
            </w:r>
          </w:p>
        </w:tc>
      </w:tr>
    </w:tbl>
    <w:p w14:paraId="0CB3710D" w14:textId="77777777" w:rsidR="001C732C" w:rsidRPr="00466E2A" w:rsidRDefault="001C732C" w:rsidP="00466E2A">
      <w:pPr>
        <w:spacing w:line="360" w:lineRule="auto"/>
        <w:jc w:val="center"/>
        <w:rPr>
          <w:sz w:val="18"/>
          <w:szCs w:val="18"/>
        </w:rPr>
      </w:pPr>
      <w:r w:rsidRPr="00466E2A">
        <w:rPr>
          <w:rFonts w:hint="eastAsia"/>
          <w:sz w:val="18"/>
          <w:szCs w:val="18"/>
        </w:rPr>
        <w:t>图</w:t>
      </w:r>
      <w:r w:rsidR="007D6F64" w:rsidRPr="00466E2A">
        <w:rPr>
          <w:rFonts w:hint="eastAsia"/>
          <w:sz w:val="18"/>
          <w:szCs w:val="18"/>
        </w:rPr>
        <w:t>6</w:t>
      </w:r>
      <w:r w:rsidR="007D6F64" w:rsidRPr="00466E2A">
        <w:rPr>
          <w:sz w:val="18"/>
          <w:szCs w:val="18"/>
        </w:rPr>
        <w:t xml:space="preserve">-7 </w:t>
      </w:r>
      <w:r w:rsidRPr="00466E2A">
        <w:rPr>
          <w:rFonts w:hint="eastAsia"/>
          <w:sz w:val="18"/>
          <w:szCs w:val="18"/>
        </w:rPr>
        <w:t>学院师生线上、线下开展同上</w:t>
      </w:r>
      <w:proofErr w:type="gramStart"/>
      <w:r w:rsidRPr="00466E2A">
        <w:rPr>
          <w:rFonts w:hint="eastAsia"/>
          <w:sz w:val="18"/>
          <w:szCs w:val="18"/>
        </w:rPr>
        <w:t>一堂思政大课</w:t>
      </w:r>
      <w:proofErr w:type="gramEnd"/>
      <w:r w:rsidRPr="00466E2A">
        <w:rPr>
          <w:rFonts w:hint="eastAsia"/>
          <w:sz w:val="18"/>
          <w:szCs w:val="18"/>
        </w:rPr>
        <w:t>学习</w:t>
      </w:r>
    </w:p>
    <w:p w14:paraId="5B04BEE3" w14:textId="77777777" w:rsidR="00A41FC3" w:rsidRDefault="00E94666" w:rsidP="006C57E5">
      <w:pPr>
        <w:pStyle w:val="3"/>
        <w:spacing w:before="50" w:beforeAutospacing="0" w:after="50" w:afterAutospacing="0" w:line="360" w:lineRule="auto"/>
        <w:jc w:val="both"/>
        <w:rPr>
          <w:sz w:val="21"/>
          <w:szCs w:val="21"/>
        </w:rPr>
      </w:pPr>
      <w:bookmarkStart w:id="7" w:name="_Toc122336152"/>
      <w:r>
        <w:rPr>
          <w:sz w:val="21"/>
          <w:szCs w:val="21"/>
        </w:rPr>
        <w:t>1.2.</w:t>
      </w:r>
      <w:r w:rsidR="00A41FC3">
        <w:rPr>
          <w:sz w:val="21"/>
          <w:szCs w:val="21"/>
        </w:rPr>
        <w:t>2</w:t>
      </w:r>
      <w:r w:rsidR="00737A5C">
        <w:rPr>
          <w:rFonts w:hint="eastAsia"/>
          <w:sz w:val="21"/>
          <w:szCs w:val="21"/>
        </w:rPr>
        <w:t>全面推进课程</w:t>
      </w:r>
      <w:proofErr w:type="gramStart"/>
      <w:r w:rsidR="00A41FC3">
        <w:rPr>
          <w:rFonts w:hint="eastAsia"/>
          <w:sz w:val="21"/>
          <w:szCs w:val="21"/>
        </w:rPr>
        <w:t>思政主</w:t>
      </w:r>
      <w:proofErr w:type="gramEnd"/>
      <w:r w:rsidR="00A41FC3">
        <w:rPr>
          <w:rFonts w:hint="eastAsia"/>
          <w:sz w:val="21"/>
          <w:szCs w:val="21"/>
        </w:rPr>
        <w:t>渠道作用</w:t>
      </w:r>
      <w:bookmarkEnd w:id="7"/>
    </w:p>
    <w:p w14:paraId="601BE906" w14:textId="77777777" w:rsidR="00F412A1" w:rsidRPr="00576694" w:rsidRDefault="00395B27"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学院制定了《</w:t>
      </w:r>
      <w:r w:rsidR="00D02487" w:rsidRPr="00576694">
        <w:rPr>
          <w:rFonts w:asciiTheme="minorEastAsia" w:hAnsiTheme="minorEastAsia" w:hint="eastAsia"/>
          <w:sz w:val="21"/>
          <w:szCs w:val="21"/>
        </w:rPr>
        <w:t>课程思政建设</w:t>
      </w:r>
      <w:r w:rsidR="00437152" w:rsidRPr="00576694">
        <w:rPr>
          <w:rFonts w:asciiTheme="minorEastAsia" w:hAnsiTheme="minorEastAsia" w:hint="eastAsia"/>
          <w:sz w:val="21"/>
          <w:szCs w:val="21"/>
        </w:rPr>
        <w:t>工作</w:t>
      </w:r>
      <w:r w:rsidR="00D02487" w:rsidRPr="00576694">
        <w:rPr>
          <w:rFonts w:asciiTheme="minorEastAsia" w:hAnsiTheme="minorEastAsia" w:hint="eastAsia"/>
          <w:sz w:val="21"/>
          <w:szCs w:val="21"/>
        </w:rPr>
        <w:t>方案</w:t>
      </w:r>
      <w:r w:rsidRPr="00576694">
        <w:rPr>
          <w:rFonts w:asciiTheme="minorEastAsia" w:hAnsiTheme="minorEastAsia" w:hint="eastAsia"/>
          <w:sz w:val="21"/>
          <w:szCs w:val="21"/>
        </w:rPr>
        <w:t>》</w:t>
      </w:r>
      <w:r w:rsidR="00D02487" w:rsidRPr="00576694">
        <w:rPr>
          <w:rFonts w:asciiTheme="minorEastAsia" w:hAnsiTheme="minorEastAsia" w:hint="eastAsia"/>
          <w:sz w:val="21"/>
          <w:szCs w:val="21"/>
        </w:rPr>
        <w:t>，</w:t>
      </w:r>
      <w:r w:rsidR="00D647AC" w:rsidRPr="00576694">
        <w:rPr>
          <w:rFonts w:asciiTheme="minorEastAsia" w:hAnsiTheme="minorEastAsia" w:hint="eastAsia"/>
          <w:sz w:val="21"/>
          <w:szCs w:val="21"/>
        </w:rPr>
        <w:t>落实立德树人根本任务，充分发挥广大教师课程育人的主体作用，大力推动“思政课程”向“课程思政”的创造性转化，深度挖掘各课程蕴含的思想政治教育元素和所承载的思想政治教育功能，使思想政治教育融入人才培养全过程，实现思想政治教育与知识体系教育的有机统一</w:t>
      </w:r>
      <w:r w:rsidR="003971F7" w:rsidRPr="00576694">
        <w:rPr>
          <w:rFonts w:asciiTheme="minorEastAsia" w:hAnsiTheme="minorEastAsia" w:hint="eastAsia"/>
          <w:sz w:val="21"/>
          <w:szCs w:val="21"/>
        </w:rPr>
        <w:t>。</w:t>
      </w:r>
    </w:p>
    <w:p w14:paraId="29C76DDD" w14:textId="77777777" w:rsidR="00D647AC" w:rsidRPr="00576694" w:rsidRDefault="003971F7"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通过现场听课、教师说课、“优秀课程思政案例评选”等活动，加强</w:t>
      </w:r>
      <w:proofErr w:type="gramStart"/>
      <w:r w:rsidRPr="00576694">
        <w:rPr>
          <w:rFonts w:asciiTheme="minorEastAsia" w:hAnsiTheme="minorEastAsia" w:hint="eastAsia"/>
          <w:sz w:val="21"/>
          <w:szCs w:val="21"/>
        </w:rPr>
        <w:t>非思政课</w:t>
      </w:r>
      <w:proofErr w:type="gramEnd"/>
      <w:r w:rsidRPr="00576694">
        <w:rPr>
          <w:rFonts w:asciiTheme="minorEastAsia" w:hAnsiTheme="minorEastAsia" w:hint="eastAsia"/>
          <w:sz w:val="21"/>
          <w:szCs w:val="21"/>
        </w:rPr>
        <w:t>教师的</w:t>
      </w:r>
      <w:proofErr w:type="gramStart"/>
      <w:r w:rsidRPr="00576694">
        <w:rPr>
          <w:rFonts w:asciiTheme="minorEastAsia" w:hAnsiTheme="minorEastAsia" w:hint="eastAsia"/>
          <w:sz w:val="21"/>
          <w:szCs w:val="21"/>
        </w:rPr>
        <w:t>思政教育</w:t>
      </w:r>
      <w:proofErr w:type="gramEnd"/>
      <w:r w:rsidRPr="00576694">
        <w:rPr>
          <w:rFonts w:asciiTheme="minorEastAsia" w:hAnsiTheme="minorEastAsia" w:hint="eastAsia"/>
          <w:sz w:val="21"/>
          <w:szCs w:val="21"/>
        </w:rPr>
        <w:t>能力，</w:t>
      </w:r>
      <w:proofErr w:type="gramStart"/>
      <w:r w:rsidRPr="00576694">
        <w:rPr>
          <w:rFonts w:asciiTheme="minorEastAsia" w:hAnsiTheme="minorEastAsia" w:hint="eastAsia"/>
          <w:sz w:val="21"/>
          <w:szCs w:val="21"/>
        </w:rPr>
        <w:t>做到思政案例</w:t>
      </w:r>
      <w:proofErr w:type="gramEnd"/>
      <w:r w:rsidRPr="00576694">
        <w:rPr>
          <w:rFonts w:asciiTheme="minorEastAsia" w:hAnsiTheme="minorEastAsia" w:hint="eastAsia"/>
          <w:sz w:val="21"/>
          <w:szCs w:val="21"/>
        </w:rPr>
        <w:t>全覆盖。</w:t>
      </w:r>
      <w:r w:rsidR="003808F9" w:rsidRPr="00576694">
        <w:rPr>
          <w:rFonts w:asciiTheme="minorEastAsia" w:hAnsiTheme="minorEastAsia" w:hint="eastAsia"/>
          <w:sz w:val="21"/>
          <w:szCs w:val="21"/>
        </w:rPr>
        <w:t>教学比赛中把课程</w:t>
      </w:r>
      <w:proofErr w:type="gramStart"/>
      <w:r w:rsidR="003808F9" w:rsidRPr="00576694">
        <w:rPr>
          <w:rFonts w:asciiTheme="minorEastAsia" w:hAnsiTheme="minorEastAsia" w:hint="eastAsia"/>
          <w:sz w:val="21"/>
          <w:szCs w:val="21"/>
        </w:rPr>
        <w:t>思政作为</w:t>
      </w:r>
      <w:proofErr w:type="gramEnd"/>
      <w:r w:rsidR="003808F9" w:rsidRPr="00576694">
        <w:rPr>
          <w:rFonts w:asciiTheme="minorEastAsia" w:hAnsiTheme="minorEastAsia" w:hint="eastAsia"/>
          <w:sz w:val="21"/>
          <w:szCs w:val="21"/>
        </w:rPr>
        <w:t>重要考核标准，</w:t>
      </w:r>
      <w:r w:rsidR="00CE6D65" w:rsidRPr="00576694">
        <w:rPr>
          <w:rFonts w:asciiTheme="minorEastAsia" w:hAnsiTheme="minorEastAsia" w:hint="eastAsia"/>
          <w:sz w:val="21"/>
          <w:szCs w:val="21"/>
        </w:rPr>
        <w:t>梳理各门课程所蕴含的隐性思想政治元素和所承载的思想政治教育功能，</w:t>
      </w:r>
      <w:r w:rsidR="0063027F" w:rsidRPr="00576694">
        <w:rPr>
          <w:rFonts w:asciiTheme="minorEastAsia" w:hAnsiTheme="minorEastAsia" w:hint="eastAsia"/>
          <w:sz w:val="21"/>
          <w:szCs w:val="21"/>
        </w:rPr>
        <w:t>将党的二十大精神</w:t>
      </w:r>
      <w:r w:rsidR="00CE6D65" w:rsidRPr="00576694">
        <w:rPr>
          <w:rFonts w:asciiTheme="minorEastAsia" w:hAnsiTheme="minorEastAsia" w:hint="eastAsia"/>
          <w:sz w:val="21"/>
          <w:szCs w:val="21"/>
        </w:rPr>
        <w:t>融入课堂教学个环节，</w:t>
      </w:r>
      <w:r w:rsidR="00D647AC" w:rsidRPr="00576694">
        <w:rPr>
          <w:rFonts w:asciiTheme="minorEastAsia" w:hAnsiTheme="minorEastAsia" w:hint="eastAsia"/>
          <w:sz w:val="21"/>
          <w:szCs w:val="21"/>
        </w:rPr>
        <w:t>努力构建思想政治理论课程、通识教育课程、专业教育课程等合力育人的大</w:t>
      </w:r>
      <w:proofErr w:type="gramStart"/>
      <w:r w:rsidR="00D647AC" w:rsidRPr="00576694">
        <w:rPr>
          <w:rFonts w:asciiTheme="minorEastAsia" w:hAnsiTheme="minorEastAsia" w:hint="eastAsia"/>
          <w:sz w:val="21"/>
          <w:szCs w:val="21"/>
        </w:rPr>
        <w:t>思政新</w:t>
      </w:r>
      <w:proofErr w:type="gramEnd"/>
      <w:r w:rsidR="00D647AC" w:rsidRPr="00576694">
        <w:rPr>
          <w:rFonts w:asciiTheme="minorEastAsia" w:hAnsiTheme="minorEastAsia" w:hint="eastAsia"/>
          <w:sz w:val="21"/>
          <w:szCs w:val="21"/>
        </w:rPr>
        <w:t>格局。</w:t>
      </w:r>
    </w:p>
    <w:p w14:paraId="62CE733A" w14:textId="77777777" w:rsidR="00A41FC3" w:rsidRDefault="00A41FC3" w:rsidP="006C57E5">
      <w:pPr>
        <w:pStyle w:val="3"/>
        <w:spacing w:before="50" w:beforeAutospacing="0" w:after="50" w:afterAutospacing="0" w:line="360" w:lineRule="auto"/>
        <w:jc w:val="both"/>
        <w:rPr>
          <w:sz w:val="21"/>
          <w:szCs w:val="21"/>
        </w:rPr>
      </w:pPr>
      <w:bookmarkStart w:id="8" w:name="_Toc121343443"/>
      <w:bookmarkStart w:id="9" w:name="_Toc122336153"/>
      <w:r>
        <w:rPr>
          <w:rFonts w:hint="eastAsia"/>
          <w:sz w:val="21"/>
          <w:szCs w:val="21"/>
        </w:rPr>
        <w:t>1</w:t>
      </w:r>
      <w:r>
        <w:rPr>
          <w:sz w:val="21"/>
          <w:szCs w:val="21"/>
        </w:rPr>
        <w:t>.2.3</w:t>
      </w:r>
      <w:r w:rsidR="0092679C">
        <w:rPr>
          <w:rFonts w:hint="eastAsia"/>
          <w:sz w:val="21"/>
          <w:szCs w:val="21"/>
        </w:rPr>
        <w:t>积极提升教师队伍</w:t>
      </w:r>
      <w:r w:rsidR="000240EF">
        <w:rPr>
          <w:rFonts w:hint="eastAsia"/>
          <w:sz w:val="21"/>
          <w:szCs w:val="21"/>
        </w:rPr>
        <w:t>主力军作用</w:t>
      </w:r>
      <w:bookmarkEnd w:id="8"/>
      <w:bookmarkEnd w:id="9"/>
    </w:p>
    <w:p w14:paraId="25275DE6" w14:textId="4F6987F3" w:rsidR="00AF4454" w:rsidRPr="00576694" w:rsidRDefault="002F3A1C"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w:t>
      </w:r>
      <w:r w:rsidR="00100F10" w:rsidRPr="00576694">
        <w:rPr>
          <w:rFonts w:asciiTheme="minorEastAsia" w:hAnsiTheme="minorEastAsia" w:hint="eastAsia"/>
          <w:sz w:val="21"/>
          <w:szCs w:val="21"/>
        </w:rPr>
        <w:t>一方面</w:t>
      </w:r>
      <w:r w:rsidR="004E4BF0" w:rsidRPr="00576694">
        <w:rPr>
          <w:rFonts w:asciiTheme="minorEastAsia" w:hAnsiTheme="minorEastAsia" w:hint="eastAsia"/>
          <w:sz w:val="21"/>
          <w:szCs w:val="21"/>
        </w:rPr>
        <w:t>以思想政治理论课骨干教师和示范课堂建设为抓手</w:t>
      </w:r>
      <w:r w:rsidRPr="00576694">
        <w:rPr>
          <w:rFonts w:asciiTheme="minorEastAsia" w:hAnsiTheme="minorEastAsia" w:hint="eastAsia"/>
          <w:sz w:val="21"/>
          <w:szCs w:val="21"/>
        </w:rPr>
        <w:t>，强化集体备课和名师引领，</w:t>
      </w:r>
      <w:r w:rsidR="004E4BF0" w:rsidRPr="00576694">
        <w:rPr>
          <w:rFonts w:asciiTheme="minorEastAsia" w:hAnsiTheme="minorEastAsia" w:hint="eastAsia"/>
          <w:sz w:val="21"/>
          <w:szCs w:val="21"/>
        </w:rPr>
        <w:t>进一步加强思想政治教师队伍建设</w:t>
      </w:r>
      <w:r w:rsidR="00D06D32" w:rsidRPr="00576694">
        <w:rPr>
          <w:rFonts w:asciiTheme="minorEastAsia" w:hAnsiTheme="minorEastAsia" w:hint="eastAsia"/>
          <w:sz w:val="21"/>
          <w:szCs w:val="21"/>
        </w:rPr>
        <w:t>。</w:t>
      </w:r>
      <w:r w:rsidR="00100F10" w:rsidRPr="00576694">
        <w:rPr>
          <w:rFonts w:asciiTheme="minorEastAsia" w:hAnsiTheme="minorEastAsia" w:hint="eastAsia"/>
          <w:sz w:val="21"/>
          <w:szCs w:val="21"/>
        </w:rPr>
        <w:t>另</w:t>
      </w:r>
      <w:r w:rsidR="00AF4454" w:rsidRPr="00576694">
        <w:rPr>
          <w:rFonts w:asciiTheme="minorEastAsia" w:hAnsiTheme="minorEastAsia" w:hint="eastAsia"/>
          <w:sz w:val="21"/>
          <w:szCs w:val="21"/>
        </w:rPr>
        <w:t>一方面，</w:t>
      </w:r>
      <w:r w:rsidR="005A0BD4" w:rsidRPr="00576694">
        <w:rPr>
          <w:rFonts w:asciiTheme="minorEastAsia" w:hAnsiTheme="minorEastAsia" w:hint="eastAsia"/>
          <w:sz w:val="21"/>
          <w:szCs w:val="21"/>
        </w:rPr>
        <w:t>通过组织教师</w:t>
      </w:r>
      <w:proofErr w:type="gramStart"/>
      <w:r w:rsidR="005A0BD4" w:rsidRPr="00576694">
        <w:rPr>
          <w:rFonts w:asciiTheme="minorEastAsia" w:hAnsiTheme="minorEastAsia" w:hint="eastAsia"/>
          <w:sz w:val="21"/>
          <w:szCs w:val="21"/>
        </w:rPr>
        <w:t>课程思政研讨会</w:t>
      </w:r>
      <w:proofErr w:type="gramEnd"/>
      <w:r w:rsidR="005A0BD4" w:rsidRPr="00576694">
        <w:rPr>
          <w:rFonts w:asciiTheme="minorEastAsia" w:hAnsiTheme="minorEastAsia" w:hint="eastAsia"/>
          <w:sz w:val="21"/>
          <w:szCs w:val="21"/>
        </w:rPr>
        <w:t>、公开课等活动，</w:t>
      </w:r>
      <w:r w:rsidR="00F45574" w:rsidRPr="00576694">
        <w:rPr>
          <w:rFonts w:asciiTheme="minorEastAsia" w:hAnsiTheme="minorEastAsia" w:hint="eastAsia"/>
          <w:sz w:val="21"/>
          <w:szCs w:val="21"/>
        </w:rPr>
        <w:t>加强</w:t>
      </w:r>
      <w:r w:rsidR="00CE6AB0" w:rsidRPr="00576694">
        <w:rPr>
          <w:rFonts w:asciiTheme="minorEastAsia" w:hAnsiTheme="minorEastAsia" w:hint="eastAsia"/>
          <w:sz w:val="21"/>
          <w:szCs w:val="21"/>
        </w:rPr>
        <w:t>专业课教师</w:t>
      </w:r>
      <w:r w:rsidR="00F45574" w:rsidRPr="00576694">
        <w:rPr>
          <w:rFonts w:asciiTheme="minorEastAsia" w:hAnsiTheme="minorEastAsia" w:hint="eastAsia"/>
          <w:sz w:val="21"/>
          <w:szCs w:val="21"/>
        </w:rPr>
        <w:t>对课程教学</w:t>
      </w:r>
      <w:proofErr w:type="gramStart"/>
      <w:r w:rsidR="00F45574" w:rsidRPr="00576694">
        <w:rPr>
          <w:rFonts w:asciiTheme="minorEastAsia" w:hAnsiTheme="minorEastAsia" w:hint="eastAsia"/>
          <w:sz w:val="21"/>
          <w:szCs w:val="21"/>
        </w:rPr>
        <w:t>中思政</w:t>
      </w:r>
      <w:proofErr w:type="gramEnd"/>
      <w:r w:rsidR="00F45574" w:rsidRPr="00576694">
        <w:rPr>
          <w:rFonts w:asciiTheme="minorEastAsia" w:hAnsiTheme="minorEastAsia" w:hint="eastAsia"/>
          <w:sz w:val="21"/>
          <w:szCs w:val="21"/>
        </w:rPr>
        <w:t>元素的深度挖掘，在把握学生认知规律、心理特点、发展需求的基础上，整合教学资源，创新教学方法，设计教学章节，提高</w:t>
      </w:r>
      <w:proofErr w:type="gramStart"/>
      <w:r w:rsidR="00F45574" w:rsidRPr="00576694">
        <w:rPr>
          <w:rFonts w:asciiTheme="minorEastAsia" w:hAnsiTheme="minorEastAsia" w:hint="eastAsia"/>
          <w:sz w:val="21"/>
          <w:szCs w:val="21"/>
        </w:rPr>
        <w:t>课程思政育人</w:t>
      </w:r>
      <w:proofErr w:type="gramEnd"/>
      <w:r w:rsidR="00F45574" w:rsidRPr="00576694">
        <w:rPr>
          <w:rFonts w:asciiTheme="minorEastAsia" w:hAnsiTheme="minorEastAsia" w:hint="eastAsia"/>
          <w:sz w:val="21"/>
          <w:szCs w:val="21"/>
        </w:rPr>
        <w:t>能力。</w:t>
      </w:r>
    </w:p>
    <w:p w14:paraId="724A149F" w14:textId="71040BFD" w:rsidR="00D5190B" w:rsidRPr="00566D9F" w:rsidRDefault="00D5190B" w:rsidP="006C57E5">
      <w:pPr>
        <w:pStyle w:val="3"/>
        <w:spacing w:before="50" w:beforeAutospacing="0" w:after="50" w:afterAutospacing="0" w:line="360" w:lineRule="auto"/>
        <w:jc w:val="both"/>
        <w:rPr>
          <w:sz w:val="21"/>
          <w:szCs w:val="21"/>
        </w:rPr>
      </w:pPr>
      <w:bookmarkStart w:id="10" w:name="_Toc122336154"/>
      <w:r w:rsidRPr="00566D9F">
        <w:rPr>
          <w:rFonts w:hint="eastAsia"/>
          <w:sz w:val="21"/>
          <w:szCs w:val="21"/>
        </w:rPr>
        <w:t>案例1</w:t>
      </w:r>
      <w:r w:rsidR="00841393">
        <w:rPr>
          <w:rFonts w:hint="eastAsia"/>
          <w:sz w:val="21"/>
          <w:szCs w:val="21"/>
        </w:rPr>
        <w:t>：</w:t>
      </w:r>
      <w:proofErr w:type="gramStart"/>
      <w:r w:rsidR="00EF2655">
        <w:rPr>
          <w:rFonts w:hint="eastAsia"/>
          <w:sz w:val="21"/>
          <w:szCs w:val="21"/>
        </w:rPr>
        <w:t>思政课程</w:t>
      </w:r>
      <w:proofErr w:type="gramEnd"/>
      <w:r w:rsidR="00EF2655">
        <w:rPr>
          <w:rFonts w:hint="eastAsia"/>
          <w:sz w:val="21"/>
          <w:szCs w:val="21"/>
        </w:rPr>
        <w:t>联合共建</w:t>
      </w:r>
      <w:bookmarkEnd w:id="10"/>
    </w:p>
    <w:p w14:paraId="1F061053" w14:textId="77777777" w:rsidR="00556C1E" w:rsidRPr="00576694" w:rsidRDefault="00556C1E"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为更好地学习贯彻十九届六中全会精神，落实中央和北京市委关于深化</w:t>
      </w:r>
      <w:proofErr w:type="gramStart"/>
      <w:r w:rsidRPr="00576694">
        <w:rPr>
          <w:rFonts w:asciiTheme="minorEastAsia" w:hAnsiTheme="minorEastAsia" w:hint="eastAsia"/>
          <w:sz w:val="21"/>
          <w:szCs w:val="21"/>
        </w:rPr>
        <w:t>思政课改革</w:t>
      </w:r>
      <w:proofErr w:type="gramEnd"/>
      <w:r w:rsidRPr="00576694">
        <w:rPr>
          <w:rFonts w:asciiTheme="minorEastAsia" w:hAnsiTheme="minorEastAsia" w:hint="eastAsia"/>
          <w:sz w:val="21"/>
          <w:szCs w:val="21"/>
        </w:rPr>
        <w:t>创新的任务部署，学院与北京联合大学开展</w:t>
      </w:r>
      <w:proofErr w:type="gramStart"/>
      <w:r w:rsidRPr="00576694">
        <w:rPr>
          <w:rFonts w:asciiTheme="minorEastAsia" w:hAnsiTheme="minorEastAsia" w:hint="eastAsia"/>
          <w:sz w:val="21"/>
          <w:szCs w:val="21"/>
        </w:rPr>
        <w:t>思政课</w:t>
      </w:r>
      <w:proofErr w:type="gramEnd"/>
      <w:r w:rsidRPr="00576694">
        <w:rPr>
          <w:rFonts w:asciiTheme="minorEastAsia" w:hAnsiTheme="minorEastAsia" w:hint="eastAsia"/>
          <w:sz w:val="21"/>
          <w:szCs w:val="21"/>
        </w:rPr>
        <w:t>共建项目交流会（线上）。交流会上，双方分别介绍了本校</w:t>
      </w:r>
      <w:proofErr w:type="gramStart"/>
      <w:r w:rsidRPr="00576694">
        <w:rPr>
          <w:rFonts w:asciiTheme="minorEastAsia" w:hAnsiTheme="minorEastAsia" w:hint="eastAsia"/>
          <w:sz w:val="21"/>
          <w:szCs w:val="21"/>
        </w:rPr>
        <w:t>思政课</w:t>
      </w:r>
      <w:proofErr w:type="gramEnd"/>
      <w:r w:rsidRPr="00576694">
        <w:rPr>
          <w:rFonts w:asciiTheme="minorEastAsia" w:hAnsiTheme="minorEastAsia" w:hint="eastAsia"/>
          <w:sz w:val="21"/>
          <w:szCs w:val="21"/>
        </w:rPr>
        <w:t>建设改革情况，并就如何推动</w:t>
      </w:r>
      <w:proofErr w:type="gramStart"/>
      <w:r w:rsidRPr="00576694">
        <w:rPr>
          <w:rFonts w:asciiTheme="minorEastAsia" w:hAnsiTheme="minorEastAsia" w:hint="eastAsia"/>
          <w:sz w:val="21"/>
          <w:szCs w:val="21"/>
        </w:rPr>
        <w:t>思政课</w:t>
      </w:r>
      <w:proofErr w:type="gramEnd"/>
      <w:r w:rsidRPr="00576694">
        <w:rPr>
          <w:rFonts w:asciiTheme="minorEastAsia" w:hAnsiTheme="minorEastAsia" w:hint="eastAsia"/>
          <w:sz w:val="21"/>
          <w:szCs w:val="21"/>
        </w:rPr>
        <w:t>建设、师资培养、教学提升和科研</w:t>
      </w:r>
      <w:r w:rsidRPr="00576694">
        <w:rPr>
          <w:rFonts w:asciiTheme="minorEastAsia" w:hAnsiTheme="minorEastAsia" w:hint="eastAsia"/>
          <w:sz w:val="21"/>
          <w:szCs w:val="21"/>
        </w:rPr>
        <w:lastRenderedPageBreak/>
        <w:t>等方面进行了深入研讨。今后，学院将通过教学观摩和实践等形式与联合大学进行更加深入的交流和学习，进一步提升学院</w:t>
      </w:r>
      <w:proofErr w:type="gramStart"/>
      <w:r w:rsidRPr="00576694">
        <w:rPr>
          <w:rFonts w:asciiTheme="minorEastAsia" w:hAnsiTheme="minorEastAsia" w:hint="eastAsia"/>
          <w:sz w:val="21"/>
          <w:szCs w:val="21"/>
        </w:rPr>
        <w:t>思政课</w:t>
      </w:r>
      <w:proofErr w:type="gramEnd"/>
      <w:r w:rsidRPr="00576694">
        <w:rPr>
          <w:rFonts w:asciiTheme="minorEastAsia" w:hAnsiTheme="minorEastAsia" w:hint="eastAsia"/>
          <w:sz w:val="21"/>
          <w:szCs w:val="21"/>
        </w:rPr>
        <w:t>教学质量，建设一支高素质的</w:t>
      </w:r>
      <w:proofErr w:type="gramStart"/>
      <w:r w:rsidRPr="00576694">
        <w:rPr>
          <w:rFonts w:asciiTheme="minorEastAsia" w:hAnsiTheme="minorEastAsia" w:hint="eastAsia"/>
          <w:sz w:val="21"/>
          <w:szCs w:val="21"/>
        </w:rPr>
        <w:t>思政教师</w:t>
      </w:r>
      <w:proofErr w:type="gramEnd"/>
      <w:r w:rsidRPr="00576694">
        <w:rPr>
          <w:rFonts w:asciiTheme="minorEastAsia" w:hAnsiTheme="minorEastAsia" w:hint="eastAsia"/>
          <w:sz w:val="21"/>
          <w:szCs w:val="21"/>
        </w:rPr>
        <w:t>团队。</w:t>
      </w:r>
    </w:p>
    <w:p w14:paraId="46ACFDAB" w14:textId="77777777" w:rsidR="00556C1E" w:rsidRDefault="00556C1E" w:rsidP="00556C1E">
      <w:pPr>
        <w:spacing w:line="360" w:lineRule="auto"/>
        <w:jc w:val="center"/>
        <w:rPr>
          <w:rFonts w:asciiTheme="minorEastAsia" w:hAnsiTheme="minorEastAsia"/>
          <w:szCs w:val="21"/>
        </w:rPr>
      </w:pPr>
      <w:r w:rsidRPr="00BD03ED">
        <w:rPr>
          <w:rFonts w:asciiTheme="minorEastAsia" w:hAnsiTheme="minorEastAsia"/>
          <w:noProof/>
          <w:szCs w:val="21"/>
        </w:rPr>
        <w:drawing>
          <wp:inline distT="0" distB="0" distL="0" distR="0" wp14:anchorId="58C1C71C" wp14:editId="51CCA34E">
            <wp:extent cx="4295321" cy="2160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295321" cy="2160000"/>
                    </a:xfrm>
                    <a:prstGeom prst="rect">
                      <a:avLst/>
                    </a:prstGeom>
                    <a:noFill/>
                    <a:ln>
                      <a:noFill/>
                    </a:ln>
                  </pic:spPr>
                </pic:pic>
              </a:graphicData>
            </a:graphic>
          </wp:inline>
        </w:drawing>
      </w:r>
    </w:p>
    <w:p w14:paraId="758C67D4" w14:textId="7BF353B6" w:rsidR="00BD03ED" w:rsidRPr="00466E2A" w:rsidRDefault="007A1010" w:rsidP="006C4B6C">
      <w:pPr>
        <w:spacing w:line="360" w:lineRule="auto"/>
        <w:jc w:val="center"/>
        <w:rPr>
          <w:sz w:val="18"/>
          <w:szCs w:val="18"/>
        </w:rPr>
      </w:pPr>
      <w:r w:rsidRPr="00466E2A">
        <w:rPr>
          <w:rFonts w:hint="eastAsia"/>
          <w:sz w:val="18"/>
          <w:szCs w:val="18"/>
        </w:rPr>
        <w:t>图</w:t>
      </w:r>
      <w:r w:rsidR="00F40C26" w:rsidRPr="00466E2A">
        <w:rPr>
          <w:sz w:val="18"/>
          <w:szCs w:val="18"/>
        </w:rPr>
        <w:t xml:space="preserve">8 </w:t>
      </w:r>
      <w:r w:rsidRPr="00466E2A">
        <w:rPr>
          <w:rFonts w:hint="eastAsia"/>
          <w:sz w:val="18"/>
          <w:szCs w:val="18"/>
        </w:rPr>
        <w:t>学院</w:t>
      </w:r>
      <w:r w:rsidR="00B27F37">
        <w:rPr>
          <w:rFonts w:hint="eastAsia"/>
          <w:sz w:val="18"/>
          <w:szCs w:val="18"/>
        </w:rPr>
        <w:t>与</w:t>
      </w:r>
      <w:r w:rsidRPr="00466E2A">
        <w:rPr>
          <w:rFonts w:hint="eastAsia"/>
          <w:sz w:val="18"/>
          <w:szCs w:val="18"/>
        </w:rPr>
        <w:t>北京联合大学</w:t>
      </w:r>
      <w:proofErr w:type="gramStart"/>
      <w:r w:rsidRPr="00466E2A">
        <w:rPr>
          <w:rFonts w:hint="eastAsia"/>
          <w:sz w:val="18"/>
          <w:szCs w:val="18"/>
        </w:rPr>
        <w:t>思政课</w:t>
      </w:r>
      <w:proofErr w:type="gramEnd"/>
      <w:r w:rsidRPr="00466E2A">
        <w:rPr>
          <w:rFonts w:hint="eastAsia"/>
          <w:sz w:val="18"/>
          <w:szCs w:val="18"/>
        </w:rPr>
        <w:t>共建项目双方研讨交流现场</w:t>
      </w:r>
    </w:p>
    <w:p w14:paraId="267820A2" w14:textId="77777777" w:rsidR="00282B4F" w:rsidRPr="00655E68" w:rsidRDefault="00282B4F" w:rsidP="00C16E43">
      <w:pPr>
        <w:pStyle w:val="2"/>
        <w:spacing w:beforeLines="50" w:before="156" w:afterLines="50" w:after="156" w:line="360" w:lineRule="auto"/>
        <w:jc w:val="both"/>
        <w:rPr>
          <w:sz w:val="24"/>
          <w:szCs w:val="24"/>
          <w:lang w:eastAsia="zh-CN"/>
        </w:rPr>
      </w:pPr>
      <w:bookmarkStart w:id="11" w:name="_Toc122336155"/>
      <w:r>
        <w:rPr>
          <w:rFonts w:hint="eastAsia"/>
          <w:sz w:val="24"/>
          <w:szCs w:val="24"/>
        </w:rPr>
        <w:t>1</w:t>
      </w:r>
      <w:r>
        <w:rPr>
          <w:sz w:val="24"/>
          <w:szCs w:val="24"/>
          <w:lang w:val="en-US"/>
        </w:rPr>
        <w:t>.3</w:t>
      </w:r>
      <w:r>
        <w:rPr>
          <w:rFonts w:hint="eastAsia"/>
          <w:sz w:val="24"/>
          <w:szCs w:val="24"/>
          <w:lang w:val="en-US" w:eastAsia="zh-CN"/>
        </w:rPr>
        <w:t>在校体验</w:t>
      </w:r>
      <w:bookmarkEnd w:id="11"/>
    </w:p>
    <w:p w14:paraId="6988C0FD" w14:textId="77777777" w:rsidR="00816095" w:rsidRPr="00576694" w:rsidRDefault="00BE5B17"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202</w:t>
      </w:r>
      <w:r w:rsidR="004310D7" w:rsidRPr="00576694">
        <w:rPr>
          <w:rFonts w:asciiTheme="minorEastAsia" w:hAnsiTheme="minorEastAsia"/>
          <w:sz w:val="21"/>
          <w:szCs w:val="21"/>
        </w:rPr>
        <w:t>2</w:t>
      </w:r>
      <w:r w:rsidRPr="00576694">
        <w:rPr>
          <w:rFonts w:asciiTheme="minorEastAsia" w:hAnsiTheme="minorEastAsia" w:hint="eastAsia"/>
          <w:sz w:val="21"/>
          <w:szCs w:val="21"/>
        </w:rPr>
        <w:t>年，学院坚持以服务北京区域经济建设为目标，坚持产教融合，专业设置紧密结合北京经济结构调整、产业升级，落实</w:t>
      </w:r>
      <w:proofErr w:type="gramStart"/>
      <w:r w:rsidRPr="00576694">
        <w:rPr>
          <w:rFonts w:asciiTheme="minorEastAsia" w:hAnsiTheme="minorEastAsia" w:hint="eastAsia"/>
          <w:sz w:val="21"/>
          <w:szCs w:val="21"/>
        </w:rPr>
        <w:t>疏解非首都</w:t>
      </w:r>
      <w:proofErr w:type="gramEnd"/>
      <w:r w:rsidRPr="00576694">
        <w:rPr>
          <w:rFonts w:asciiTheme="minorEastAsia" w:hAnsiTheme="minorEastAsia" w:hint="eastAsia"/>
          <w:sz w:val="21"/>
          <w:szCs w:val="21"/>
        </w:rPr>
        <w:t>功能的需求，共设置招生专业1</w:t>
      </w:r>
      <w:r w:rsidR="008E55AE" w:rsidRPr="00576694">
        <w:rPr>
          <w:rFonts w:asciiTheme="minorEastAsia" w:hAnsiTheme="minorEastAsia"/>
          <w:sz w:val="21"/>
          <w:szCs w:val="21"/>
        </w:rPr>
        <w:t>6</w:t>
      </w:r>
      <w:r w:rsidRPr="00576694">
        <w:rPr>
          <w:rFonts w:asciiTheme="minorEastAsia" w:hAnsiTheme="minorEastAsia" w:hint="eastAsia"/>
          <w:sz w:val="21"/>
          <w:szCs w:val="21"/>
        </w:rPr>
        <w:t>个，通过基于高考、自主招生、中高职衔接和五年一贯制等四种招生形式，报到新生共</w:t>
      </w:r>
      <w:r w:rsidR="000070CC" w:rsidRPr="00576694">
        <w:rPr>
          <w:rFonts w:asciiTheme="minorEastAsia" w:hAnsiTheme="minorEastAsia"/>
          <w:sz w:val="21"/>
          <w:szCs w:val="21"/>
        </w:rPr>
        <w:t>716</w:t>
      </w:r>
      <w:r w:rsidRPr="00576694">
        <w:rPr>
          <w:rFonts w:asciiTheme="minorEastAsia" w:hAnsiTheme="minorEastAsia" w:hint="eastAsia"/>
          <w:sz w:val="21"/>
          <w:szCs w:val="21"/>
        </w:rPr>
        <w:t>名，其中北京市报到生源占比</w:t>
      </w:r>
      <w:r w:rsidR="00523B07" w:rsidRPr="00576694">
        <w:rPr>
          <w:rFonts w:asciiTheme="minorEastAsia" w:hAnsiTheme="minorEastAsia"/>
          <w:sz w:val="21"/>
          <w:szCs w:val="21"/>
        </w:rPr>
        <w:t>65</w:t>
      </w:r>
      <w:r w:rsidRPr="00576694">
        <w:rPr>
          <w:rFonts w:asciiTheme="minorEastAsia" w:hAnsiTheme="minorEastAsia" w:hint="eastAsia"/>
          <w:sz w:val="21"/>
          <w:szCs w:val="21"/>
        </w:rPr>
        <w:t>%，京外报到生源占比</w:t>
      </w:r>
      <w:r w:rsidR="00523B07" w:rsidRPr="00576694">
        <w:rPr>
          <w:rFonts w:asciiTheme="minorEastAsia" w:hAnsiTheme="minorEastAsia"/>
          <w:sz w:val="21"/>
          <w:szCs w:val="21"/>
        </w:rPr>
        <w:t>35</w:t>
      </w:r>
      <w:r w:rsidR="00A54D21" w:rsidRPr="00576694">
        <w:rPr>
          <w:rFonts w:asciiTheme="minorEastAsia" w:hAnsiTheme="minorEastAsia"/>
          <w:sz w:val="21"/>
          <w:szCs w:val="21"/>
        </w:rPr>
        <w:t>%</w:t>
      </w:r>
      <w:r w:rsidRPr="00576694">
        <w:rPr>
          <w:rFonts w:asciiTheme="minorEastAsia" w:hAnsiTheme="minorEastAsia" w:hint="eastAsia"/>
          <w:sz w:val="21"/>
          <w:szCs w:val="21"/>
        </w:rPr>
        <w:t>。</w:t>
      </w:r>
    </w:p>
    <w:p w14:paraId="3E609775" w14:textId="77777777" w:rsidR="00F54A99" w:rsidRPr="00576694" w:rsidRDefault="00A21FB4"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w:t>
      </w:r>
      <w:r w:rsidRPr="00576694">
        <w:rPr>
          <w:rFonts w:asciiTheme="minorEastAsia" w:hAnsiTheme="minorEastAsia"/>
          <w:sz w:val="21"/>
          <w:szCs w:val="21"/>
        </w:rPr>
        <w:t>以立德树人为根本，以社会主义核心价值观为引领，以促进学生全面发展为导向，着力培养担当民族复兴大任的时代新人</w:t>
      </w:r>
      <w:r w:rsidR="001320C4" w:rsidRPr="00576694">
        <w:rPr>
          <w:rFonts w:asciiTheme="minorEastAsia" w:hAnsiTheme="minorEastAsia" w:hint="eastAsia"/>
          <w:sz w:val="21"/>
          <w:szCs w:val="21"/>
        </w:rPr>
        <w:t>，</w:t>
      </w:r>
      <w:r w:rsidR="001320C4" w:rsidRPr="00576694">
        <w:rPr>
          <w:rFonts w:asciiTheme="minorEastAsia" w:hAnsiTheme="minorEastAsia"/>
          <w:sz w:val="21"/>
          <w:szCs w:val="21"/>
        </w:rPr>
        <w:t>已逐步形成“党政班子带头育人、专业教师多元育人、行政团队全员育人、学工团队用爱育人、校企合作协同育人”的全员、全程、全方位育人格局</w:t>
      </w:r>
      <w:r w:rsidR="009030F1" w:rsidRPr="00576694">
        <w:rPr>
          <w:rFonts w:asciiTheme="minorEastAsia" w:hAnsiTheme="minorEastAsia" w:hint="eastAsia"/>
          <w:sz w:val="21"/>
          <w:szCs w:val="21"/>
        </w:rPr>
        <w:t>。</w:t>
      </w:r>
    </w:p>
    <w:p w14:paraId="1A9F2C69" w14:textId="77777777" w:rsidR="00C91D07" w:rsidRPr="000E0969" w:rsidRDefault="004C5C9E" w:rsidP="006C57E5">
      <w:pPr>
        <w:pStyle w:val="3"/>
        <w:spacing w:before="50" w:beforeAutospacing="0" w:after="50" w:afterAutospacing="0" w:line="360" w:lineRule="auto"/>
        <w:jc w:val="both"/>
        <w:rPr>
          <w:sz w:val="21"/>
          <w:szCs w:val="21"/>
        </w:rPr>
      </w:pPr>
      <w:bookmarkStart w:id="12" w:name="_Toc122336156"/>
      <w:r w:rsidRPr="000E0969">
        <w:rPr>
          <w:sz w:val="21"/>
          <w:szCs w:val="21"/>
        </w:rPr>
        <w:t>1.3.1</w:t>
      </w:r>
      <w:r w:rsidR="002548A3" w:rsidRPr="000E0969">
        <w:rPr>
          <w:rFonts w:hint="eastAsia"/>
          <w:sz w:val="21"/>
          <w:szCs w:val="21"/>
        </w:rPr>
        <w:t>言传身教，全员育人</w:t>
      </w:r>
      <w:bookmarkEnd w:id="12"/>
    </w:p>
    <w:p w14:paraId="677787DE" w14:textId="77777777" w:rsidR="00282B4F" w:rsidRPr="000E0969" w:rsidRDefault="009C793E" w:rsidP="006C57E5">
      <w:pPr>
        <w:pStyle w:val="3"/>
        <w:spacing w:before="50" w:beforeAutospacing="0" w:after="50" w:afterAutospacing="0" w:line="360" w:lineRule="auto"/>
        <w:jc w:val="both"/>
        <w:rPr>
          <w:sz w:val="21"/>
          <w:szCs w:val="21"/>
        </w:rPr>
      </w:pPr>
      <w:bookmarkStart w:id="13" w:name="_Toc122336157"/>
      <w:r w:rsidRPr="000E0969">
        <w:rPr>
          <w:sz w:val="21"/>
          <w:szCs w:val="22"/>
        </w:rPr>
        <w:t>1.3.1.1</w:t>
      </w:r>
      <w:r w:rsidR="00282B4F" w:rsidRPr="000E0969">
        <w:rPr>
          <w:rFonts w:hint="eastAsia"/>
          <w:sz w:val="21"/>
          <w:szCs w:val="22"/>
        </w:rPr>
        <w:t>党政班子带头育人，示范引领</w:t>
      </w:r>
      <w:bookmarkEnd w:id="13"/>
    </w:p>
    <w:p w14:paraId="6FA433AD" w14:textId="0868FA58" w:rsidR="00282B4F" w:rsidRPr="00576694" w:rsidRDefault="004D53F7" w:rsidP="00576694">
      <w:pPr>
        <w:spacing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学院</w:t>
      </w:r>
      <w:r w:rsidR="00282B4F" w:rsidRPr="00576694">
        <w:rPr>
          <w:rFonts w:asciiTheme="minorEastAsia" w:hAnsiTheme="minorEastAsia"/>
          <w:sz w:val="21"/>
          <w:szCs w:val="21"/>
        </w:rPr>
        <w:t>加强党对思想政治工作的领导，建立健全党委统一领导</w:t>
      </w:r>
      <w:r>
        <w:rPr>
          <w:rFonts w:asciiTheme="minorEastAsia" w:hAnsiTheme="minorEastAsia" w:hint="eastAsia"/>
          <w:sz w:val="21"/>
          <w:szCs w:val="21"/>
        </w:rPr>
        <w:t>，</w:t>
      </w:r>
      <w:r w:rsidR="00282B4F" w:rsidRPr="00576694">
        <w:rPr>
          <w:rFonts w:asciiTheme="minorEastAsia" w:hAnsiTheme="minorEastAsia" w:hint="eastAsia"/>
          <w:sz w:val="21"/>
          <w:szCs w:val="21"/>
        </w:rPr>
        <w:t>党政班子成员对育人进行示范引领。党委书记带头上党课，在五四青年节大会上发表重要讲话，对青年大学生寄予希望；校长为全体新生上“大学第一课”，</w:t>
      </w:r>
      <w:r w:rsidR="00282B4F" w:rsidRPr="00576694">
        <w:rPr>
          <w:rFonts w:asciiTheme="minorEastAsia" w:hAnsiTheme="minorEastAsia"/>
          <w:sz w:val="21"/>
          <w:szCs w:val="21"/>
        </w:rPr>
        <w:t>鼓励新同学坚定理想信念，早日成为一名</w:t>
      </w:r>
      <w:r w:rsidR="00EF2601">
        <w:rPr>
          <w:rFonts w:asciiTheme="minorEastAsia" w:hAnsiTheme="minorEastAsia" w:hint="eastAsia"/>
          <w:sz w:val="21"/>
          <w:szCs w:val="21"/>
        </w:rPr>
        <w:t>新时代高技能人才</w:t>
      </w:r>
      <w:r w:rsidR="00282B4F" w:rsidRPr="00576694">
        <w:rPr>
          <w:rFonts w:asciiTheme="minorEastAsia" w:hAnsiTheme="minorEastAsia"/>
          <w:sz w:val="21"/>
          <w:szCs w:val="21"/>
        </w:rPr>
        <w:t>。</w:t>
      </w:r>
      <w:r w:rsidR="00282B4F" w:rsidRPr="00576694">
        <w:rPr>
          <w:rFonts w:asciiTheme="minorEastAsia" w:hAnsiTheme="minorEastAsia" w:hint="eastAsia"/>
          <w:sz w:val="21"/>
          <w:szCs w:val="21"/>
        </w:rPr>
        <w:t>开学典礼、五年一贯制新生家长见面会、职业生涯主题讲座、信息员座谈会等都成为学校党政班子成员身体力行、带头育人的平台载体。</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46"/>
        <w:gridCol w:w="4176"/>
      </w:tblGrid>
      <w:tr w:rsidR="00282B4F" w14:paraId="13630E5D" w14:textId="77777777" w:rsidTr="00015D39">
        <w:tc>
          <w:tcPr>
            <w:tcW w:w="4148" w:type="dxa"/>
          </w:tcPr>
          <w:p w14:paraId="095F607F" w14:textId="77777777" w:rsidR="00282B4F" w:rsidRDefault="00282B4F" w:rsidP="00015D39">
            <w:pPr>
              <w:autoSpaceDE w:val="0"/>
              <w:autoSpaceDN w:val="0"/>
              <w:spacing w:line="360" w:lineRule="auto"/>
            </w:pPr>
            <w:r w:rsidRPr="00743710">
              <w:rPr>
                <w:noProof/>
              </w:rPr>
              <w:lastRenderedPageBreak/>
              <w:drawing>
                <wp:inline distT="0" distB="0" distL="0" distR="0" wp14:anchorId="339AC2CB" wp14:editId="532FBCBD">
                  <wp:extent cx="2700163" cy="1800000"/>
                  <wp:effectExtent l="0" t="0" r="5080"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700163" cy="1800000"/>
                          </a:xfrm>
                          <a:prstGeom prst="rect">
                            <a:avLst/>
                          </a:prstGeom>
                          <a:noFill/>
                          <a:ln>
                            <a:noFill/>
                          </a:ln>
                        </pic:spPr>
                      </pic:pic>
                    </a:graphicData>
                  </a:graphic>
                </wp:inline>
              </w:drawing>
            </w:r>
          </w:p>
        </w:tc>
        <w:tc>
          <w:tcPr>
            <w:tcW w:w="4148" w:type="dxa"/>
          </w:tcPr>
          <w:p w14:paraId="2B05AA4D" w14:textId="77777777" w:rsidR="00282B4F" w:rsidRDefault="00282B4F" w:rsidP="00015D39">
            <w:pPr>
              <w:autoSpaceDE w:val="0"/>
              <w:autoSpaceDN w:val="0"/>
              <w:spacing w:line="360" w:lineRule="auto"/>
            </w:pPr>
            <w:r w:rsidRPr="003F6681">
              <w:rPr>
                <w:noProof/>
              </w:rPr>
              <w:drawing>
                <wp:inline distT="0" distB="0" distL="0" distR="0" wp14:anchorId="69687414" wp14:editId="6739FFCD">
                  <wp:extent cx="2593374" cy="1800000"/>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2593374" cy="1800000"/>
                          </a:xfrm>
                          <a:prstGeom prst="rect">
                            <a:avLst/>
                          </a:prstGeom>
                        </pic:spPr>
                      </pic:pic>
                    </a:graphicData>
                  </a:graphic>
                </wp:inline>
              </w:drawing>
            </w:r>
          </w:p>
        </w:tc>
      </w:tr>
    </w:tbl>
    <w:p w14:paraId="5A2AB6B6" w14:textId="2AE78262" w:rsidR="00282B4F" w:rsidRPr="009E7F12" w:rsidRDefault="00282B4F" w:rsidP="00466E2A">
      <w:pPr>
        <w:spacing w:line="360" w:lineRule="auto"/>
        <w:jc w:val="center"/>
        <w:rPr>
          <w:sz w:val="18"/>
          <w:szCs w:val="18"/>
        </w:rPr>
      </w:pPr>
      <w:r w:rsidRPr="009E7F12">
        <w:rPr>
          <w:sz w:val="18"/>
          <w:szCs w:val="18"/>
        </w:rPr>
        <w:t>图</w:t>
      </w:r>
      <w:r w:rsidR="00F40C26">
        <w:rPr>
          <w:sz w:val="18"/>
          <w:szCs w:val="18"/>
        </w:rPr>
        <w:t xml:space="preserve">9 </w:t>
      </w:r>
      <w:r w:rsidRPr="009E7F12">
        <w:rPr>
          <w:rFonts w:hint="eastAsia"/>
          <w:sz w:val="18"/>
          <w:szCs w:val="18"/>
        </w:rPr>
        <w:t>五四青年节，</w:t>
      </w:r>
      <w:r w:rsidRPr="009E7F12">
        <w:rPr>
          <w:sz w:val="18"/>
          <w:szCs w:val="18"/>
        </w:rPr>
        <w:t>党委书记</w:t>
      </w:r>
      <w:r w:rsidRPr="009E7F12">
        <w:rPr>
          <w:rFonts w:hint="eastAsia"/>
          <w:sz w:val="18"/>
          <w:szCs w:val="18"/>
        </w:rPr>
        <w:t xml:space="preserve">发表重要讲话 </w:t>
      </w:r>
      <w:r w:rsidRPr="009E7F12">
        <w:rPr>
          <w:sz w:val="18"/>
          <w:szCs w:val="18"/>
        </w:rPr>
        <w:t xml:space="preserve">   </w:t>
      </w:r>
      <w:r w:rsidR="004D53F7">
        <w:rPr>
          <w:sz w:val="18"/>
          <w:szCs w:val="18"/>
        </w:rPr>
        <w:t xml:space="preserve">     </w:t>
      </w:r>
      <w:r w:rsidRPr="009E7F12">
        <w:rPr>
          <w:sz w:val="18"/>
          <w:szCs w:val="18"/>
        </w:rPr>
        <w:t xml:space="preserve"> </w:t>
      </w:r>
      <w:r w:rsidRPr="009E7F12">
        <w:rPr>
          <w:rFonts w:hint="eastAsia"/>
          <w:sz w:val="18"/>
          <w:szCs w:val="18"/>
        </w:rPr>
        <w:t>图</w:t>
      </w:r>
      <w:r w:rsidR="00F40C26">
        <w:rPr>
          <w:sz w:val="18"/>
          <w:szCs w:val="18"/>
        </w:rPr>
        <w:t xml:space="preserve">10 </w:t>
      </w:r>
      <w:r w:rsidRPr="009E7F12">
        <w:rPr>
          <w:rFonts w:hint="eastAsia"/>
          <w:sz w:val="18"/>
          <w:szCs w:val="18"/>
        </w:rPr>
        <w:t>校长为新生上“开学第一课”</w:t>
      </w:r>
    </w:p>
    <w:p w14:paraId="33B05569" w14:textId="77777777" w:rsidR="0052508D" w:rsidRPr="00504663" w:rsidRDefault="0052508D" w:rsidP="006C57E5">
      <w:pPr>
        <w:pStyle w:val="3"/>
        <w:spacing w:before="50" w:beforeAutospacing="0" w:after="50" w:afterAutospacing="0" w:line="360" w:lineRule="auto"/>
        <w:jc w:val="both"/>
        <w:rPr>
          <w:sz w:val="21"/>
          <w:szCs w:val="21"/>
        </w:rPr>
      </w:pPr>
      <w:bookmarkStart w:id="14" w:name="_Toc122336158"/>
      <w:r>
        <w:rPr>
          <w:rFonts w:asciiTheme="minorHAnsi" w:eastAsiaTheme="minorEastAsia" w:hAnsiTheme="minorHAnsi"/>
          <w:sz w:val="21"/>
          <w:szCs w:val="22"/>
        </w:rPr>
        <w:t>1.3.1.2</w:t>
      </w:r>
      <w:r w:rsidR="008467EF" w:rsidRPr="008467EF">
        <w:rPr>
          <w:rFonts w:asciiTheme="minorHAnsi" w:eastAsiaTheme="minorEastAsia" w:hAnsiTheme="minorHAnsi" w:hint="eastAsia"/>
          <w:sz w:val="21"/>
          <w:szCs w:val="22"/>
        </w:rPr>
        <w:t>专任教师多元育人，</w:t>
      </w:r>
      <w:proofErr w:type="gramStart"/>
      <w:r w:rsidR="008467EF" w:rsidRPr="008467EF">
        <w:rPr>
          <w:rFonts w:asciiTheme="minorHAnsi" w:eastAsiaTheme="minorEastAsia" w:hAnsiTheme="minorHAnsi" w:hint="eastAsia"/>
          <w:sz w:val="21"/>
          <w:szCs w:val="22"/>
        </w:rPr>
        <w:t>践行</w:t>
      </w:r>
      <w:proofErr w:type="gramEnd"/>
      <w:r w:rsidR="008467EF" w:rsidRPr="008467EF">
        <w:rPr>
          <w:rFonts w:asciiTheme="minorHAnsi" w:eastAsiaTheme="minorEastAsia" w:hAnsiTheme="minorHAnsi" w:hint="eastAsia"/>
          <w:sz w:val="21"/>
          <w:szCs w:val="22"/>
        </w:rPr>
        <w:t>实效</w:t>
      </w:r>
      <w:bookmarkEnd w:id="14"/>
    </w:p>
    <w:p w14:paraId="0EC96933" w14:textId="0E81B92E" w:rsidR="00282B4F" w:rsidRPr="00576694" w:rsidRDefault="00282B4F"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教师努力</w:t>
      </w:r>
      <w:proofErr w:type="gramStart"/>
      <w:r w:rsidRPr="00576694">
        <w:rPr>
          <w:rFonts w:asciiTheme="minorEastAsia" w:hAnsiTheme="minorEastAsia" w:hint="eastAsia"/>
          <w:sz w:val="21"/>
          <w:szCs w:val="21"/>
        </w:rPr>
        <w:t>践行</w:t>
      </w:r>
      <w:proofErr w:type="gramEnd"/>
      <w:r w:rsidRPr="00576694">
        <w:rPr>
          <w:rFonts w:asciiTheme="minorEastAsia" w:hAnsiTheme="minorEastAsia" w:hint="eastAsia"/>
          <w:sz w:val="21"/>
          <w:szCs w:val="21"/>
        </w:rPr>
        <w:t>“有理想信念，有道德情操，有扎实学识，有仁爱之心”四有好教师的要求，</w:t>
      </w:r>
      <w:proofErr w:type="gramStart"/>
      <w:r w:rsidRPr="00576694">
        <w:rPr>
          <w:rFonts w:asciiTheme="minorEastAsia" w:hAnsiTheme="minorEastAsia" w:hint="eastAsia"/>
          <w:sz w:val="21"/>
          <w:szCs w:val="21"/>
        </w:rPr>
        <w:t>传播正</w:t>
      </w:r>
      <w:proofErr w:type="gramEnd"/>
      <w:r w:rsidRPr="00576694">
        <w:rPr>
          <w:rFonts w:asciiTheme="minorEastAsia" w:hAnsiTheme="minorEastAsia" w:hint="eastAsia"/>
          <w:sz w:val="21"/>
          <w:szCs w:val="21"/>
        </w:rPr>
        <w:t>能量，坚定初心，以扎实的理论知识、娴熟的技能去培养学生的专业能力，用爱心和高尚的品德去感染学生，使学生具有公正、大爱、真心的情怀。</w:t>
      </w:r>
      <w:r w:rsidR="0038267C" w:rsidRPr="00576694">
        <w:rPr>
          <w:rFonts w:asciiTheme="minorEastAsia" w:hAnsiTheme="minorEastAsia" w:hint="eastAsia"/>
          <w:sz w:val="21"/>
          <w:szCs w:val="21"/>
        </w:rPr>
        <w:t>同时，充分调动教师在专业教学、职业生涯规划等作用，通过推行“专业教师兼任班主任”的制度，使专业课教师能够深入了解学生群体，能从专业角度更好的指导学生学习、日常行为习惯以及实习就业，使护理专业学生的管理工作成效良好，形成了专业教师服务学生全面发展的长效机制。</w:t>
      </w:r>
    </w:p>
    <w:p w14:paraId="5FD58B03" w14:textId="77777777" w:rsidR="00282B4F" w:rsidRPr="00137D1F" w:rsidRDefault="00D57074" w:rsidP="006C57E5">
      <w:pPr>
        <w:pStyle w:val="3"/>
        <w:spacing w:before="50" w:beforeAutospacing="0" w:after="50" w:afterAutospacing="0" w:line="360" w:lineRule="auto"/>
        <w:jc w:val="both"/>
        <w:rPr>
          <w:rFonts w:asciiTheme="minorHAnsi" w:eastAsiaTheme="minorEastAsia" w:hAnsiTheme="minorHAnsi"/>
          <w:sz w:val="21"/>
          <w:szCs w:val="22"/>
        </w:rPr>
      </w:pPr>
      <w:bookmarkStart w:id="15" w:name="_Toc122336159"/>
      <w:r>
        <w:rPr>
          <w:rFonts w:asciiTheme="minorHAnsi" w:eastAsiaTheme="minorEastAsia" w:hAnsiTheme="minorHAnsi"/>
          <w:sz w:val="21"/>
          <w:szCs w:val="22"/>
        </w:rPr>
        <w:t>1.3.1.3</w:t>
      </w:r>
      <w:r w:rsidRPr="00D57074">
        <w:rPr>
          <w:rFonts w:asciiTheme="minorHAnsi" w:eastAsiaTheme="minorEastAsia" w:hAnsiTheme="minorHAnsi" w:hint="eastAsia"/>
          <w:sz w:val="21"/>
          <w:szCs w:val="22"/>
        </w:rPr>
        <w:t>学工团队用爱育人，奠定基础</w:t>
      </w:r>
      <w:bookmarkEnd w:id="15"/>
    </w:p>
    <w:p w14:paraId="1E42E8DB" w14:textId="77777777" w:rsidR="00282B4F" w:rsidRPr="00576694" w:rsidRDefault="00282B4F"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辅导员作为一线思想教育育人主体，对学生思想政治教育起到关键作用。通过召开主题班会、重点培养学生干部，加强对班级日常行为管理。每日、每</w:t>
      </w:r>
      <w:proofErr w:type="gramStart"/>
      <w:r w:rsidRPr="00576694">
        <w:rPr>
          <w:rFonts w:asciiTheme="minorEastAsia" w:hAnsiTheme="minorEastAsia" w:hint="eastAsia"/>
          <w:sz w:val="21"/>
          <w:szCs w:val="21"/>
        </w:rPr>
        <w:t>周深入</w:t>
      </w:r>
      <w:proofErr w:type="gramEnd"/>
      <w:r w:rsidRPr="00576694">
        <w:rPr>
          <w:rFonts w:asciiTheme="minorEastAsia" w:hAnsiTheme="minorEastAsia" w:hint="eastAsia"/>
          <w:sz w:val="21"/>
          <w:szCs w:val="21"/>
        </w:rPr>
        <w:t>教室、宿舍等，</w:t>
      </w:r>
      <w:r w:rsidRPr="00576694">
        <w:rPr>
          <w:rFonts w:asciiTheme="minorEastAsia" w:hAnsiTheme="minorEastAsia"/>
          <w:sz w:val="21"/>
          <w:szCs w:val="21"/>
        </w:rPr>
        <w:t>通过校园贷摸排、诚信校园文化建设等形式的宣传教育活动，加强了</w:t>
      </w:r>
      <w:r w:rsidRPr="00576694">
        <w:rPr>
          <w:rFonts w:asciiTheme="minorEastAsia" w:hAnsiTheme="minorEastAsia" w:hint="eastAsia"/>
          <w:sz w:val="21"/>
          <w:szCs w:val="21"/>
        </w:rPr>
        <w:t>对</w:t>
      </w:r>
      <w:r w:rsidRPr="00576694">
        <w:rPr>
          <w:rFonts w:asciiTheme="minorEastAsia" w:hAnsiTheme="minorEastAsia"/>
          <w:sz w:val="21"/>
          <w:szCs w:val="21"/>
        </w:rPr>
        <w:t>学生的诚信教育、感恩教育、励志教育</w:t>
      </w:r>
      <w:r w:rsidRPr="00576694">
        <w:rPr>
          <w:rFonts w:asciiTheme="minorEastAsia" w:hAnsiTheme="minorEastAsia" w:hint="eastAsia"/>
          <w:sz w:val="21"/>
          <w:szCs w:val="21"/>
        </w:rPr>
        <w:t>，</w:t>
      </w:r>
      <w:r w:rsidRPr="00576694">
        <w:rPr>
          <w:rFonts w:asciiTheme="minorEastAsia" w:hAnsiTheme="minorEastAsia"/>
          <w:sz w:val="21"/>
          <w:szCs w:val="21"/>
        </w:rPr>
        <w:t>引导学生树立正确学习品德，进一步落实立德树人根本任务</w:t>
      </w:r>
      <w:r w:rsidRPr="00576694">
        <w:rPr>
          <w:rFonts w:asciiTheme="minorEastAsia" w:hAnsiTheme="minorEastAsia" w:hint="eastAsia"/>
          <w:sz w:val="21"/>
          <w:szCs w:val="21"/>
        </w:rPr>
        <w:t>。</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3"/>
        <w:gridCol w:w="4839"/>
      </w:tblGrid>
      <w:tr w:rsidR="00282B4F" w14:paraId="53081584" w14:textId="77777777" w:rsidTr="00015D39">
        <w:tc>
          <w:tcPr>
            <w:tcW w:w="4148" w:type="dxa"/>
          </w:tcPr>
          <w:p w14:paraId="07EBC937" w14:textId="77777777" w:rsidR="00282B4F" w:rsidRDefault="00282B4F" w:rsidP="00015D39">
            <w:pPr>
              <w:spacing w:line="360" w:lineRule="auto"/>
              <w:ind w:firstLine="200"/>
              <w:rPr>
                <w:rFonts w:asciiTheme="minorEastAsia" w:hAnsiTheme="minorEastAsia"/>
                <w:szCs w:val="21"/>
              </w:rPr>
            </w:pPr>
            <w:r w:rsidRPr="00663474">
              <w:rPr>
                <w:rFonts w:asciiTheme="minorEastAsia" w:hAnsiTheme="minorEastAsia"/>
                <w:noProof/>
                <w:szCs w:val="21"/>
              </w:rPr>
              <w:drawing>
                <wp:inline distT="0" distB="0" distL="0" distR="0" wp14:anchorId="371741D3" wp14:editId="12451A24">
                  <wp:extent cx="2395914" cy="1800000"/>
                  <wp:effectExtent l="0" t="0" r="4445" b="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395914" cy="1800000"/>
                          </a:xfrm>
                          <a:prstGeom prst="rect">
                            <a:avLst/>
                          </a:prstGeom>
                          <a:noFill/>
                          <a:ln>
                            <a:noFill/>
                          </a:ln>
                        </pic:spPr>
                      </pic:pic>
                    </a:graphicData>
                  </a:graphic>
                </wp:inline>
              </w:drawing>
            </w:r>
          </w:p>
        </w:tc>
        <w:tc>
          <w:tcPr>
            <w:tcW w:w="4148" w:type="dxa"/>
          </w:tcPr>
          <w:p w14:paraId="7B930A89" w14:textId="77777777" w:rsidR="00282B4F" w:rsidRDefault="00282B4F" w:rsidP="00015D39">
            <w:pPr>
              <w:spacing w:line="360" w:lineRule="auto"/>
              <w:ind w:firstLine="200"/>
              <w:rPr>
                <w:rFonts w:asciiTheme="minorEastAsia" w:hAnsiTheme="minorEastAsia"/>
                <w:szCs w:val="21"/>
              </w:rPr>
            </w:pPr>
            <w:r w:rsidRPr="00370686">
              <w:rPr>
                <w:rFonts w:asciiTheme="minorEastAsia" w:hAnsiTheme="minorEastAsia"/>
                <w:noProof/>
                <w:color w:val="000000" w:themeColor="text1"/>
              </w:rPr>
              <w:drawing>
                <wp:inline distT="0" distB="0" distL="0" distR="0" wp14:anchorId="00088C6E" wp14:editId="63001806">
                  <wp:extent cx="3199743" cy="1440000"/>
                  <wp:effectExtent l="0" t="0" r="1270" b="8255"/>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199743" cy="1440000"/>
                          </a:xfrm>
                          <a:prstGeom prst="rect">
                            <a:avLst/>
                          </a:prstGeom>
                          <a:noFill/>
                          <a:ln>
                            <a:noFill/>
                          </a:ln>
                        </pic:spPr>
                      </pic:pic>
                    </a:graphicData>
                  </a:graphic>
                </wp:inline>
              </w:drawing>
            </w:r>
          </w:p>
        </w:tc>
      </w:tr>
    </w:tbl>
    <w:p w14:paraId="782E4A95" w14:textId="7F5FDE87" w:rsidR="00282B4F" w:rsidRPr="00466E2A" w:rsidRDefault="00282B4F" w:rsidP="00466E2A">
      <w:pPr>
        <w:spacing w:line="360" w:lineRule="auto"/>
        <w:jc w:val="center"/>
        <w:rPr>
          <w:sz w:val="18"/>
          <w:szCs w:val="18"/>
        </w:rPr>
      </w:pPr>
      <w:r w:rsidRPr="00466E2A">
        <w:rPr>
          <w:rFonts w:hint="eastAsia"/>
          <w:sz w:val="18"/>
          <w:szCs w:val="18"/>
        </w:rPr>
        <w:t>图</w:t>
      </w:r>
      <w:r w:rsidR="00F40C26" w:rsidRPr="00466E2A">
        <w:rPr>
          <w:sz w:val="18"/>
          <w:szCs w:val="18"/>
        </w:rPr>
        <w:t>11</w:t>
      </w:r>
      <w:r w:rsidRPr="00466E2A">
        <w:rPr>
          <w:sz w:val="18"/>
          <w:szCs w:val="18"/>
        </w:rPr>
        <w:t xml:space="preserve"> </w:t>
      </w:r>
      <w:r w:rsidR="004D53F7">
        <w:rPr>
          <w:rFonts w:hint="eastAsia"/>
          <w:sz w:val="18"/>
          <w:szCs w:val="18"/>
        </w:rPr>
        <w:t>学院</w:t>
      </w:r>
      <w:r w:rsidRPr="00466E2A">
        <w:rPr>
          <w:rFonts w:hint="eastAsia"/>
          <w:sz w:val="18"/>
          <w:szCs w:val="18"/>
        </w:rPr>
        <w:t xml:space="preserve">开展金融安全知识讲座 </w:t>
      </w:r>
      <w:r w:rsidRPr="00466E2A">
        <w:rPr>
          <w:sz w:val="18"/>
          <w:szCs w:val="18"/>
        </w:rPr>
        <w:t xml:space="preserve">          </w:t>
      </w:r>
      <w:r w:rsidR="00BC37B6" w:rsidRPr="00466E2A">
        <w:rPr>
          <w:sz w:val="18"/>
          <w:szCs w:val="18"/>
        </w:rPr>
        <w:t xml:space="preserve">  </w:t>
      </w:r>
      <w:r w:rsidRPr="00466E2A">
        <w:rPr>
          <w:rFonts w:hint="eastAsia"/>
          <w:sz w:val="18"/>
          <w:szCs w:val="18"/>
        </w:rPr>
        <w:t>图</w:t>
      </w:r>
      <w:r w:rsidR="00F40C26" w:rsidRPr="00466E2A">
        <w:rPr>
          <w:sz w:val="18"/>
          <w:szCs w:val="18"/>
        </w:rPr>
        <w:t>12</w:t>
      </w:r>
      <w:r w:rsidRPr="00466E2A">
        <w:rPr>
          <w:sz w:val="18"/>
          <w:szCs w:val="18"/>
        </w:rPr>
        <w:t xml:space="preserve"> </w:t>
      </w:r>
      <w:r w:rsidRPr="00466E2A">
        <w:rPr>
          <w:rFonts w:hint="eastAsia"/>
          <w:sz w:val="18"/>
          <w:szCs w:val="18"/>
        </w:rPr>
        <w:t>多方面评选出优秀宿舍</w:t>
      </w:r>
    </w:p>
    <w:p w14:paraId="22F029F8" w14:textId="77777777" w:rsidR="005228AE" w:rsidRPr="006C57E5" w:rsidRDefault="005228AE" w:rsidP="006C57E5">
      <w:pPr>
        <w:pStyle w:val="3"/>
        <w:spacing w:before="50" w:beforeAutospacing="0" w:after="50" w:afterAutospacing="0" w:line="360" w:lineRule="auto"/>
        <w:jc w:val="both"/>
        <w:rPr>
          <w:sz w:val="21"/>
          <w:szCs w:val="21"/>
        </w:rPr>
      </w:pPr>
      <w:bookmarkStart w:id="16" w:name="_Toc122336160"/>
      <w:r w:rsidRPr="002E0668">
        <w:rPr>
          <w:rFonts w:hint="eastAsia"/>
          <w:sz w:val="21"/>
          <w:szCs w:val="21"/>
        </w:rPr>
        <w:t>案例</w:t>
      </w:r>
      <w:r>
        <w:rPr>
          <w:sz w:val="21"/>
          <w:szCs w:val="21"/>
        </w:rPr>
        <w:t>2</w:t>
      </w:r>
      <w:r w:rsidRPr="002E0668">
        <w:rPr>
          <w:rFonts w:hint="eastAsia"/>
          <w:sz w:val="21"/>
          <w:szCs w:val="21"/>
        </w:rPr>
        <w:t>：</w:t>
      </w:r>
      <w:r w:rsidR="00C200AC">
        <w:rPr>
          <w:rFonts w:hint="eastAsia"/>
          <w:sz w:val="21"/>
          <w:szCs w:val="21"/>
        </w:rPr>
        <w:t>用爱，耕耘平凡之路</w:t>
      </w:r>
      <w:bookmarkEnd w:id="16"/>
    </w:p>
    <w:p w14:paraId="7286E209" w14:textId="048AB6D8" w:rsidR="00A41433" w:rsidRPr="00576694" w:rsidRDefault="00682134"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lastRenderedPageBreak/>
        <w:t>学院辅导员韩宗旺，中共党员，</w:t>
      </w:r>
      <w:r w:rsidR="00E729C6" w:rsidRPr="00576694">
        <w:rPr>
          <w:rFonts w:asciiTheme="minorEastAsia" w:hAnsiTheme="minorEastAsia" w:hint="eastAsia"/>
          <w:sz w:val="21"/>
          <w:szCs w:val="21"/>
        </w:rPr>
        <w:t>担任</w:t>
      </w:r>
      <w:r w:rsidR="00E678F6" w:rsidRPr="00576694">
        <w:rPr>
          <w:rFonts w:asciiTheme="minorEastAsia" w:hAnsiTheme="minorEastAsia" w:hint="eastAsia"/>
          <w:sz w:val="21"/>
          <w:szCs w:val="21"/>
        </w:rPr>
        <w:t>电子信息学院辅导</w:t>
      </w:r>
      <w:r w:rsidR="00A82EB1" w:rsidRPr="00576694">
        <w:rPr>
          <w:rFonts w:asciiTheme="minorEastAsia" w:hAnsiTheme="minorEastAsia" w:hint="eastAsia"/>
          <w:sz w:val="21"/>
          <w:szCs w:val="21"/>
        </w:rPr>
        <w:t>员</w:t>
      </w:r>
      <w:r w:rsidRPr="00576694">
        <w:rPr>
          <w:rFonts w:asciiTheme="minorEastAsia" w:hAnsiTheme="minorEastAsia" w:hint="eastAsia"/>
          <w:sz w:val="21"/>
          <w:szCs w:val="21"/>
        </w:rPr>
        <w:t>。</w:t>
      </w:r>
      <w:r w:rsidR="00D36509" w:rsidRPr="00576694">
        <w:rPr>
          <w:rFonts w:asciiTheme="minorEastAsia" w:hAnsiTheme="minorEastAsia" w:hint="eastAsia"/>
          <w:sz w:val="21"/>
          <w:szCs w:val="21"/>
        </w:rPr>
        <w:t>他</w:t>
      </w:r>
      <w:r w:rsidRPr="00576694">
        <w:rPr>
          <w:rFonts w:asciiTheme="minorEastAsia" w:hAnsiTheme="minorEastAsia" w:hint="eastAsia"/>
          <w:sz w:val="21"/>
          <w:szCs w:val="21"/>
        </w:rPr>
        <w:t>热爱辅导员工作，用心去工作、用爱帮助学生成长，在平凡的岗位上做到全心全意帮助学生成长成才。</w:t>
      </w:r>
      <w:r w:rsidR="00D36509" w:rsidRPr="00576694">
        <w:rPr>
          <w:rFonts w:asciiTheme="minorEastAsia" w:hAnsiTheme="minorEastAsia" w:hint="eastAsia"/>
          <w:sz w:val="21"/>
          <w:szCs w:val="21"/>
        </w:rPr>
        <w:t>2</w:t>
      </w:r>
      <w:r w:rsidR="00D36509" w:rsidRPr="00576694">
        <w:rPr>
          <w:rFonts w:asciiTheme="minorEastAsia" w:hAnsiTheme="minorEastAsia"/>
          <w:sz w:val="21"/>
          <w:szCs w:val="21"/>
        </w:rPr>
        <w:t>00</w:t>
      </w:r>
      <w:r w:rsidR="00A02AA6">
        <w:rPr>
          <w:rFonts w:asciiTheme="minorEastAsia" w:hAnsiTheme="minorEastAsia"/>
          <w:sz w:val="21"/>
          <w:szCs w:val="21"/>
        </w:rPr>
        <w:t>4</w:t>
      </w:r>
      <w:r w:rsidR="00D36509" w:rsidRPr="00576694">
        <w:rPr>
          <w:rFonts w:asciiTheme="minorEastAsia" w:hAnsiTheme="minorEastAsia" w:hint="eastAsia"/>
          <w:sz w:val="21"/>
          <w:szCs w:val="21"/>
        </w:rPr>
        <w:t>年从部队退役后到学院任职，在辅导员岗位上已默默耕耘1</w:t>
      </w:r>
      <w:r w:rsidR="007311A0" w:rsidRPr="00576694">
        <w:rPr>
          <w:rFonts w:asciiTheme="minorEastAsia" w:hAnsiTheme="minorEastAsia"/>
          <w:sz w:val="21"/>
          <w:szCs w:val="21"/>
        </w:rPr>
        <w:t>8</w:t>
      </w:r>
      <w:r w:rsidR="00D36509" w:rsidRPr="00576694">
        <w:rPr>
          <w:rFonts w:asciiTheme="minorEastAsia" w:hAnsiTheme="minorEastAsia" w:hint="eastAsia"/>
          <w:sz w:val="21"/>
          <w:szCs w:val="21"/>
        </w:rPr>
        <w:t>个春秋</w:t>
      </w:r>
      <w:r w:rsidR="00513EB3" w:rsidRPr="00576694">
        <w:rPr>
          <w:rFonts w:asciiTheme="minorEastAsia" w:hAnsiTheme="minorEastAsia" w:hint="eastAsia"/>
          <w:sz w:val="21"/>
          <w:szCs w:val="21"/>
        </w:rPr>
        <w:t>，多次荣获学院</w:t>
      </w:r>
      <w:r w:rsidRPr="00576694">
        <w:rPr>
          <w:rFonts w:asciiTheme="minorEastAsia" w:hAnsiTheme="minorEastAsia" w:hint="eastAsia"/>
          <w:sz w:val="21"/>
          <w:szCs w:val="21"/>
        </w:rPr>
        <w:t>“</w:t>
      </w:r>
      <w:r w:rsidR="008E0DB0">
        <w:rPr>
          <w:rFonts w:asciiTheme="minorEastAsia" w:hAnsiTheme="minorEastAsia" w:hint="eastAsia"/>
          <w:sz w:val="21"/>
          <w:szCs w:val="21"/>
        </w:rPr>
        <w:t>优秀辅导员</w:t>
      </w:r>
      <w:r w:rsidRPr="00576694">
        <w:rPr>
          <w:rFonts w:asciiTheme="minorEastAsia" w:hAnsiTheme="minorEastAsia" w:hint="eastAsia"/>
          <w:sz w:val="21"/>
          <w:szCs w:val="21"/>
        </w:rPr>
        <w:t>”</w:t>
      </w:r>
      <w:r w:rsidR="00586C4E">
        <w:rPr>
          <w:rFonts w:asciiTheme="minorEastAsia" w:hAnsiTheme="minorEastAsia" w:hint="eastAsia"/>
          <w:sz w:val="21"/>
          <w:szCs w:val="21"/>
        </w:rPr>
        <w:t>、</w:t>
      </w:r>
      <w:r w:rsidR="00513EB3" w:rsidRPr="00576694">
        <w:rPr>
          <w:rFonts w:asciiTheme="minorEastAsia" w:hAnsiTheme="minorEastAsia" w:hint="eastAsia"/>
          <w:sz w:val="21"/>
          <w:szCs w:val="21"/>
        </w:rPr>
        <w:t>“最受学生欢迎辅导员”</w:t>
      </w:r>
      <w:r w:rsidR="008E0DB0">
        <w:rPr>
          <w:rFonts w:asciiTheme="minorEastAsia" w:hAnsiTheme="minorEastAsia" w:hint="eastAsia"/>
          <w:sz w:val="21"/>
          <w:szCs w:val="21"/>
        </w:rPr>
        <w:t>和</w:t>
      </w:r>
      <w:proofErr w:type="gramStart"/>
      <w:r w:rsidR="008E0DB0">
        <w:rPr>
          <w:rFonts w:asciiTheme="minorEastAsia" w:hAnsiTheme="minorEastAsia" w:hint="eastAsia"/>
          <w:sz w:val="21"/>
          <w:szCs w:val="21"/>
        </w:rPr>
        <w:t>“</w:t>
      </w:r>
      <w:proofErr w:type="gramEnd"/>
      <w:r w:rsidR="008E0DB0">
        <w:rPr>
          <w:rFonts w:asciiTheme="minorEastAsia" w:hAnsiTheme="minorEastAsia" w:hint="eastAsia"/>
          <w:sz w:val="21"/>
          <w:szCs w:val="21"/>
        </w:rPr>
        <w:t>德育之星“</w:t>
      </w:r>
      <w:r w:rsidRPr="00576694">
        <w:rPr>
          <w:rFonts w:asciiTheme="minorEastAsia" w:hAnsiTheme="minorEastAsia" w:hint="eastAsia"/>
          <w:sz w:val="21"/>
          <w:szCs w:val="21"/>
        </w:rPr>
        <w:t>等多项荣誉。</w:t>
      </w:r>
    </w:p>
    <w:p w14:paraId="3B9A7665" w14:textId="0B029322" w:rsidR="00807DE4" w:rsidRPr="00576694" w:rsidRDefault="00807DE4"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在疫情防控常态化期间，他每天都要认真核对整理、按时上报同学们的健康数据。对没有按时填报或者信息有问题的同学，他都会</w:t>
      </w:r>
      <w:proofErr w:type="gramStart"/>
      <w:r w:rsidRPr="00576694">
        <w:rPr>
          <w:rFonts w:asciiTheme="minorEastAsia" w:hAnsiTheme="minorEastAsia" w:hint="eastAsia"/>
          <w:sz w:val="21"/>
          <w:szCs w:val="21"/>
        </w:rPr>
        <w:t>通过微信或</w:t>
      </w:r>
      <w:proofErr w:type="gramEnd"/>
      <w:r w:rsidRPr="00576694">
        <w:rPr>
          <w:rFonts w:asciiTheme="minorEastAsia" w:hAnsiTheme="minorEastAsia" w:hint="eastAsia"/>
          <w:sz w:val="21"/>
          <w:szCs w:val="21"/>
        </w:rPr>
        <w:t>电话逐一联系核实。有一次，</w:t>
      </w:r>
      <w:r w:rsidR="00956D2E">
        <w:rPr>
          <w:rFonts w:asciiTheme="minorEastAsia" w:hAnsiTheme="minorEastAsia" w:hint="eastAsia"/>
          <w:sz w:val="21"/>
          <w:szCs w:val="21"/>
        </w:rPr>
        <w:t>李某</w:t>
      </w:r>
      <w:r w:rsidR="00975872">
        <w:rPr>
          <w:rFonts w:asciiTheme="minorEastAsia" w:hAnsiTheme="minorEastAsia" w:hint="eastAsia"/>
          <w:sz w:val="21"/>
          <w:szCs w:val="21"/>
        </w:rPr>
        <w:t>某</w:t>
      </w:r>
      <w:r w:rsidR="00956D2E">
        <w:rPr>
          <w:rFonts w:asciiTheme="minorEastAsia" w:hAnsiTheme="minorEastAsia" w:hint="eastAsia"/>
          <w:sz w:val="21"/>
          <w:szCs w:val="21"/>
        </w:rPr>
        <w:t>同学</w:t>
      </w:r>
      <w:r w:rsidR="00231159">
        <w:rPr>
          <w:rFonts w:asciiTheme="minorEastAsia" w:hAnsiTheme="minorEastAsia" w:hint="eastAsia"/>
          <w:sz w:val="21"/>
          <w:szCs w:val="21"/>
        </w:rPr>
        <w:t>一直</w:t>
      </w:r>
      <w:r w:rsidRPr="00576694">
        <w:rPr>
          <w:rFonts w:asciiTheme="minorEastAsia" w:hAnsiTheme="minorEastAsia" w:hint="eastAsia"/>
          <w:sz w:val="21"/>
          <w:szCs w:val="21"/>
        </w:rPr>
        <w:t>联系不上，一小时内他6次联系学生及</w:t>
      </w:r>
      <w:r w:rsidRPr="00576694">
        <w:rPr>
          <w:rFonts w:asciiTheme="minorEastAsia" w:hAnsiTheme="minorEastAsia"/>
          <w:sz w:val="21"/>
          <w:szCs w:val="21"/>
        </w:rPr>
        <w:t>家长</w:t>
      </w:r>
      <w:r w:rsidRPr="00576694">
        <w:rPr>
          <w:rFonts w:asciiTheme="minorEastAsia" w:hAnsiTheme="minorEastAsia" w:hint="eastAsia"/>
          <w:sz w:val="21"/>
          <w:szCs w:val="21"/>
        </w:rPr>
        <w:t>，</w:t>
      </w:r>
      <w:r w:rsidRPr="00576694">
        <w:rPr>
          <w:rFonts w:asciiTheme="minorEastAsia" w:hAnsiTheme="minorEastAsia"/>
          <w:sz w:val="21"/>
          <w:szCs w:val="21"/>
        </w:rPr>
        <w:t>终</w:t>
      </w:r>
      <w:r w:rsidRPr="00576694">
        <w:rPr>
          <w:rFonts w:asciiTheme="minorEastAsia" w:hAnsiTheme="minorEastAsia" w:hint="eastAsia"/>
          <w:sz w:val="21"/>
          <w:szCs w:val="21"/>
        </w:rPr>
        <w:t>于</w:t>
      </w:r>
      <w:r w:rsidRPr="00576694">
        <w:rPr>
          <w:rFonts w:asciiTheme="minorEastAsia" w:hAnsiTheme="minorEastAsia"/>
          <w:sz w:val="21"/>
          <w:szCs w:val="21"/>
        </w:rPr>
        <w:t>让家长发现</w:t>
      </w:r>
      <w:r w:rsidRPr="00576694">
        <w:rPr>
          <w:rFonts w:asciiTheme="minorEastAsia" w:hAnsiTheme="minorEastAsia" w:hint="eastAsia"/>
          <w:sz w:val="21"/>
          <w:szCs w:val="21"/>
        </w:rPr>
        <w:t>孩子已经</w:t>
      </w:r>
      <w:r w:rsidRPr="00576694">
        <w:rPr>
          <w:rFonts w:asciiTheme="minorEastAsia" w:hAnsiTheme="minorEastAsia"/>
          <w:sz w:val="21"/>
          <w:szCs w:val="21"/>
        </w:rPr>
        <w:t>煤气中毒</w:t>
      </w:r>
      <w:r w:rsidRPr="00576694">
        <w:rPr>
          <w:rFonts w:asciiTheme="minorEastAsia" w:hAnsiTheme="minorEastAsia" w:hint="eastAsia"/>
          <w:sz w:val="21"/>
          <w:szCs w:val="21"/>
        </w:rPr>
        <w:t>。因为这份坚持和执着，经及时抢救学生脱离了生命危险，并逐渐康复。</w:t>
      </w:r>
    </w:p>
    <w:p w14:paraId="2FBCD5BD" w14:textId="1390839B" w:rsidR="0023256A" w:rsidRDefault="008A37EA" w:rsidP="003410E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在担任辅导员工作期间，经常下寝室、下班级，在一线了解学生的日常生活和学习情况，和同学们谈心交心，耐心细致地做好学生的思想工作，</w:t>
      </w:r>
      <w:r w:rsidR="001A2897" w:rsidRPr="00576694">
        <w:rPr>
          <w:rFonts w:asciiTheme="minorEastAsia" w:hAnsiTheme="minorEastAsia" w:hint="eastAsia"/>
          <w:sz w:val="21"/>
          <w:szCs w:val="21"/>
        </w:rPr>
        <w:t>学生安全是记挂在韩老师心间的头等大事</w:t>
      </w:r>
      <w:r w:rsidR="004045C7" w:rsidRPr="00576694">
        <w:rPr>
          <w:rFonts w:asciiTheme="minorEastAsia" w:hAnsiTheme="minorEastAsia" w:hint="eastAsia"/>
          <w:sz w:val="21"/>
          <w:szCs w:val="21"/>
        </w:rPr>
        <w:t>，</w:t>
      </w:r>
      <w:r w:rsidRPr="00576694">
        <w:rPr>
          <w:rFonts w:asciiTheme="minorEastAsia" w:hAnsiTheme="minorEastAsia" w:hint="eastAsia"/>
          <w:sz w:val="21"/>
          <w:szCs w:val="21"/>
        </w:rPr>
        <w:t>有针对性地帮助他们解决存在的问题，争取进步。</w:t>
      </w:r>
      <w:r w:rsidR="00337BCF" w:rsidRPr="00576694">
        <w:rPr>
          <w:rFonts w:asciiTheme="minorEastAsia" w:hAnsiTheme="minorEastAsia" w:hint="eastAsia"/>
          <w:sz w:val="21"/>
          <w:szCs w:val="21"/>
        </w:rPr>
        <w:t>他主动加强业务学习，汲取别人优秀的做法和经验，有一个特别让年轻辅导员佩服的地方，那就是三个“知道”</w:t>
      </w:r>
      <w:r w:rsidR="004D53F7">
        <w:rPr>
          <w:rFonts w:asciiTheme="minorEastAsia" w:hAnsiTheme="minorEastAsia" w:hint="eastAsia"/>
          <w:sz w:val="21"/>
          <w:szCs w:val="21"/>
        </w:rPr>
        <w:t>：</w:t>
      </w:r>
      <w:r w:rsidR="00337BCF" w:rsidRPr="00576694">
        <w:rPr>
          <w:rFonts w:asciiTheme="minorEastAsia" w:hAnsiTheme="minorEastAsia" w:hint="eastAsia"/>
          <w:sz w:val="21"/>
          <w:szCs w:val="21"/>
        </w:rPr>
        <w:t>知道学生在哪里，知道学生在想什么，知道学生在做什么。在工作中不断总结提高自己，无论在同事中间，还是在学生面前，都</w:t>
      </w:r>
      <w:r w:rsidR="00037351" w:rsidRPr="00576694">
        <w:rPr>
          <w:rFonts w:asciiTheme="minorEastAsia" w:hAnsiTheme="minorEastAsia" w:hint="eastAsia"/>
          <w:sz w:val="21"/>
          <w:szCs w:val="21"/>
        </w:rPr>
        <w:t>时刻</w:t>
      </w:r>
      <w:r w:rsidR="00337BCF" w:rsidRPr="00576694">
        <w:rPr>
          <w:rFonts w:asciiTheme="minorEastAsia" w:hAnsiTheme="minorEastAsia" w:hint="eastAsia"/>
          <w:sz w:val="21"/>
          <w:szCs w:val="21"/>
        </w:rPr>
        <w:t>按照一个优秀辅导员的标准严格要求自己，以实际行动影响学生。</w:t>
      </w:r>
    </w:p>
    <w:tbl>
      <w:tblPr>
        <w:tblStyle w:val="a8"/>
        <w:tblW w:w="0" w:type="auto"/>
        <w:tblInd w:w="48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17"/>
        <w:gridCol w:w="3721"/>
      </w:tblGrid>
      <w:tr w:rsidR="003410E4" w14:paraId="31770E86" w14:textId="77777777" w:rsidTr="003410E4">
        <w:tc>
          <w:tcPr>
            <w:tcW w:w="3617" w:type="dxa"/>
          </w:tcPr>
          <w:p w14:paraId="425ACEC9" w14:textId="6907DDAA" w:rsidR="003410E4" w:rsidRDefault="003410E4" w:rsidP="003410E4">
            <w:pPr>
              <w:spacing w:line="360" w:lineRule="auto"/>
              <w:rPr>
                <w:rFonts w:asciiTheme="minorEastAsia" w:hAnsiTheme="minorEastAsia"/>
                <w:sz w:val="21"/>
                <w:szCs w:val="21"/>
              </w:rPr>
            </w:pPr>
            <w:r w:rsidRPr="004D2469">
              <w:rPr>
                <w:rFonts w:asciiTheme="minorEastAsia" w:hAnsiTheme="minorEastAsia"/>
                <w:noProof/>
                <w:sz w:val="21"/>
                <w:szCs w:val="21"/>
              </w:rPr>
              <w:drawing>
                <wp:inline distT="0" distB="0" distL="0" distR="0" wp14:anchorId="6DCFBC3F" wp14:editId="34FDB40B">
                  <wp:extent cx="1619619" cy="2160000"/>
                  <wp:effectExtent l="0" t="3493"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val="0"/>
                              </a:ext>
                            </a:extLst>
                          </a:blip>
                          <a:stretch>
                            <a:fillRect/>
                          </a:stretch>
                        </pic:blipFill>
                        <pic:spPr>
                          <a:xfrm rot="16200000">
                            <a:off x="0" y="0"/>
                            <a:ext cx="1619619" cy="2160000"/>
                          </a:xfrm>
                          <a:prstGeom prst="rect">
                            <a:avLst/>
                          </a:prstGeom>
                        </pic:spPr>
                      </pic:pic>
                    </a:graphicData>
                  </a:graphic>
                </wp:inline>
              </w:drawing>
            </w:r>
          </w:p>
        </w:tc>
        <w:tc>
          <w:tcPr>
            <w:tcW w:w="3721" w:type="dxa"/>
          </w:tcPr>
          <w:p w14:paraId="30BBD8C0" w14:textId="1B65076D" w:rsidR="003410E4" w:rsidRDefault="003410E4" w:rsidP="003410E4">
            <w:pPr>
              <w:spacing w:line="360" w:lineRule="auto"/>
              <w:rPr>
                <w:rFonts w:asciiTheme="minorEastAsia" w:hAnsiTheme="minorEastAsia"/>
                <w:sz w:val="21"/>
                <w:szCs w:val="21"/>
              </w:rPr>
            </w:pPr>
            <w:r w:rsidRPr="0036370F">
              <w:rPr>
                <w:noProof/>
              </w:rPr>
              <w:drawing>
                <wp:inline distT="0" distB="0" distL="0" distR="0" wp14:anchorId="0DDA90DB" wp14:editId="32A63DA3">
                  <wp:extent cx="1619619" cy="2160000"/>
                  <wp:effectExtent l="0" t="3493"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val="0"/>
                              </a:ext>
                            </a:extLst>
                          </a:blip>
                          <a:stretch>
                            <a:fillRect/>
                          </a:stretch>
                        </pic:blipFill>
                        <pic:spPr>
                          <a:xfrm rot="16200000">
                            <a:off x="0" y="0"/>
                            <a:ext cx="1619619" cy="2160000"/>
                          </a:xfrm>
                          <a:prstGeom prst="rect">
                            <a:avLst/>
                          </a:prstGeom>
                        </pic:spPr>
                      </pic:pic>
                    </a:graphicData>
                  </a:graphic>
                </wp:inline>
              </w:drawing>
            </w:r>
          </w:p>
        </w:tc>
      </w:tr>
    </w:tbl>
    <w:p w14:paraId="605010A7" w14:textId="03CAF85A" w:rsidR="005228AE" w:rsidRPr="00466E2A" w:rsidRDefault="005228AE" w:rsidP="003410E4">
      <w:pPr>
        <w:spacing w:line="360" w:lineRule="auto"/>
        <w:jc w:val="center"/>
        <w:rPr>
          <w:sz w:val="18"/>
          <w:szCs w:val="18"/>
        </w:rPr>
      </w:pPr>
      <w:r w:rsidRPr="00466E2A">
        <w:rPr>
          <w:rFonts w:hint="eastAsia"/>
          <w:sz w:val="18"/>
          <w:szCs w:val="18"/>
        </w:rPr>
        <w:t>图</w:t>
      </w:r>
      <w:r w:rsidR="00F40C26" w:rsidRPr="00466E2A">
        <w:rPr>
          <w:sz w:val="18"/>
          <w:szCs w:val="18"/>
        </w:rPr>
        <w:t xml:space="preserve">13-14 </w:t>
      </w:r>
      <w:r w:rsidR="00F40C26" w:rsidRPr="00466E2A">
        <w:rPr>
          <w:rFonts w:hint="eastAsia"/>
          <w:sz w:val="18"/>
          <w:szCs w:val="18"/>
        </w:rPr>
        <w:t>韩老师</w:t>
      </w:r>
      <w:r w:rsidR="00856E9C">
        <w:rPr>
          <w:rFonts w:hint="eastAsia"/>
          <w:sz w:val="18"/>
          <w:szCs w:val="18"/>
        </w:rPr>
        <w:t>获得“优秀辅导员”和“德育之星”称号</w:t>
      </w:r>
    </w:p>
    <w:p w14:paraId="7A9BB35A" w14:textId="60BB2B2A" w:rsidR="007D56D6" w:rsidRPr="00F54431" w:rsidRDefault="007D56D6" w:rsidP="006C57E5">
      <w:pPr>
        <w:pStyle w:val="3"/>
        <w:spacing w:before="50" w:beforeAutospacing="0" w:after="50" w:afterAutospacing="0" w:line="360" w:lineRule="auto"/>
        <w:jc w:val="both"/>
        <w:rPr>
          <w:b w:val="0"/>
          <w:bCs w:val="0"/>
          <w:sz w:val="24"/>
          <w:szCs w:val="24"/>
        </w:rPr>
      </w:pPr>
      <w:bookmarkStart w:id="17" w:name="_Toc122336161"/>
      <w:r>
        <w:rPr>
          <w:rFonts w:asciiTheme="minorHAnsi" w:eastAsiaTheme="minorEastAsia" w:hAnsiTheme="minorHAnsi"/>
          <w:sz w:val="21"/>
          <w:szCs w:val="22"/>
        </w:rPr>
        <w:t>1.3.1.4</w:t>
      </w:r>
      <w:r w:rsidRPr="007D56D6">
        <w:rPr>
          <w:rFonts w:asciiTheme="minorHAnsi" w:eastAsiaTheme="minorEastAsia" w:hAnsiTheme="minorHAnsi" w:hint="eastAsia"/>
          <w:sz w:val="21"/>
          <w:szCs w:val="22"/>
        </w:rPr>
        <w:t>行政团队全员育人，做好保障</w:t>
      </w:r>
      <w:bookmarkEnd w:id="17"/>
    </w:p>
    <w:p w14:paraId="423C77FC" w14:textId="2899E3B8" w:rsidR="00282B4F" w:rsidRPr="00576694" w:rsidRDefault="00282B4F"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sz w:val="21"/>
          <w:szCs w:val="21"/>
        </w:rPr>
        <w:t>院团委开通“青年之声”公众号反馈平台，回应学生诉求、维护学生权益</w:t>
      </w:r>
      <w:r w:rsidRPr="00576694">
        <w:rPr>
          <w:rFonts w:asciiTheme="minorEastAsia" w:hAnsiTheme="minorEastAsia" w:hint="eastAsia"/>
          <w:sz w:val="21"/>
          <w:szCs w:val="21"/>
        </w:rPr>
        <w:t>；后勤保障部</w:t>
      </w:r>
      <w:r w:rsidRPr="00576694">
        <w:rPr>
          <w:rFonts w:asciiTheme="minorEastAsia" w:hAnsiTheme="minorEastAsia"/>
          <w:sz w:val="21"/>
          <w:szCs w:val="21"/>
        </w:rPr>
        <w:t>开通往返宿舍区和教学区的公交专线，重点保障了出行安全</w:t>
      </w:r>
      <w:r w:rsidRPr="00576694">
        <w:rPr>
          <w:rFonts w:asciiTheme="minorEastAsia" w:hAnsiTheme="minorEastAsia" w:hint="eastAsia"/>
          <w:sz w:val="21"/>
          <w:szCs w:val="21"/>
        </w:rPr>
        <w:t>；图书资讯中心</w:t>
      </w:r>
      <w:r w:rsidRPr="00576694">
        <w:rPr>
          <w:rFonts w:asciiTheme="minorEastAsia" w:hAnsiTheme="minorEastAsia"/>
          <w:sz w:val="21"/>
          <w:szCs w:val="21"/>
        </w:rPr>
        <w:t>为五年一贯制护理专业学生设立了图书角，选配了高质量的课外阅读刊物，为学生提供了良好的学习氛围</w:t>
      </w:r>
      <w:r w:rsidRPr="00576694">
        <w:rPr>
          <w:rFonts w:asciiTheme="minorEastAsia" w:hAnsiTheme="minorEastAsia" w:hint="eastAsia"/>
          <w:sz w:val="21"/>
          <w:szCs w:val="21"/>
        </w:rPr>
        <w:t>。</w:t>
      </w:r>
    </w:p>
    <w:p w14:paraId="24D3D4CB" w14:textId="77777777" w:rsidR="00E509DD" w:rsidRPr="006C57E5" w:rsidRDefault="00E509DD" w:rsidP="006C57E5">
      <w:pPr>
        <w:pStyle w:val="3"/>
        <w:spacing w:before="50" w:beforeAutospacing="0" w:after="50" w:afterAutospacing="0" w:line="360" w:lineRule="auto"/>
        <w:jc w:val="both"/>
        <w:rPr>
          <w:sz w:val="21"/>
          <w:szCs w:val="21"/>
        </w:rPr>
      </w:pPr>
      <w:bookmarkStart w:id="18" w:name="_Toc122336162"/>
      <w:r w:rsidRPr="002E0668">
        <w:rPr>
          <w:rFonts w:hint="eastAsia"/>
          <w:sz w:val="21"/>
          <w:szCs w:val="21"/>
        </w:rPr>
        <w:t>案例</w:t>
      </w:r>
      <w:r>
        <w:rPr>
          <w:sz w:val="21"/>
          <w:szCs w:val="21"/>
        </w:rPr>
        <w:t>3</w:t>
      </w:r>
      <w:r w:rsidRPr="002E0668">
        <w:rPr>
          <w:rFonts w:hint="eastAsia"/>
          <w:sz w:val="21"/>
          <w:szCs w:val="21"/>
        </w:rPr>
        <w:t>：</w:t>
      </w:r>
      <w:r w:rsidR="003E1E5F">
        <w:rPr>
          <w:rFonts w:hint="eastAsia"/>
          <w:sz w:val="21"/>
          <w:szCs w:val="21"/>
        </w:rPr>
        <w:t>用心</w:t>
      </w:r>
      <w:r>
        <w:rPr>
          <w:rFonts w:hint="eastAsia"/>
          <w:sz w:val="21"/>
          <w:szCs w:val="21"/>
        </w:rPr>
        <w:t>，</w:t>
      </w:r>
      <w:r w:rsidR="004A145A">
        <w:rPr>
          <w:rFonts w:hint="eastAsia"/>
          <w:sz w:val="21"/>
          <w:szCs w:val="21"/>
        </w:rPr>
        <w:t>守护</w:t>
      </w:r>
      <w:r w:rsidR="00836E21">
        <w:rPr>
          <w:rFonts w:hint="eastAsia"/>
          <w:sz w:val="21"/>
          <w:szCs w:val="21"/>
        </w:rPr>
        <w:t>学生</w:t>
      </w:r>
      <w:r w:rsidR="004A145A">
        <w:rPr>
          <w:rFonts w:hint="eastAsia"/>
          <w:sz w:val="21"/>
          <w:szCs w:val="21"/>
        </w:rPr>
        <w:t>返校</w:t>
      </w:r>
      <w:bookmarkEnd w:id="18"/>
    </w:p>
    <w:p w14:paraId="6D9725D8" w14:textId="1593B799" w:rsidR="00E509DD" w:rsidRPr="00576694" w:rsidRDefault="00E509DD"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sz w:val="21"/>
          <w:szCs w:val="21"/>
        </w:rPr>
        <w:t>为统筹做好学院疫情防控相关工作</w:t>
      </w:r>
      <w:r w:rsidRPr="00576694">
        <w:rPr>
          <w:rFonts w:asciiTheme="minorEastAsia" w:hAnsiTheme="minorEastAsia" w:hint="eastAsia"/>
          <w:sz w:val="21"/>
          <w:szCs w:val="21"/>
        </w:rPr>
        <w:t>，</w:t>
      </w:r>
      <w:r w:rsidRPr="00576694">
        <w:rPr>
          <w:rFonts w:asciiTheme="minorEastAsia" w:hAnsiTheme="minorEastAsia"/>
          <w:sz w:val="21"/>
          <w:szCs w:val="21"/>
        </w:rPr>
        <w:t>学院党委周密部署，将全体师生的生命安全与身体健康放在第一位，严防严控，坚持抓紧抓实抓细，</w:t>
      </w:r>
      <w:r w:rsidRPr="00576694">
        <w:rPr>
          <w:rFonts w:asciiTheme="minorEastAsia" w:hAnsiTheme="minorEastAsia" w:hint="eastAsia"/>
          <w:sz w:val="21"/>
          <w:szCs w:val="21"/>
        </w:rPr>
        <w:t>充分调动学院多方资源和力量，对学生进</w:t>
      </w:r>
      <w:r w:rsidRPr="00576694">
        <w:rPr>
          <w:rFonts w:asciiTheme="minorEastAsia" w:hAnsiTheme="minorEastAsia" w:hint="eastAsia"/>
          <w:sz w:val="21"/>
          <w:szCs w:val="21"/>
        </w:rPr>
        <w:lastRenderedPageBreak/>
        <w:t>行入学返校前教育、途中防疫指导、入学返校后全方位立体化服务，</w:t>
      </w:r>
      <w:r w:rsidRPr="00576694">
        <w:rPr>
          <w:rFonts w:asciiTheme="minorEastAsia" w:hAnsiTheme="minorEastAsia"/>
          <w:sz w:val="21"/>
          <w:szCs w:val="21"/>
        </w:rPr>
        <w:t>为学生平安返校、顺利复学提供全面有力的保障</w:t>
      </w:r>
      <w:r w:rsidRPr="00576694">
        <w:rPr>
          <w:rFonts w:asciiTheme="minorEastAsia" w:hAnsiTheme="minorEastAsia" w:hint="eastAsia"/>
          <w:sz w:val="21"/>
          <w:szCs w:val="21"/>
        </w:rPr>
        <w:t>，让广大学生感受到回“家”的温暖。</w:t>
      </w:r>
    </w:p>
    <w:p w14:paraId="5A93AEDA" w14:textId="1860869F" w:rsidR="00E509DD" w:rsidRDefault="00E509DD"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w:t>
      </w:r>
      <w:r w:rsidRPr="00576694">
        <w:rPr>
          <w:rFonts w:asciiTheme="minorEastAsia" w:hAnsiTheme="minorEastAsia"/>
          <w:sz w:val="21"/>
          <w:szCs w:val="21"/>
        </w:rPr>
        <w:t>学生分批返校报到，分批次安排新生进校。</w:t>
      </w:r>
      <w:r w:rsidRPr="00576694">
        <w:rPr>
          <w:rFonts w:asciiTheme="minorEastAsia" w:hAnsiTheme="minorEastAsia" w:hint="eastAsia"/>
          <w:sz w:val="21"/>
          <w:szCs w:val="21"/>
        </w:rPr>
        <w:t>2</w:t>
      </w:r>
      <w:r w:rsidRPr="00576694">
        <w:rPr>
          <w:rFonts w:asciiTheme="minorEastAsia" w:hAnsiTheme="minorEastAsia"/>
          <w:sz w:val="21"/>
          <w:szCs w:val="21"/>
        </w:rPr>
        <w:t>022</w:t>
      </w:r>
      <w:r w:rsidRPr="00576694">
        <w:rPr>
          <w:rFonts w:asciiTheme="minorEastAsia" w:hAnsiTheme="minorEastAsia" w:hint="eastAsia"/>
          <w:sz w:val="21"/>
          <w:szCs w:val="21"/>
        </w:rPr>
        <w:t>年9月15日，学院迎来首批2022级新同学</w:t>
      </w:r>
      <w:r w:rsidRPr="00576694">
        <w:rPr>
          <w:rFonts w:asciiTheme="minorEastAsia" w:hAnsiTheme="minorEastAsia"/>
          <w:sz w:val="21"/>
          <w:szCs w:val="21"/>
        </w:rPr>
        <w:t>，首批新生</w:t>
      </w:r>
      <w:r w:rsidRPr="00576694">
        <w:rPr>
          <w:rFonts w:asciiTheme="minorEastAsia" w:hAnsiTheme="minorEastAsia" w:hint="eastAsia"/>
          <w:sz w:val="21"/>
          <w:szCs w:val="21"/>
        </w:rPr>
        <w:t>陆续返校并</w:t>
      </w:r>
      <w:r w:rsidRPr="00576694">
        <w:rPr>
          <w:rFonts w:asciiTheme="minorEastAsia" w:hAnsiTheme="minorEastAsia"/>
          <w:sz w:val="21"/>
          <w:szCs w:val="21"/>
        </w:rPr>
        <w:t>落实“三天三检”防疫措施。其间，老师和学生志愿者们24小时轮流坚守，认真做好信息登记、核对、核酸检测、送餐、心理疏导等工作，为新生返校保驾护航。</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34"/>
        <w:gridCol w:w="4288"/>
      </w:tblGrid>
      <w:tr w:rsidR="003410E4" w14:paraId="6CFF4366" w14:textId="77777777" w:rsidTr="003410E4">
        <w:tc>
          <w:tcPr>
            <w:tcW w:w="4261" w:type="dxa"/>
          </w:tcPr>
          <w:p w14:paraId="6A72A8DF" w14:textId="7DA1B9E4" w:rsidR="003410E4" w:rsidRDefault="003410E4" w:rsidP="00576694">
            <w:pPr>
              <w:spacing w:line="360" w:lineRule="auto"/>
              <w:rPr>
                <w:rFonts w:asciiTheme="minorEastAsia" w:hAnsiTheme="minorEastAsia"/>
                <w:sz w:val="21"/>
                <w:szCs w:val="21"/>
              </w:rPr>
            </w:pPr>
            <w:r w:rsidRPr="003274F5">
              <w:rPr>
                <w:rFonts w:asciiTheme="minorEastAsia" w:hAnsiTheme="minorEastAsia"/>
                <w:noProof/>
                <w:szCs w:val="21"/>
              </w:rPr>
              <w:drawing>
                <wp:inline distT="0" distB="0" distL="0" distR="0" wp14:anchorId="40654EDF" wp14:editId="2DC33585">
                  <wp:extent cx="2688025" cy="1800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688025" cy="1800000"/>
                          </a:xfrm>
                          <a:prstGeom prst="rect">
                            <a:avLst/>
                          </a:prstGeom>
                          <a:noFill/>
                          <a:ln>
                            <a:noFill/>
                          </a:ln>
                        </pic:spPr>
                      </pic:pic>
                    </a:graphicData>
                  </a:graphic>
                </wp:inline>
              </w:drawing>
            </w:r>
          </w:p>
        </w:tc>
        <w:tc>
          <w:tcPr>
            <w:tcW w:w="4261" w:type="dxa"/>
          </w:tcPr>
          <w:p w14:paraId="4BC5594A" w14:textId="3765CBAF" w:rsidR="003410E4" w:rsidRDefault="003410E4" w:rsidP="00576694">
            <w:pPr>
              <w:spacing w:line="360" w:lineRule="auto"/>
              <w:rPr>
                <w:rFonts w:asciiTheme="minorEastAsia" w:hAnsiTheme="minorEastAsia"/>
                <w:sz w:val="21"/>
                <w:szCs w:val="21"/>
              </w:rPr>
            </w:pPr>
            <w:r w:rsidRPr="003274F5">
              <w:rPr>
                <w:rFonts w:asciiTheme="minorEastAsia" w:hAnsiTheme="minorEastAsia"/>
                <w:noProof/>
                <w:szCs w:val="21"/>
              </w:rPr>
              <w:drawing>
                <wp:inline distT="0" distB="0" distL="0" distR="0" wp14:anchorId="5743D111" wp14:editId="2AF38D70">
                  <wp:extent cx="2715365" cy="1800000"/>
                  <wp:effectExtent l="0" t="0" r="889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715365" cy="1800000"/>
                          </a:xfrm>
                          <a:prstGeom prst="rect">
                            <a:avLst/>
                          </a:prstGeom>
                          <a:noFill/>
                          <a:ln>
                            <a:noFill/>
                          </a:ln>
                        </pic:spPr>
                      </pic:pic>
                    </a:graphicData>
                  </a:graphic>
                </wp:inline>
              </w:drawing>
            </w:r>
          </w:p>
        </w:tc>
      </w:tr>
    </w:tbl>
    <w:p w14:paraId="232AE2B4" w14:textId="3E9FDFFC" w:rsidR="00E509DD" w:rsidRPr="00466E2A" w:rsidRDefault="003410E4" w:rsidP="003410E4">
      <w:pPr>
        <w:spacing w:line="360" w:lineRule="auto"/>
        <w:jc w:val="center"/>
        <w:rPr>
          <w:sz w:val="18"/>
          <w:szCs w:val="18"/>
        </w:rPr>
      </w:pPr>
      <w:r>
        <w:rPr>
          <w:sz w:val="18"/>
          <w:szCs w:val="18"/>
        </w:rPr>
        <w:t xml:space="preserve">     </w:t>
      </w:r>
      <w:r>
        <w:rPr>
          <w:rFonts w:hint="eastAsia"/>
          <w:sz w:val="18"/>
          <w:szCs w:val="18"/>
        </w:rPr>
        <w:t xml:space="preserve"> </w:t>
      </w:r>
      <w:r>
        <w:rPr>
          <w:sz w:val="18"/>
          <w:szCs w:val="18"/>
        </w:rPr>
        <w:t xml:space="preserve"> </w:t>
      </w:r>
      <w:r w:rsidR="00E509DD" w:rsidRPr="00466E2A">
        <w:rPr>
          <w:rFonts w:hint="eastAsia"/>
          <w:sz w:val="18"/>
          <w:szCs w:val="18"/>
        </w:rPr>
        <w:t>图</w:t>
      </w:r>
      <w:r w:rsidR="00F40C26" w:rsidRPr="00466E2A">
        <w:rPr>
          <w:sz w:val="18"/>
          <w:szCs w:val="18"/>
        </w:rPr>
        <w:t xml:space="preserve">15 </w:t>
      </w:r>
      <w:r w:rsidR="00E509DD" w:rsidRPr="00466E2A">
        <w:rPr>
          <w:sz w:val="18"/>
          <w:szCs w:val="18"/>
        </w:rPr>
        <w:t>新生报到查验信息</w:t>
      </w:r>
      <w:r w:rsidR="00E509DD" w:rsidRPr="00466E2A">
        <w:rPr>
          <w:rFonts w:hint="eastAsia"/>
          <w:sz w:val="18"/>
          <w:szCs w:val="18"/>
        </w:rPr>
        <w:t xml:space="preserve"> </w:t>
      </w:r>
      <w:r w:rsidR="00286AB7" w:rsidRPr="00466E2A">
        <w:rPr>
          <w:sz w:val="18"/>
          <w:szCs w:val="18"/>
        </w:rPr>
        <w:t xml:space="preserve">                 </w:t>
      </w:r>
      <w:r w:rsidR="000647E5" w:rsidRPr="00466E2A">
        <w:rPr>
          <w:rFonts w:hint="eastAsia"/>
          <w:sz w:val="18"/>
          <w:szCs w:val="18"/>
        </w:rPr>
        <w:t>图</w:t>
      </w:r>
      <w:r w:rsidR="00F40C26" w:rsidRPr="00466E2A">
        <w:rPr>
          <w:sz w:val="18"/>
          <w:szCs w:val="18"/>
        </w:rPr>
        <w:t xml:space="preserve">16 </w:t>
      </w:r>
      <w:r w:rsidR="00286AB7" w:rsidRPr="00466E2A">
        <w:rPr>
          <w:sz w:val="18"/>
          <w:szCs w:val="18"/>
        </w:rPr>
        <w:t>教职工志愿者为学生</w:t>
      </w:r>
      <w:r w:rsidR="00286AB7" w:rsidRPr="00466E2A">
        <w:rPr>
          <w:rFonts w:hint="eastAsia"/>
          <w:sz w:val="18"/>
          <w:szCs w:val="18"/>
        </w:rPr>
        <w:t>消杀</w:t>
      </w:r>
      <w:r w:rsidR="000D4FEE" w:rsidRPr="00466E2A">
        <w:rPr>
          <w:rFonts w:hint="eastAsia"/>
          <w:sz w:val="18"/>
          <w:szCs w:val="18"/>
        </w:rPr>
        <w:t>和搬运</w:t>
      </w:r>
      <w:r w:rsidR="00286AB7" w:rsidRPr="00466E2A">
        <w:rPr>
          <w:sz w:val="18"/>
          <w:szCs w:val="18"/>
        </w:rPr>
        <w:t>行李</w:t>
      </w:r>
    </w:p>
    <w:p w14:paraId="3F47E596" w14:textId="77777777" w:rsidR="00E509DD" w:rsidRPr="00576694" w:rsidRDefault="00E509DD"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金秋送爽迎学子，党员同心显担当。此次学院返校开学以担当彰显初心，用实干</w:t>
      </w:r>
      <w:proofErr w:type="gramStart"/>
      <w:r w:rsidRPr="00576694">
        <w:rPr>
          <w:rFonts w:asciiTheme="minorEastAsia" w:hAnsiTheme="minorEastAsia" w:hint="eastAsia"/>
          <w:sz w:val="21"/>
          <w:szCs w:val="21"/>
        </w:rPr>
        <w:t>践行</w:t>
      </w:r>
      <w:proofErr w:type="gramEnd"/>
      <w:r w:rsidRPr="00576694">
        <w:rPr>
          <w:rFonts w:asciiTheme="minorEastAsia" w:hAnsiTheme="minorEastAsia" w:hint="eastAsia"/>
          <w:sz w:val="21"/>
          <w:szCs w:val="21"/>
        </w:rPr>
        <w:t>使命，赢得了学生和家长们的赞誉和好评，让入学返校的学生们感受到了从家到“家”的归属感。师生以实际行动诠释了共产党员的责任与担当，用爱和无私奉献的精神向党的二十大献礼。</w:t>
      </w:r>
    </w:p>
    <w:p w14:paraId="443F8F4C" w14:textId="77777777" w:rsidR="00282B4F" w:rsidRPr="00462C46" w:rsidRDefault="00462C46" w:rsidP="006C57E5">
      <w:pPr>
        <w:pStyle w:val="3"/>
        <w:spacing w:before="50" w:beforeAutospacing="0" w:after="50" w:afterAutospacing="0" w:line="360" w:lineRule="auto"/>
        <w:jc w:val="both"/>
        <w:rPr>
          <w:sz w:val="21"/>
          <w:szCs w:val="21"/>
        </w:rPr>
      </w:pPr>
      <w:bookmarkStart w:id="19" w:name="_Toc122336163"/>
      <w:r>
        <w:rPr>
          <w:sz w:val="21"/>
          <w:szCs w:val="21"/>
        </w:rPr>
        <w:t>1.3.1.5</w:t>
      </w:r>
      <w:r w:rsidR="00282B4F" w:rsidRPr="00462C46">
        <w:rPr>
          <w:rFonts w:hint="eastAsia"/>
          <w:sz w:val="21"/>
          <w:szCs w:val="21"/>
        </w:rPr>
        <w:t>校企合作协同育人，稳步就业</w:t>
      </w:r>
      <w:bookmarkEnd w:id="19"/>
    </w:p>
    <w:p w14:paraId="55692E59" w14:textId="77777777" w:rsidR="00282B4F" w:rsidRPr="00576694" w:rsidRDefault="003966CA"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学院各</w:t>
      </w:r>
      <w:r w:rsidR="00282B4F" w:rsidRPr="00576694">
        <w:rPr>
          <w:rFonts w:asciiTheme="minorEastAsia" w:hAnsiTheme="minorEastAsia" w:hint="eastAsia"/>
          <w:sz w:val="21"/>
          <w:szCs w:val="21"/>
        </w:rPr>
        <w:t>专业</w:t>
      </w:r>
      <w:r w:rsidR="00282B4F" w:rsidRPr="00576694">
        <w:rPr>
          <w:rFonts w:asciiTheme="minorEastAsia" w:hAnsiTheme="minorEastAsia"/>
          <w:sz w:val="21"/>
          <w:szCs w:val="21"/>
        </w:rPr>
        <w:t>成立了</w:t>
      </w:r>
      <w:r w:rsidR="00282B4F" w:rsidRPr="00576694">
        <w:rPr>
          <w:rFonts w:asciiTheme="minorEastAsia" w:hAnsiTheme="minorEastAsia" w:hint="eastAsia"/>
          <w:sz w:val="21"/>
          <w:szCs w:val="21"/>
        </w:rPr>
        <w:t>专业指导委员会</w:t>
      </w:r>
      <w:r w:rsidR="00282B4F" w:rsidRPr="00576694">
        <w:rPr>
          <w:rFonts w:asciiTheme="minorEastAsia" w:hAnsiTheme="minorEastAsia"/>
          <w:sz w:val="21"/>
          <w:szCs w:val="21"/>
        </w:rPr>
        <w:t>，每年召开</w:t>
      </w:r>
      <w:r w:rsidR="00F614B1" w:rsidRPr="00576694">
        <w:rPr>
          <w:rFonts w:asciiTheme="minorEastAsia" w:hAnsiTheme="minorEastAsia" w:hint="eastAsia"/>
          <w:sz w:val="21"/>
          <w:szCs w:val="21"/>
        </w:rPr>
        <w:t>专业</w:t>
      </w:r>
      <w:r w:rsidR="00282B4F" w:rsidRPr="00576694">
        <w:rPr>
          <w:rFonts w:asciiTheme="minorEastAsia" w:hAnsiTheme="minorEastAsia"/>
          <w:sz w:val="21"/>
          <w:szCs w:val="21"/>
        </w:rPr>
        <w:t>建设指导委员会和专业诊断会议，并适时进行自我诊断，提升专业建设水平</w:t>
      </w:r>
      <w:r w:rsidR="00556D2C" w:rsidRPr="00576694">
        <w:rPr>
          <w:rFonts w:asciiTheme="minorEastAsia" w:hAnsiTheme="minorEastAsia" w:hint="eastAsia"/>
          <w:sz w:val="21"/>
          <w:szCs w:val="21"/>
        </w:rPr>
        <w:t>，同时，</w:t>
      </w:r>
      <w:r w:rsidR="00282B4F" w:rsidRPr="00576694">
        <w:rPr>
          <w:rFonts w:asciiTheme="minorEastAsia" w:hAnsiTheme="minorEastAsia"/>
          <w:sz w:val="21"/>
          <w:szCs w:val="21"/>
        </w:rPr>
        <w:t>每年召开校</w:t>
      </w:r>
      <w:r w:rsidR="002475EF" w:rsidRPr="00576694">
        <w:rPr>
          <w:rFonts w:asciiTheme="minorEastAsia" w:hAnsiTheme="minorEastAsia" w:hint="eastAsia"/>
          <w:sz w:val="21"/>
          <w:szCs w:val="21"/>
        </w:rPr>
        <w:t>企</w:t>
      </w:r>
      <w:r w:rsidR="00282B4F" w:rsidRPr="00576694">
        <w:rPr>
          <w:rFonts w:asciiTheme="minorEastAsia" w:hAnsiTheme="minorEastAsia"/>
          <w:sz w:val="21"/>
          <w:szCs w:val="21"/>
        </w:rPr>
        <w:t>实习联合会议，</w:t>
      </w:r>
      <w:r w:rsidR="00E65118" w:rsidRPr="00576694">
        <w:rPr>
          <w:rFonts w:asciiTheme="minorEastAsia" w:hAnsiTheme="minorEastAsia" w:hint="eastAsia"/>
          <w:sz w:val="21"/>
          <w:szCs w:val="21"/>
        </w:rPr>
        <w:t>走访实习企业，</w:t>
      </w:r>
      <w:r w:rsidR="00282B4F" w:rsidRPr="00576694">
        <w:rPr>
          <w:rFonts w:asciiTheme="minorEastAsia" w:hAnsiTheme="minorEastAsia"/>
          <w:sz w:val="21"/>
          <w:szCs w:val="21"/>
        </w:rPr>
        <w:t>举行供需见面会和</w:t>
      </w:r>
      <w:proofErr w:type="gramStart"/>
      <w:r w:rsidR="00282B4F" w:rsidRPr="00576694">
        <w:rPr>
          <w:rFonts w:asciiTheme="minorEastAsia" w:hAnsiTheme="minorEastAsia"/>
          <w:sz w:val="21"/>
          <w:szCs w:val="21"/>
        </w:rPr>
        <w:t>网络双</w:t>
      </w:r>
      <w:proofErr w:type="gramEnd"/>
      <w:r w:rsidR="00282B4F" w:rsidRPr="00576694">
        <w:rPr>
          <w:rFonts w:asciiTheme="minorEastAsia" w:hAnsiTheme="minorEastAsia"/>
          <w:sz w:val="21"/>
          <w:szCs w:val="21"/>
        </w:rPr>
        <w:t>选会，将专业人才向</w:t>
      </w:r>
      <w:r w:rsidR="00CE4CC6" w:rsidRPr="00576694">
        <w:rPr>
          <w:rFonts w:asciiTheme="minorEastAsia" w:hAnsiTheme="minorEastAsia" w:hint="eastAsia"/>
          <w:sz w:val="21"/>
          <w:szCs w:val="21"/>
        </w:rPr>
        <w:t>相关企业</w:t>
      </w:r>
      <w:r w:rsidR="00282B4F" w:rsidRPr="00576694">
        <w:rPr>
          <w:rFonts w:asciiTheme="minorEastAsia" w:hAnsiTheme="minorEastAsia"/>
          <w:sz w:val="21"/>
          <w:szCs w:val="21"/>
        </w:rPr>
        <w:t>及时输送，双向选择</w:t>
      </w:r>
      <w:r w:rsidR="00282B4F" w:rsidRPr="00576694">
        <w:rPr>
          <w:rFonts w:asciiTheme="minorEastAsia" w:hAnsiTheme="minorEastAsia" w:hint="eastAsia"/>
          <w:sz w:val="21"/>
          <w:szCs w:val="21"/>
        </w:rPr>
        <w:t>。</w:t>
      </w:r>
    </w:p>
    <w:p w14:paraId="3F240112" w14:textId="77777777" w:rsidR="00282B4F" w:rsidRPr="00363295" w:rsidRDefault="00474A3E" w:rsidP="006C57E5">
      <w:pPr>
        <w:pStyle w:val="3"/>
        <w:spacing w:before="50" w:beforeAutospacing="0" w:after="50" w:afterAutospacing="0" w:line="360" w:lineRule="auto"/>
        <w:jc w:val="both"/>
        <w:rPr>
          <w:color w:val="000000" w:themeColor="text1"/>
          <w:sz w:val="21"/>
          <w:szCs w:val="21"/>
        </w:rPr>
      </w:pPr>
      <w:bookmarkStart w:id="20" w:name="_Toc122336164"/>
      <w:r w:rsidRPr="00363295">
        <w:rPr>
          <w:color w:val="000000" w:themeColor="text1"/>
          <w:sz w:val="21"/>
          <w:szCs w:val="21"/>
        </w:rPr>
        <w:t>1.3.2</w:t>
      </w:r>
      <w:proofErr w:type="gramStart"/>
      <w:r w:rsidR="00282B4F" w:rsidRPr="00363295">
        <w:rPr>
          <w:rFonts w:hint="eastAsia"/>
          <w:color w:val="000000" w:themeColor="text1"/>
          <w:sz w:val="21"/>
          <w:szCs w:val="21"/>
        </w:rPr>
        <w:t>思政教育</w:t>
      </w:r>
      <w:proofErr w:type="gramEnd"/>
      <w:r w:rsidR="00282B4F" w:rsidRPr="00363295">
        <w:rPr>
          <w:rFonts w:hint="eastAsia"/>
          <w:color w:val="000000" w:themeColor="text1"/>
          <w:sz w:val="21"/>
          <w:szCs w:val="21"/>
        </w:rPr>
        <w:t>，全过程育人</w:t>
      </w:r>
      <w:bookmarkEnd w:id="20"/>
    </w:p>
    <w:p w14:paraId="6349E93A" w14:textId="4872A29B" w:rsidR="00282B4F" w:rsidRPr="00576694" w:rsidRDefault="009462AD"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w:t>
      </w:r>
      <w:r w:rsidR="00282B4F" w:rsidRPr="00576694">
        <w:rPr>
          <w:rFonts w:asciiTheme="minorEastAsia" w:hAnsiTheme="minorEastAsia"/>
          <w:sz w:val="21"/>
          <w:szCs w:val="21"/>
        </w:rPr>
        <w:t>以立德树人为根本，以为党育人、为国育才为使命，结合</w:t>
      </w:r>
      <w:r w:rsidR="004D53F7">
        <w:rPr>
          <w:rFonts w:asciiTheme="minorEastAsia" w:hAnsiTheme="minorEastAsia" w:hint="eastAsia"/>
          <w:sz w:val="21"/>
          <w:szCs w:val="21"/>
        </w:rPr>
        <w:t>学院</w:t>
      </w:r>
      <w:r w:rsidR="00282B4F" w:rsidRPr="00576694">
        <w:rPr>
          <w:rFonts w:asciiTheme="minorEastAsia" w:hAnsiTheme="minorEastAsia"/>
          <w:sz w:val="21"/>
          <w:szCs w:val="21"/>
        </w:rPr>
        <w:t>和专业实际，加强“三全育人”的顶层设计和组织实施</w:t>
      </w:r>
      <w:r w:rsidR="00282B4F" w:rsidRPr="00576694">
        <w:rPr>
          <w:rFonts w:asciiTheme="minorEastAsia" w:hAnsiTheme="minorEastAsia" w:hint="eastAsia"/>
          <w:sz w:val="21"/>
          <w:szCs w:val="21"/>
        </w:rPr>
        <w:t>，</w:t>
      </w:r>
      <w:r w:rsidR="00282B4F" w:rsidRPr="00576694">
        <w:rPr>
          <w:rFonts w:asciiTheme="minorEastAsia" w:hAnsiTheme="minorEastAsia"/>
          <w:sz w:val="21"/>
          <w:szCs w:val="21"/>
        </w:rPr>
        <w:t>把思想教育工作贯穿到教育教学全过程，实现全程育人、全方位育人。充分发挥课堂教学的主渠道作用，发掘各类课程蕴含的</w:t>
      </w:r>
      <w:proofErr w:type="gramStart"/>
      <w:r w:rsidR="00282B4F" w:rsidRPr="00576694">
        <w:rPr>
          <w:rFonts w:asciiTheme="minorEastAsia" w:hAnsiTheme="minorEastAsia"/>
          <w:sz w:val="21"/>
          <w:szCs w:val="21"/>
        </w:rPr>
        <w:t>思政教育</w:t>
      </w:r>
      <w:proofErr w:type="gramEnd"/>
      <w:r w:rsidR="00282B4F" w:rsidRPr="00576694">
        <w:rPr>
          <w:rFonts w:asciiTheme="minorEastAsia" w:hAnsiTheme="minorEastAsia"/>
          <w:sz w:val="21"/>
          <w:szCs w:val="21"/>
        </w:rPr>
        <w:t>资源，实现“思政课程”与“课程思政”的协同育人。</w:t>
      </w:r>
    </w:p>
    <w:p w14:paraId="2585402C" w14:textId="77777777" w:rsidR="00282B4F" w:rsidRPr="00576694" w:rsidRDefault="00282B4F" w:rsidP="00576694">
      <w:pPr>
        <w:spacing w:line="360" w:lineRule="auto"/>
        <w:ind w:firstLineChars="200" w:firstLine="420"/>
        <w:jc w:val="both"/>
        <w:rPr>
          <w:rFonts w:asciiTheme="minorEastAsia" w:hAnsiTheme="minorEastAsia"/>
          <w:sz w:val="21"/>
          <w:szCs w:val="21"/>
        </w:rPr>
      </w:pPr>
      <w:proofErr w:type="gramStart"/>
      <w:r w:rsidRPr="00576694">
        <w:rPr>
          <w:rFonts w:asciiTheme="minorEastAsia" w:hAnsiTheme="minorEastAsia" w:hint="eastAsia"/>
          <w:sz w:val="21"/>
          <w:szCs w:val="21"/>
        </w:rPr>
        <w:t>思政课堂</w:t>
      </w:r>
      <w:proofErr w:type="gramEnd"/>
      <w:r w:rsidRPr="00576694">
        <w:rPr>
          <w:rFonts w:asciiTheme="minorEastAsia" w:hAnsiTheme="minorEastAsia" w:hint="eastAsia"/>
          <w:sz w:val="21"/>
          <w:szCs w:val="21"/>
        </w:rPr>
        <w:t>将理论教学与实践教学相结合，融入我校专业特色元素，注重贴近学生和实际，打造有温度、有厚度、富有职业教育特色的主题活动；同时结合社会热点话题，不断优化“大</w:t>
      </w:r>
      <w:r w:rsidRPr="00576694">
        <w:rPr>
          <w:rFonts w:asciiTheme="minorEastAsia" w:hAnsiTheme="minorEastAsia" w:hint="eastAsia"/>
          <w:sz w:val="21"/>
          <w:szCs w:val="21"/>
        </w:rPr>
        <w:lastRenderedPageBreak/>
        <w:t>思政课”育人模式，用信念、情感、事实、学理感染和打动学生，强化学生使命担当，让思想政治教育真正启发学生入脑入心</w:t>
      </w:r>
      <w:r w:rsidR="00C65FBE" w:rsidRPr="00576694">
        <w:rPr>
          <w:rFonts w:asciiTheme="minorEastAsia" w:hAnsiTheme="minorEastAsia" w:hint="eastAsia"/>
          <w:sz w:val="21"/>
          <w:szCs w:val="21"/>
        </w:rPr>
        <w:t>；同时</w:t>
      </w:r>
      <w:r w:rsidR="00764771" w:rsidRPr="00576694">
        <w:rPr>
          <w:rFonts w:asciiTheme="minorEastAsia" w:hAnsiTheme="minorEastAsia" w:hint="eastAsia"/>
          <w:sz w:val="21"/>
          <w:szCs w:val="21"/>
        </w:rPr>
        <w:t>，</w:t>
      </w:r>
      <w:r w:rsidRPr="00576694">
        <w:rPr>
          <w:rFonts w:asciiTheme="minorEastAsia" w:hAnsiTheme="minorEastAsia" w:hint="eastAsia"/>
          <w:sz w:val="21"/>
          <w:szCs w:val="21"/>
        </w:rPr>
        <w:t>将</w:t>
      </w:r>
      <w:proofErr w:type="gramStart"/>
      <w:r w:rsidRPr="00576694">
        <w:rPr>
          <w:rFonts w:asciiTheme="minorEastAsia" w:hAnsiTheme="minorEastAsia" w:hint="eastAsia"/>
          <w:sz w:val="21"/>
          <w:szCs w:val="21"/>
        </w:rPr>
        <w:t>课程思政以</w:t>
      </w:r>
      <w:proofErr w:type="gramEnd"/>
      <w:r w:rsidRPr="00576694">
        <w:rPr>
          <w:rFonts w:asciiTheme="minorEastAsia" w:hAnsiTheme="minorEastAsia" w:hint="eastAsia"/>
          <w:sz w:val="21"/>
          <w:szCs w:val="21"/>
        </w:rPr>
        <w:t>“春风化雨，润物无声”的形式渗透在教学工作中，塑造学生正确的人生观、世界观、价值观，引领学生正确的价值取向</w:t>
      </w:r>
      <w:r w:rsidR="002F5F94" w:rsidRPr="00576694">
        <w:rPr>
          <w:rFonts w:asciiTheme="minorEastAsia" w:hAnsiTheme="minorEastAsia" w:hint="eastAsia"/>
          <w:sz w:val="21"/>
          <w:szCs w:val="21"/>
        </w:rPr>
        <w:t>。</w:t>
      </w:r>
    </w:p>
    <w:p w14:paraId="03FB9342" w14:textId="77777777" w:rsidR="00123A33" w:rsidRPr="00576694" w:rsidRDefault="00123A33"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入学教育是整个大学教育的起点，是新生入学</w:t>
      </w:r>
      <w:proofErr w:type="gramStart"/>
      <w:r w:rsidRPr="00576694">
        <w:rPr>
          <w:rFonts w:asciiTheme="minorEastAsia" w:hAnsiTheme="minorEastAsia" w:hint="eastAsia"/>
          <w:sz w:val="21"/>
          <w:szCs w:val="21"/>
        </w:rPr>
        <w:t>后大学</w:t>
      </w:r>
      <w:proofErr w:type="gramEnd"/>
      <w:r w:rsidRPr="00576694">
        <w:rPr>
          <w:rFonts w:asciiTheme="minorEastAsia" w:hAnsiTheme="minorEastAsia" w:hint="eastAsia"/>
          <w:sz w:val="21"/>
          <w:szCs w:val="21"/>
        </w:rPr>
        <w:t>生涯的一课，起着成才发展的导航作用，是一项十分重要的基础性工作，同时也是加强和改进大学生思想政治教育的重要载体和手段。为帮助2</w:t>
      </w:r>
      <w:r w:rsidRPr="00576694">
        <w:rPr>
          <w:rFonts w:asciiTheme="minorEastAsia" w:hAnsiTheme="minorEastAsia"/>
          <w:sz w:val="21"/>
          <w:szCs w:val="21"/>
        </w:rPr>
        <w:t>2</w:t>
      </w:r>
      <w:r w:rsidRPr="00576694">
        <w:rPr>
          <w:rFonts w:asciiTheme="minorEastAsia" w:hAnsiTheme="minorEastAsia" w:hint="eastAsia"/>
          <w:sz w:val="21"/>
          <w:szCs w:val="21"/>
        </w:rPr>
        <w:t>级新生树立科学的世界观、人生观、价值观和荣辱观，使其明确学习目的，端正学习态度，增强学习动力，帮助他们了解大学生活特点和基本要求，顺利完成从中学到大学的角色适应和角色转变，各二级学院</w:t>
      </w:r>
      <w:r w:rsidR="003F45E9" w:rsidRPr="00576694">
        <w:rPr>
          <w:rFonts w:asciiTheme="minorEastAsia" w:hAnsiTheme="minorEastAsia" w:hint="eastAsia"/>
          <w:sz w:val="21"/>
          <w:szCs w:val="21"/>
        </w:rPr>
        <w:t>根据专业特点</w:t>
      </w:r>
      <w:r w:rsidRPr="00576694">
        <w:rPr>
          <w:rFonts w:asciiTheme="minorEastAsia" w:hAnsiTheme="minorEastAsia" w:hint="eastAsia"/>
          <w:sz w:val="21"/>
          <w:szCs w:val="21"/>
        </w:rPr>
        <w:t>纷纷组织并召开了新生入学见面会和入学教育</w:t>
      </w:r>
      <w:r w:rsidR="003F45E9" w:rsidRPr="00576694">
        <w:rPr>
          <w:rFonts w:asciiTheme="minorEastAsia" w:hAnsiTheme="minorEastAsia" w:hint="eastAsia"/>
          <w:sz w:val="21"/>
          <w:szCs w:val="21"/>
        </w:rPr>
        <w:t>，如护理专业的入学医学生誓言宣誓，</w:t>
      </w:r>
      <w:r w:rsidR="003641CB" w:rsidRPr="00576694">
        <w:rPr>
          <w:rFonts w:asciiTheme="minorEastAsia" w:hAnsiTheme="minorEastAsia" w:hint="eastAsia"/>
          <w:sz w:val="21"/>
          <w:szCs w:val="21"/>
        </w:rPr>
        <w:t>餐饮智能管理专业企业专家进校</w:t>
      </w:r>
      <w:r w:rsidR="00147E20" w:rsidRPr="00576694">
        <w:rPr>
          <w:rFonts w:asciiTheme="minorEastAsia" w:hAnsiTheme="minorEastAsia" w:hint="eastAsia"/>
          <w:sz w:val="21"/>
          <w:szCs w:val="21"/>
        </w:rPr>
        <w:t>进行讲座，激励新生科学制定个人发展规划，了解所学专业；</w:t>
      </w:r>
      <w:r w:rsidR="004B1470" w:rsidRPr="00576694">
        <w:rPr>
          <w:rFonts w:asciiTheme="minorEastAsia" w:hAnsiTheme="minorEastAsia" w:hint="eastAsia"/>
          <w:sz w:val="21"/>
          <w:szCs w:val="21"/>
        </w:rPr>
        <w:t>电子信息学院教师化身“主播”，通过云端带领同学们看校园等，</w:t>
      </w:r>
      <w:r w:rsidR="00FC05A8" w:rsidRPr="00576694">
        <w:rPr>
          <w:rFonts w:asciiTheme="minorEastAsia" w:hAnsiTheme="minorEastAsia" w:hint="eastAsia"/>
          <w:sz w:val="21"/>
          <w:szCs w:val="21"/>
        </w:rPr>
        <w:t>让学生在入学前对环境有了解，同时</w:t>
      </w:r>
      <w:r w:rsidR="00BB1969" w:rsidRPr="00576694">
        <w:rPr>
          <w:rFonts w:asciiTheme="minorEastAsia" w:hAnsiTheme="minorEastAsia" w:hint="eastAsia"/>
          <w:sz w:val="21"/>
          <w:szCs w:val="21"/>
        </w:rPr>
        <w:t>，</w:t>
      </w:r>
      <w:r w:rsidR="00226DD3" w:rsidRPr="00576694">
        <w:rPr>
          <w:rFonts w:asciiTheme="minorEastAsia" w:hAnsiTheme="minorEastAsia" w:hint="eastAsia"/>
          <w:sz w:val="21"/>
          <w:szCs w:val="21"/>
        </w:rPr>
        <w:t>增长知识，开阔视野，培养专业兴趣和创新精神。</w:t>
      </w:r>
    </w:p>
    <w:tbl>
      <w:tblPr>
        <w:tblStyle w:val="a8"/>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93"/>
        <w:gridCol w:w="2695"/>
        <w:gridCol w:w="2734"/>
      </w:tblGrid>
      <w:tr w:rsidR="00247B16" w14:paraId="00E5226A" w14:textId="77777777" w:rsidTr="00F848FF">
        <w:trPr>
          <w:jc w:val="center"/>
        </w:trPr>
        <w:tc>
          <w:tcPr>
            <w:tcW w:w="4545" w:type="dxa"/>
          </w:tcPr>
          <w:p w14:paraId="654CF216" w14:textId="77777777" w:rsidR="00D15AEA" w:rsidRDefault="00D15AEA" w:rsidP="00D15AEA">
            <w:pPr>
              <w:autoSpaceDE w:val="0"/>
              <w:autoSpaceDN w:val="0"/>
              <w:spacing w:line="360" w:lineRule="auto"/>
              <w:rPr>
                <w:color w:val="000000" w:themeColor="text1"/>
                <w:szCs w:val="21"/>
              </w:rPr>
            </w:pPr>
            <w:r w:rsidRPr="00EC1F41">
              <w:rPr>
                <w:rFonts w:asciiTheme="minorEastAsia" w:hAnsiTheme="minorEastAsia"/>
                <w:noProof/>
                <w:szCs w:val="21"/>
                <w:highlight w:val="yellow"/>
              </w:rPr>
              <w:drawing>
                <wp:inline distT="0" distB="0" distL="0" distR="0" wp14:anchorId="73218A3C" wp14:editId="68C11402">
                  <wp:extent cx="2739449" cy="1260000"/>
                  <wp:effectExtent l="0" t="0" r="3810" b="0"/>
                  <wp:docPr id="74" name="图片 74" descr="C:\Users\ZHIYAN~1\AppData\Local\Temp\WeChat Files\627bf94d3ab94e72626b48ef21fa9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IYAN~1\AppData\Local\Temp\WeChat Files\627bf94d3ab94e72626b48ef21fa9a6.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739449" cy="1260000"/>
                          </a:xfrm>
                          <a:prstGeom prst="rect">
                            <a:avLst/>
                          </a:prstGeom>
                          <a:noFill/>
                          <a:ln>
                            <a:noFill/>
                          </a:ln>
                        </pic:spPr>
                      </pic:pic>
                    </a:graphicData>
                  </a:graphic>
                </wp:inline>
              </w:drawing>
            </w:r>
          </w:p>
        </w:tc>
        <w:tc>
          <w:tcPr>
            <w:tcW w:w="2695" w:type="dxa"/>
          </w:tcPr>
          <w:p w14:paraId="53F02F26" w14:textId="77777777" w:rsidR="00D15AEA" w:rsidRDefault="00D15AEA" w:rsidP="00D15AEA">
            <w:pPr>
              <w:autoSpaceDE w:val="0"/>
              <w:autoSpaceDN w:val="0"/>
              <w:spacing w:line="360" w:lineRule="auto"/>
              <w:rPr>
                <w:color w:val="000000" w:themeColor="text1"/>
                <w:szCs w:val="21"/>
              </w:rPr>
            </w:pPr>
            <w:r w:rsidRPr="00EC1F41">
              <w:rPr>
                <w:noProof/>
                <w:highlight w:val="yellow"/>
              </w:rPr>
              <w:drawing>
                <wp:inline distT="0" distB="0" distL="0" distR="0" wp14:anchorId="52298670" wp14:editId="1E175E3E">
                  <wp:extent cx="2362922" cy="12600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362922" cy="1260000"/>
                          </a:xfrm>
                          <a:prstGeom prst="rect">
                            <a:avLst/>
                          </a:prstGeom>
                          <a:noFill/>
                          <a:ln>
                            <a:noFill/>
                          </a:ln>
                        </pic:spPr>
                      </pic:pic>
                    </a:graphicData>
                  </a:graphic>
                </wp:inline>
              </w:drawing>
            </w:r>
          </w:p>
        </w:tc>
        <w:tc>
          <w:tcPr>
            <w:tcW w:w="2734" w:type="dxa"/>
          </w:tcPr>
          <w:p w14:paraId="404DB9FE" w14:textId="77777777" w:rsidR="00D15AEA" w:rsidRDefault="00D15AEA" w:rsidP="00D15AEA">
            <w:pPr>
              <w:autoSpaceDE w:val="0"/>
              <w:autoSpaceDN w:val="0"/>
              <w:spacing w:line="360" w:lineRule="auto"/>
              <w:rPr>
                <w:color w:val="000000" w:themeColor="text1"/>
                <w:szCs w:val="21"/>
              </w:rPr>
            </w:pPr>
            <w:r w:rsidRPr="00E94863">
              <w:rPr>
                <w:rFonts w:asciiTheme="minorEastAsia" w:hAnsiTheme="minorEastAsia" w:hint="eastAsia"/>
                <w:noProof/>
                <w:szCs w:val="21"/>
              </w:rPr>
              <w:drawing>
                <wp:inline distT="0" distB="0" distL="114300" distR="114300" wp14:anchorId="0187250D" wp14:editId="38A523DD">
                  <wp:extent cx="2400425" cy="1260000"/>
                  <wp:effectExtent l="0" t="0" r="0" b="0"/>
                  <wp:docPr id="146" name="图片 146" descr="1668949987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68949987826"/>
                          <pic:cNvPicPr>
                            <a:picLocks noChangeAspect="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2400425" cy="126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165E784" w14:textId="77777777" w:rsidR="00123A33" w:rsidRPr="00466E2A" w:rsidRDefault="00123A33" w:rsidP="00466E2A">
      <w:pPr>
        <w:spacing w:line="360" w:lineRule="auto"/>
        <w:ind w:firstLineChars="200" w:firstLine="360"/>
        <w:jc w:val="center"/>
        <w:rPr>
          <w:sz w:val="18"/>
          <w:szCs w:val="18"/>
        </w:rPr>
      </w:pPr>
      <w:r w:rsidRPr="00466E2A">
        <w:rPr>
          <w:rFonts w:hint="eastAsia"/>
          <w:sz w:val="18"/>
          <w:szCs w:val="18"/>
        </w:rPr>
        <w:t>图</w:t>
      </w:r>
      <w:r w:rsidR="00F848FF" w:rsidRPr="00466E2A">
        <w:rPr>
          <w:rFonts w:hint="eastAsia"/>
          <w:sz w:val="18"/>
          <w:szCs w:val="18"/>
        </w:rPr>
        <w:t>1</w:t>
      </w:r>
      <w:r w:rsidR="00F848FF" w:rsidRPr="00466E2A">
        <w:rPr>
          <w:sz w:val="18"/>
          <w:szCs w:val="18"/>
        </w:rPr>
        <w:t xml:space="preserve">7-19 </w:t>
      </w:r>
      <w:r w:rsidR="00F848FF" w:rsidRPr="00466E2A">
        <w:rPr>
          <w:rFonts w:hint="eastAsia"/>
          <w:sz w:val="18"/>
          <w:szCs w:val="18"/>
        </w:rPr>
        <w:t>各二级学院</w:t>
      </w:r>
      <w:r w:rsidRPr="00466E2A">
        <w:rPr>
          <w:rFonts w:hint="eastAsia"/>
          <w:sz w:val="18"/>
          <w:szCs w:val="18"/>
        </w:rPr>
        <w:t>组织</w:t>
      </w:r>
      <w:r w:rsidR="00F848FF" w:rsidRPr="00466E2A">
        <w:rPr>
          <w:rFonts w:hint="eastAsia"/>
          <w:sz w:val="18"/>
          <w:szCs w:val="18"/>
        </w:rPr>
        <w:t>2</w:t>
      </w:r>
      <w:r w:rsidR="00F848FF" w:rsidRPr="00466E2A">
        <w:rPr>
          <w:sz w:val="18"/>
          <w:szCs w:val="18"/>
        </w:rPr>
        <w:t>2</w:t>
      </w:r>
      <w:r w:rsidR="00F848FF" w:rsidRPr="00466E2A">
        <w:rPr>
          <w:rFonts w:hint="eastAsia"/>
          <w:sz w:val="18"/>
          <w:szCs w:val="18"/>
        </w:rPr>
        <w:t>级新生线上、线下见面会</w:t>
      </w:r>
    </w:p>
    <w:p w14:paraId="6D6F96D5" w14:textId="77777777" w:rsidR="00282B4F" w:rsidRPr="0046635F" w:rsidRDefault="009909DE" w:rsidP="006C57E5">
      <w:pPr>
        <w:pStyle w:val="3"/>
        <w:spacing w:before="50" w:beforeAutospacing="0" w:after="50" w:afterAutospacing="0" w:line="360" w:lineRule="auto"/>
        <w:jc w:val="both"/>
        <w:rPr>
          <w:sz w:val="21"/>
          <w:szCs w:val="21"/>
        </w:rPr>
      </w:pPr>
      <w:bookmarkStart w:id="21" w:name="_Toc122336165"/>
      <w:r>
        <w:rPr>
          <w:sz w:val="21"/>
          <w:szCs w:val="21"/>
        </w:rPr>
        <w:t>1.3.3</w:t>
      </w:r>
      <w:r w:rsidR="00282B4F" w:rsidRPr="0046635F">
        <w:rPr>
          <w:rFonts w:hint="eastAsia"/>
          <w:sz w:val="21"/>
          <w:szCs w:val="21"/>
        </w:rPr>
        <w:t>搭建平台，全方位育人</w:t>
      </w:r>
      <w:bookmarkEnd w:id="21"/>
    </w:p>
    <w:p w14:paraId="6CFA53B3" w14:textId="77777777" w:rsidR="00282B4F" w:rsidRPr="00AB4ABA" w:rsidRDefault="009B230A" w:rsidP="006C57E5">
      <w:pPr>
        <w:pStyle w:val="3"/>
        <w:spacing w:before="50" w:beforeAutospacing="0" w:after="50" w:afterAutospacing="0" w:line="360" w:lineRule="auto"/>
        <w:jc w:val="both"/>
        <w:rPr>
          <w:sz w:val="21"/>
          <w:szCs w:val="21"/>
        </w:rPr>
      </w:pPr>
      <w:bookmarkStart w:id="22" w:name="_Toc122336166"/>
      <w:r w:rsidRPr="00AB4ABA">
        <w:rPr>
          <w:rFonts w:hint="eastAsia"/>
          <w:sz w:val="21"/>
          <w:szCs w:val="21"/>
        </w:rPr>
        <w:t>1</w:t>
      </w:r>
      <w:r w:rsidRPr="00AB4ABA">
        <w:rPr>
          <w:sz w:val="21"/>
          <w:szCs w:val="21"/>
        </w:rPr>
        <w:t>.3.3.1</w:t>
      </w:r>
      <w:r w:rsidR="00282B4F" w:rsidRPr="00AB4ABA">
        <w:rPr>
          <w:rFonts w:hint="eastAsia"/>
          <w:sz w:val="21"/>
          <w:szCs w:val="21"/>
        </w:rPr>
        <w:t>资助育人，助力成才</w:t>
      </w:r>
      <w:bookmarkEnd w:id="22"/>
    </w:p>
    <w:p w14:paraId="4FD40A91" w14:textId="77777777" w:rsidR="004D53F7" w:rsidRPr="00576694" w:rsidRDefault="004D53F7" w:rsidP="00576694">
      <w:pPr>
        <w:spacing w:line="360" w:lineRule="auto"/>
        <w:ind w:firstLineChars="200" w:firstLine="420"/>
        <w:jc w:val="both"/>
        <w:rPr>
          <w:rFonts w:asciiTheme="minorEastAsia" w:hAnsiTheme="minorEastAsia"/>
          <w:sz w:val="21"/>
          <w:szCs w:val="21"/>
        </w:rPr>
      </w:pPr>
      <w:bookmarkStart w:id="23" w:name="_Toc531959821"/>
      <w:bookmarkStart w:id="24" w:name="_Toc469582478"/>
      <w:bookmarkStart w:id="25" w:name="_Toc310013969"/>
      <w:bookmarkStart w:id="26" w:name="_Toc313885751"/>
      <w:r>
        <w:rPr>
          <w:rFonts w:asciiTheme="minorEastAsia" w:hAnsiTheme="minorEastAsia" w:hint="eastAsia"/>
          <w:sz w:val="21"/>
          <w:szCs w:val="21"/>
        </w:rPr>
        <w:t>学院</w:t>
      </w:r>
      <w:r w:rsidRPr="00576694">
        <w:rPr>
          <w:rFonts w:asciiTheme="minorEastAsia" w:hAnsiTheme="minorEastAsia" w:hint="eastAsia"/>
          <w:sz w:val="21"/>
          <w:szCs w:val="21"/>
        </w:rPr>
        <w:t>积极贯彻以学生为中心的理念，始终坚守资助育人初心，把做好资助育人作为立德树人的重要抓手，不断深化“精准资助”工作模式，</w:t>
      </w:r>
      <w:r w:rsidRPr="00576694">
        <w:rPr>
          <w:rFonts w:asciiTheme="minorEastAsia" w:hAnsiTheme="minorEastAsia"/>
          <w:sz w:val="21"/>
          <w:szCs w:val="21"/>
        </w:rPr>
        <w:t>积极贯彻以学生为中心的理念，落实各级、各类资助政策，按时发放各类资助资金</w:t>
      </w:r>
      <w:r w:rsidRPr="00576694">
        <w:rPr>
          <w:rFonts w:asciiTheme="minorEastAsia" w:hAnsiTheme="minorEastAsia" w:hint="eastAsia"/>
          <w:sz w:val="21"/>
          <w:szCs w:val="21"/>
        </w:rPr>
        <w:t>，</w:t>
      </w:r>
      <w:r w:rsidRPr="00576694">
        <w:rPr>
          <w:rFonts w:asciiTheme="minorEastAsia" w:hAnsiTheme="minorEastAsia"/>
          <w:sz w:val="21"/>
          <w:szCs w:val="21"/>
        </w:rPr>
        <w:t>做到公平、公正、公开</w:t>
      </w:r>
      <w:r w:rsidRPr="00576694">
        <w:rPr>
          <w:rFonts w:asciiTheme="minorEastAsia" w:hAnsiTheme="minorEastAsia" w:hint="eastAsia"/>
          <w:sz w:val="21"/>
          <w:szCs w:val="21"/>
        </w:rPr>
        <w:t>，</w:t>
      </w:r>
      <w:r w:rsidRPr="00576694">
        <w:rPr>
          <w:rFonts w:asciiTheme="minorEastAsia" w:hAnsiTheme="minorEastAsia"/>
          <w:sz w:val="21"/>
          <w:szCs w:val="21"/>
        </w:rPr>
        <w:t>鼓励先进、服务专业、全力助学、突出特长。</w:t>
      </w:r>
    </w:p>
    <w:p w14:paraId="14A62D87" w14:textId="67D513DF" w:rsidR="004D53F7" w:rsidRPr="00576694" w:rsidRDefault="004D53F7"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通过国家奖学金、国家励志奖学金、国家助学金、学院特等奖学金、优秀学业奖学金、优秀学生干部、突出贡献奖、优秀社团、3+2优秀新生奖学金、单项奖学金（第二课堂之星、优秀团干部、优秀团员、学生会组织标兵、国旗班）、国家助学贷款、</w:t>
      </w:r>
      <w:proofErr w:type="gramStart"/>
      <w:r w:rsidRPr="00576694">
        <w:rPr>
          <w:rFonts w:asciiTheme="minorEastAsia" w:hAnsiTheme="minorEastAsia" w:hint="eastAsia"/>
          <w:sz w:val="21"/>
          <w:szCs w:val="21"/>
        </w:rPr>
        <w:t>中央奖补金</w:t>
      </w:r>
      <w:proofErr w:type="gramEnd"/>
      <w:r w:rsidRPr="00576694">
        <w:rPr>
          <w:rFonts w:asciiTheme="minorEastAsia" w:hAnsiTheme="minorEastAsia" w:hint="eastAsia"/>
          <w:sz w:val="21"/>
          <w:szCs w:val="21"/>
        </w:rPr>
        <w:t>等共发放给4</w:t>
      </w:r>
      <w:r w:rsidRPr="00576694">
        <w:rPr>
          <w:rFonts w:asciiTheme="minorEastAsia" w:hAnsiTheme="minorEastAsia"/>
          <w:sz w:val="21"/>
          <w:szCs w:val="21"/>
        </w:rPr>
        <w:t>79</w:t>
      </w:r>
      <w:r w:rsidRPr="00576694">
        <w:rPr>
          <w:rFonts w:asciiTheme="minorEastAsia" w:hAnsiTheme="minorEastAsia" w:hint="eastAsia"/>
          <w:sz w:val="21"/>
          <w:szCs w:val="21"/>
        </w:rPr>
        <w:t>名同学各类奖助学金</w:t>
      </w:r>
      <w:r w:rsidRPr="00576694">
        <w:rPr>
          <w:rFonts w:asciiTheme="minorEastAsia" w:hAnsiTheme="minorEastAsia"/>
          <w:sz w:val="21"/>
          <w:szCs w:val="21"/>
        </w:rPr>
        <w:t>90</w:t>
      </w:r>
      <w:r w:rsidR="00945D09">
        <w:rPr>
          <w:rFonts w:asciiTheme="minorEastAsia" w:hAnsiTheme="minorEastAsia" w:hint="eastAsia"/>
          <w:sz w:val="21"/>
          <w:szCs w:val="21"/>
        </w:rPr>
        <w:t>余万</w:t>
      </w:r>
      <w:r w:rsidRPr="00576694">
        <w:rPr>
          <w:rFonts w:asciiTheme="minorEastAsia" w:hAnsiTheme="minorEastAsia" w:hint="eastAsia"/>
          <w:sz w:val="21"/>
          <w:szCs w:val="21"/>
        </w:rPr>
        <w:t>元；</w:t>
      </w:r>
      <w:r w:rsidRPr="00576694">
        <w:rPr>
          <w:rFonts w:asciiTheme="minorEastAsia" w:hAnsiTheme="minorEastAsia"/>
          <w:sz w:val="21"/>
          <w:szCs w:val="21"/>
        </w:rPr>
        <w:t>29</w:t>
      </w:r>
      <w:r w:rsidRPr="00576694">
        <w:rPr>
          <w:rFonts w:asciiTheme="minorEastAsia" w:hAnsiTheme="minorEastAsia" w:hint="eastAsia"/>
          <w:sz w:val="21"/>
          <w:szCs w:val="21"/>
        </w:rPr>
        <w:t>名同学通过校团委、图书馆、大学生服务中心、医学实训中心等部门提供的勤工助学岗位获得8个月勤工助学劳务费用合计</w:t>
      </w:r>
      <w:r w:rsidR="0064146B">
        <w:rPr>
          <w:rFonts w:asciiTheme="minorEastAsia" w:hAnsiTheme="minorEastAsia" w:hint="eastAsia"/>
          <w:sz w:val="21"/>
          <w:szCs w:val="21"/>
        </w:rPr>
        <w:t>约8万元</w:t>
      </w:r>
      <w:r w:rsidRPr="00576694">
        <w:rPr>
          <w:rFonts w:asciiTheme="minorEastAsia" w:hAnsiTheme="minorEastAsia" w:hint="eastAsia"/>
          <w:sz w:val="21"/>
          <w:szCs w:val="21"/>
        </w:rPr>
        <w:t>；截至到目前，</w:t>
      </w:r>
      <w:r w:rsidRPr="00576694">
        <w:rPr>
          <w:rFonts w:asciiTheme="minorEastAsia" w:hAnsiTheme="minorEastAsia"/>
          <w:sz w:val="21"/>
          <w:szCs w:val="21"/>
        </w:rPr>
        <w:t>20</w:t>
      </w:r>
      <w:r w:rsidRPr="00576694">
        <w:rPr>
          <w:rFonts w:asciiTheme="minorEastAsia" w:hAnsiTheme="minorEastAsia" w:hint="eastAsia"/>
          <w:sz w:val="21"/>
          <w:szCs w:val="21"/>
        </w:rPr>
        <w:t>名同学办理了生源地助学贷款，对贫困生的资助做到了100%全覆盖。对品学兼</w:t>
      </w:r>
      <w:r w:rsidRPr="00576694">
        <w:rPr>
          <w:rFonts w:asciiTheme="minorEastAsia" w:hAnsiTheme="minorEastAsia" w:hint="eastAsia"/>
          <w:sz w:val="21"/>
          <w:szCs w:val="21"/>
        </w:rPr>
        <w:lastRenderedPageBreak/>
        <w:t>优学生的奖助奖励做到了公开、公平、公正评选，对受奖励同学进行诚信教育，教育同学们要懂得感恩，简朴生活，学有所成之后报效祖国，同学们生活质量得到改善，精神上备受鼓舞学习积极性进一步提高。</w:t>
      </w:r>
    </w:p>
    <w:p w14:paraId="462D4725" w14:textId="77777777" w:rsidR="004D53F7" w:rsidRPr="00576694" w:rsidRDefault="004D53F7"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学院将继续探索多样化的资助育人方式，立足学生需求，组织更有针对性的能力提升活动，加强对受助学生思想政治教育、学业指导、心理疏导、就业帮扶，实现高覆盖率、高参与度、高实用性的育人目标。</w:t>
      </w:r>
    </w:p>
    <w:p w14:paraId="307C86B1" w14:textId="520F2BA2" w:rsidR="00282B4F" w:rsidRPr="00D86622" w:rsidRDefault="004D53F7" w:rsidP="006C57E5">
      <w:pPr>
        <w:pStyle w:val="3"/>
        <w:spacing w:before="50" w:beforeAutospacing="0" w:after="50" w:afterAutospacing="0" w:line="360" w:lineRule="auto"/>
        <w:jc w:val="both"/>
        <w:rPr>
          <w:sz w:val="21"/>
          <w:szCs w:val="21"/>
        </w:rPr>
      </w:pPr>
      <w:bookmarkStart w:id="27" w:name="_Toc122336167"/>
      <w:bookmarkEnd w:id="23"/>
      <w:bookmarkEnd w:id="24"/>
      <w:bookmarkEnd w:id="25"/>
      <w:bookmarkEnd w:id="26"/>
      <w:r>
        <w:rPr>
          <w:rFonts w:hint="eastAsia"/>
          <w:sz w:val="21"/>
          <w:szCs w:val="21"/>
        </w:rPr>
        <w:t>1</w:t>
      </w:r>
      <w:r>
        <w:rPr>
          <w:sz w:val="21"/>
          <w:szCs w:val="21"/>
        </w:rPr>
        <w:t>.3.3.2</w:t>
      </w:r>
      <w:r w:rsidRPr="00D86622">
        <w:rPr>
          <w:rFonts w:hint="eastAsia"/>
          <w:sz w:val="21"/>
          <w:szCs w:val="21"/>
        </w:rPr>
        <w:t>素质育人，全面发展</w:t>
      </w:r>
      <w:bookmarkEnd w:id="27"/>
    </w:p>
    <w:p w14:paraId="3447F6D7" w14:textId="77777777" w:rsidR="005A58A7" w:rsidRPr="00576694" w:rsidRDefault="005A58A7"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学院坚持特色办学思路，将开展学生社团活动作为素质拓展计划实施和德育实践的重要载体，充分发挥学院资源优势、专业优势、文化优势、人才优势，全面开展社团活动</w:t>
      </w:r>
      <w:r w:rsidR="00863F51" w:rsidRPr="00576694">
        <w:rPr>
          <w:rFonts w:asciiTheme="minorEastAsia" w:hAnsiTheme="minorEastAsia" w:hint="eastAsia"/>
          <w:sz w:val="21"/>
          <w:szCs w:val="21"/>
        </w:rPr>
        <w:t>，遵循教书育人规律、学生成长规律，因材施教、深耕细作，摒弃“千人一面”的教育模式</w:t>
      </w:r>
      <w:r w:rsidRPr="00576694">
        <w:rPr>
          <w:rFonts w:asciiTheme="minorEastAsia" w:hAnsiTheme="minorEastAsia" w:hint="eastAsia"/>
          <w:sz w:val="21"/>
          <w:szCs w:val="21"/>
        </w:rPr>
        <w:t>。现已建成思想政治类、创新创业类、文化体育类、志愿公益类、自律互助类等24个社团，</w:t>
      </w:r>
      <w:r w:rsidR="00C81A0A" w:rsidRPr="00576694">
        <w:rPr>
          <w:rFonts w:asciiTheme="minorEastAsia" w:hAnsiTheme="minorEastAsia" w:hint="eastAsia"/>
          <w:sz w:val="21"/>
          <w:szCs w:val="21"/>
        </w:rPr>
        <w:t>实现“千姿百态”的教育效果，在社会适应能力、合作竞争能力、语言表达能力、道德判断能力、解决问题能力、领导管理能力、策划实施能力、研究创新能力、学习思考能力、文字写作能力等</w:t>
      </w:r>
      <w:r w:rsidR="00D66421" w:rsidRPr="00576694">
        <w:rPr>
          <w:rFonts w:asciiTheme="minorEastAsia" w:hAnsiTheme="minorEastAsia" w:hint="eastAsia"/>
          <w:sz w:val="21"/>
          <w:szCs w:val="21"/>
        </w:rPr>
        <w:t>方面综合培养，</w:t>
      </w:r>
      <w:r w:rsidRPr="00576694">
        <w:rPr>
          <w:rFonts w:asciiTheme="minorEastAsia" w:hAnsiTheme="minorEastAsia"/>
          <w:sz w:val="21"/>
          <w:szCs w:val="21"/>
        </w:rPr>
        <w:t>发挥了学生社团第二课堂的育人作用</w:t>
      </w:r>
      <w:r w:rsidRPr="00576694">
        <w:rPr>
          <w:rFonts w:asciiTheme="minorEastAsia" w:hAnsiTheme="minorEastAsia" w:hint="eastAsia"/>
          <w:sz w:val="21"/>
          <w:szCs w:val="21"/>
        </w:rPr>
        <w:t>。</w:t>
      </w:r>
    </w:p>
    <w:p w14:paraId="47D554F8" w14:textId="77777777" w:rsidR="008B3B20" w:rsidRDefault="005A58A7" w:rsidP="00576694">
      <w:pPr>
        <w:spacing w:line="360" w:lineRule="auto"/>
        <w:ind w:firstLineChars="200" w:firstLine="420"/>
        <w:jc w:val="both"/>
        <w:rPr>
          <w:rFonts w:asciiTheme="minorEastAsia" w:hAnsiTheme="minorEastAsia"/>
          <w:szCs w:val="21"/>
        </w:rPr>
      </w:pPr>
      <w:r w:rsidRPr="00576694">
        <w:rPr>
          <w:rFonts w:asciiTheme="minorEastAsia" w:hAnsiTheme="minorEastAsia" w:hint="eastAsia"/>
          <w:sz w:val="21"/>
          <w:szCs w:val="21"/>
        </w:rPr>
        <w:t xml:space="preserve"> 2022年，学院</w:t>
      </w:r>
      <w:proofErr w:type="gramStart"/>
      <w:r w:rsidRPr="00576694">
        <w:rPr>
          <w:rFonts w:asciiTheme="minorEastAsia" w:hAnsiTheme="minorEastAsia" w:hint="eastAsia"/>
          <w:sz w:val="21"/>
          <w:szCs w:val="21"/>
        </w:rPr>
        <w:t>团学组织</w:t>
      </w:r>
      <w:proofErr w:type="gramEnd"/>
      <w:r w:rsidRPr="00576694">
        <w:rPr>
          <w:rFonts w:asciiTheme="minorEastAsia" w:hAnsiTheme="minorEastAsia" w:hint="eastAsia"/>
          <w:sz w:val="21"/>
          <w:szCs w:val="21"/>
        </w:rPr>
        <w:t>共开展各级各类第二课堂活动二百余次，参与近万人次</w:t>
      </w:r>
      <w:r w:rsidR="00407696" w:rsidRPr="00576694">
        <w:rPr>
          <w:rFonts w:asciiTheme="minorEastAsia" w:hAnsiTheme="minorEastAsia" w:hint="eastAsia"/>
          <w:sz w:val="21"/>
          <w:szCs w:val="21"/>
        </w:rPr>
        <w:t>。</w:t>
      </w:r>
      <w:r w:rsidR="001212AD" w:rsidRPr="00576694">
        <w:rPr>
          <w:rFonts w:asciiTheme="minorEastAsia" w:hAnsiTheme="minorEastAsia" w:hint="eastAsia"/>
          <w:sz w:val="21"/>
          <w:szCs w:val="21"/>
        </w:rPr>
        <w:t>组织了学</w:t>
      </w:r>
      <w:proofErr w:type="gramStart"/>
      <w:r w:rsidR="001212AD" w:rsidRPr="00576694">
        <w:rPr>
          <w:rFonts w:asciiTheme="minorEastAsia" w:hAnsiTheme="minorEastAsia" w:hint="eastAsia"/>
          <w:sz w:val="21"/>
          <w:szCs w:val="21"/>
        </w:rPr>
        <w:t>习习近</w:t>
      </w:r>
      <w:proofErr w:type="gramEnd"/>
      <w:r w:rsidR="001212AD" w:rsidRPr="00576694">
        <w:rPr>
          <w:rFonts w:asciiTheme="minorEastAsia" w:hAnsiTheme="minorEastAsia" w:hint="eastAsia"/>
          <w:sz w:val="21"/>
          <w:szCs w:val="21"/>
        </w:rPr>
        <w:t>平总书记在庆祝中国共产主义青年团成立100周年大会上的重要讲话、学习党的二十大等精神主题的团日活动、演讲比赛等，起到了良好的效果，受到了全校师生的好评。</w:t>
      </w:r>
      <w:r w:rsidR="00407696" w:rsidRPr="00576694">
        <w:rPr>
          <w:rFonts w:asciiTheme="minorEastAsia" w:hAnsiTheme="minorEastAsia" w:hint="eastAsia"/>
          <w:sz w:val="21"/>
          <w:szCs w:val="21"/>
        </w:rPr>
        <w:t>通过体育社团开展丰富多彩的校园体育活动，引导每一个学生加入一个体育社团，热爱一</w:t>
      </w:r>
      <w:r w:rsidR="007C73A8" w:rsidRPr="00576694">
        <w:rPr>
          <w:rFonts w:asciiTheme="minorEastAsia" w:hAnsiTheme="minorEastAsia" w:hint="eastAsia"/>
          <w:sz w:val="21"/>
          <w:szCs w:val="21"/>
        </w:rPr>
        <w:t>项文体</w:t>
      </w:r>
      <w:r w:rsidR="00407696" w:rsidRPr="00576694">
        <w:rPr>
          <w:rFonts w:asciiTheme="minorEastAsia" w:hAnsiTheme="minorEastAsia" w:hint="eastAsia"/>
          <w:sz w:val="21"/>
          <w:szCs w:val="21"/>
        </w:rPr>
        <w:t>活动，掌握一项运动技能，举行新生篮球赛、飞盘比赛、</w:t>
      </w:r>
      <w:r w:rsidR="00E31EDD" w:rsidRPr="00576694">
        <w:rPr>
          <w:rFonts w:asciiTheme="minorEastAsia" w:hAnsiTheme="minorEastAsia" w:hint="eastAsia"/>
          <w:sz w:val="21"/>
          <w:szCs w:val="21"/>
        </w:rPr>
        <w:t>竞走、</w:t>
      </w:r>
      <w:r w:rsidR="00E97E06" w:rsidRPr="00576694">
        <w:rPr>
          <w:rFonts w:asciiTheme="minorEastAsia" w:hAnsiTheme="minorEastAsia" w:hint="eastAsia"/>
          <w:sz w:val="21"/>
          <w:szCs w:val="21"/>
        </w:rPr>
        <w:t>羽毛球比赛、排球比赛、拔河比赛、跳袋、指甲板</w:t>
      </w:r>
      <w:r w:rsidR="00F4052E" w:rsidRPr="00576694">
        <w:rPr>
          <w:rFonts w:asciiTheme="minorEastAsia" w:hAnsiTheme="minorEastAsia" w:hint="eastAsia"/>
          <w:sz w:val="21"/>
          <w:szCs w:val="21"/>
        </w:rPr>
        <w:t>、合唱比赛、</w:t>
      </w:r>
      <w:r w:rsidR="00087A88" w:rsidRPr="00576694">
        <w:rPr>
          <w:rFonts w:asciiTheme="minorEastAsia" w:hAnsiTheme="minorEastAsia" w:hint="eastAsia"/>
          <w:sz w:val="21"/>
          <w:szCs w:val="21"/>
        </w:rPr>
        <w:t>团建活动增强师生体质、团体合作精神和集体荣誉感</w:t>
      </w:r>
      <w:r w:rsidR="00693325" w:rsidRPr="00576694">
        <w:rPr>
          <w:rFonts w:asciiTheme="minorEastAsia" w:hAnsiTheme="minorEastAsia" w:hint="eastAsia"/>
          <w:sz w:val="21"/>
          <w:szCs w:val="21"/>
        </w:rPr>
        <w:t>。</w:t>
      </w:r>
      <w:r w:rsidR="00693325">
        <w:rPr>
          <w:rFonts w:asciiTheme="minorEastAsia" w:hAnsiTheme="minorEastAsia"/>
          <w:szCs w:val="21"/>
        </w:rPr>
        <w:t xml:space="preserve"> </w:t>
      </w:r>
    </w:p>
    <w:p w14:paraId="5E299724" w14:textId="77777777" w:rsidR="00465424" w:rsidRDefault="00465424" w:rsidP="002B15EE">
      <w:pPr>
        <w:spacing w:line="360" w:lineRule="auto"/>
        <w:ind w:firstLineChars="200" w:firstLine="480"/>
        <w:rPr>
          <w:rFonts w:asciiTheme="minorEastAsia" w:hAnsiTheme="minorEastAsia"/>
          <w:noProof/>
          <w:szCs w:val="21"/>
        </w:rPr>
      </w:pPr>
      <w:r w:rsidRPr="006F4A53">
        <w:rPr>
          <w:rFonts w:asciiTheme="minorEastAsia" w:hAnsiTheme="minorEastAsia"/>
          <w:noProof/>
          <w:szCs w:val="21"/>
        </w:rPr>
        <w:drawing>
          <wp:inline distT="0" distB="0" distL="114300" distR="114300" wp14:anchorId="325D9B58" wp14:editId="4C1D5DE7">
            <wp:extent cx="1980000" cy="1980000"/>
            <wp:effectExtent l="0" t="0" r="1270" b="1270"/>
            <wp:docPr id="8" name="图片 8" descr="52f494a9920593a5192e337a8a10a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2f494a9920593a5192e337a8a10aa8"/>
                    <pic:cNvPicPr>
                      <a:picLocks noChangeAspect="1"/>
                    </pic:cNvPicPr>
                  </pic:nvPicPr>
                  <pic:blipFill>
                    <a:blip r:embed="rId29" cstate="email">
                      <a:extLst>
                        <a:ext uri="{28A0092B-C50C-407E-A947-70E740481C1C}">
                          <a14:useLocalDpi xmlns:a14="http://schemas.microsoft.com/office/drawing/2010/main"/>
                        </a:ext>
                      </a:extLst>
                    </a:blip>
                    <a:stretch>
                      <a:fillRect/>
                    </a:stretch>
                  </pic:blipFill>
                  <pic:spPr>
                    <a:xfrm>
                      <a:off x="0" y="0"/>
                      <a:ext cx="1980000" cy="1980000"/>
                    </a:xfrm>
                    <a:prstGeom prst="rect">
                      <a:avLst/>
                    </a:prstGeom>
                  </pic:spPr>
                </pic:pic>
              </a:graphicData>
            </a:graphic>
          </wp:inline>
        </w:drawing>
      </w:r>
      <w:r w:rsidRPr="00465424">
        <w:rPr>
          <w:rFonts w:asciiTheme="minorEastAsia" w:hAnsiTheme="minorEastAsia"/>
          <w:noProof/>
          <w:szCs w:val="21"/>
        </w:rPr>
        <w:t xml:space="preserve"> </w:t>
      </w:r>
      <w:r w:rsidRPr="006F4A53">
        <w:rPr>
          <w:rFonts w:asciiTheme="minorEastAsia" w:hAnsiTheme="minorEastAsia"/>
          <w:noProof/>
          <w:szCs w:val="21"/>
        </w:rPr>
        <w:drawing>
          <wp:inline distT="0" distB="0" distL="0" distR="0" wp14:anchorId="1DA84614" wp14:editId="5B953AF7">
            <wp:extent cx="2640000" cy="1980000"/>
            <wp:effectExtent l="0" t="0" r="8255" b="1270"/>
            <wp:docPr id="1" name="图片 1" descr="微信图片_2022102219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微信图片_20221022192310"/>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640000" cy="1980000"/>
                    </a:xfrm>
                    <a:prstGeom prst="rect">
                      <a:avLst/>
                    </a:prstGeom>
                    <a:noFill/>
                    <a:ln>
                      <a:noFill/>
                    </a:ln>
                  </pic:spPr>
                </pic:pic>
              </a:graphicData>
            </a:graphic>
          </wp:inline>
        </w:drawing>
      </w:r>
    </w:p>
    <w:p w14:paraId="7C98333D" w14:textId="3310F82F" w:rsidR="00A07100" w:rsidRPr="00466E2A" w:rsidRDefault="00A07100" w:rsidP="00466E2A">
      <w:pPr>
        <w:spacing w:line="360" w:lineRule="auto"/>
        <w:ind w:firstLineChars="200" w:firstLine="360"/>
        <w:jc w:val="center"/>
        <w:rPr>
          <w:sz w:val="18"/>
          <w:szCs w:val="18"/>
        </w:rPr>
      </w:pPr>
      <w:r w:rsidRPr="00466E2A">
        <w:rPr>
          <w:rFonts w:hint="eastAsia"/>
          <w:sz w:val="18"/>
          <w:szCs w:val="18"/>
        </w:rPr>
        <w:t>图</w:t>
      </w:r>
      <w:r w:rsidR="00F848FF" w:rsidRPr="00466E2A">
        <w:rPr>
          <w:rFonts w:hint="eastAsia"/>
          <w:sz w:val="18"/>
          <w:szCs w:val="18"/>
        </w:rPr>
        <w:t>2</w:t>
      </w:r>
      <w:r w:rsidR="00F848FF" w:rsidRPr="00466E2A">
        <w:rPr>
          <w:sz w:val="18"/>
          <w:szCs w:val="18"/>
        </w:rPr>
        <w:t>0-21</w:t>
      </w:r>
      <w:r w:rsidR="00F848FF" w:rsidRPr="00466E2A">
        <w:rPr>
          <w:rFonts w:hint="eastAsia"/>
          <w:sz w:val="18"/>
          <w:szCs w:val="18"/>
        </w:rPr>
        <w:t>团委组织拔河比赛</w:t>
      </w:r>
      <w:r w:rsidR="004D53F7">
        <w:rPr>
          <w:rFonts w:hint="eastAsia"/>
          <w:sz w:val="18"/>
          <w:szCs w:val="18"/>
        </w:rPr>
        <w:t>、</w:t>
      </w:r>
      <w:r w:rsidR="00F848FF" w:rsidRPr="00466E2A">
        <w:rPr>
          <w:rFonts w:hint="eastAsia"/>
          <w:sz w:val="18"/>
          <w:szCs w:val="18"/>
        </w:rPr>
        <w:t>五年一贯制学生参加袋鼠跳游戏</w:t>
      </w:r>
    </w:p>
    <w:p w14:paraId="75F2B254" w14:textId="77777777" w:rsidR="005A58A7" w:rsidRPr="005F3F0A" w:rsidRDefault="005A58A7" w:rsidP="006C57E5">
      <w:pPr>
        <w:pStyle w:val="3"/>
        <w:spacing w:before="50" w:beforeAutospacing="0" w:after="50" w:afterAutospacing="0" w:line="360" w:lineRule="auto"/>
        <w:jc w:val="both"/>
        <w:rPr>
          <w:sz w:val="21"/>
          <w:szCs w:val="21"/>
        </w:rPr>
      </w:pPr>
      <w:bookmarkStart w:id="28" w:name="_Toc122336168"/>
      <w:r w:rsidRPr="005F3F0A">
        <w:rPr>
          <w:rFonts w:hint="eastAsia"/>
          <w:sz w:val="21"/>
          <w:szCs w:val="21"/>
        </w:rPr>
        <w:t>案例</w:t>
      </w:r>
      <w:r w:rsidR="00D3166D">
        <w:rPr>
          <w:sz w:val="21"/>
          <w:szCs w:val="21"/>
        </w:rPr>
        <w:t>4</w:t>
      </w:r>
      <w:r w:rsidRPr="005F3F0A">
        <w:rPr>
          <w:rFonts w:hint="eastAsia"/>
          <w:sz w:val="21"/>
          <w:szCs w:val="21"/>
        </w:rPr>
        <w:t>：</w:t>
      </w:r>
      <w:r w:rsidR="00642377">
        <w:rPr>
          <w:rFonts w:hint="eastAsia"/>
          <w:sz w:val="21"/>
          <w:szCs w:val="21"/>
        </w:rPr>
        <w:t>用情</w:t>
      </w:r>
      <w:r w:rsidR="00FC5E45">
        <w:rPr>
          <w:rFonts w:hint="eastAsia"/>
          <w:sz w:val="21"/>
          <w:szCs w:val="21"/>
        </w:rPr>
        <w:t>，</w:t>
      </w:r>
      <w:r w:rsidR="00B97C62">
        <w:rPr>
          <w:rFonts w:hint="eastAsia"/>
          <w:sz w:val="21"/>
          <w:szCs w:val="21"/>
        </w:rPr>
        <w:t>团建破冰</w:t>
      </w:r>
      <w:r>
        <w:rPr>
          <w:rFonts w:hint="eastAsia"/>
          <w:sz w:val="21"/>
          <w:szCs w:val="21"/>
        </w:rPr>
        <w:t>活动</w:t>
      </w:r>
      <w:bookmarkEnd w:id="28"/>
    </w:p>
    <w:p w14:paraId="7AB0346D" w14:textId="77777777" w:rsidR="005A58A7" w:rsidRPr="00576694" w:rsidRDefault="005A58A7"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lastRenderedPageBreak/>
        <w:t>为了帮助2022级新生尽快融入集体，适应新环境，快速摆脱陌生、孤独感，学院组织2022级全体新生开展素质拓展活动。活动包括“信任背摔”、“互助过雷区”、“井字棋”等。本次活动老师也加入团建破冰训练，与新生一起破冰，打破了师生间的陌生感，拉近了师生间的距离，为今后的班级管理打下了良好的基础。素质拓展训练是新生入学的第一课。同学们以活动为起点，增强交流与了解，增进彼此的友谊，提高班级同学的凝聚力，展现了2022级新生的精神风貌。</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9"/>
        <w:gridCol w:w="4263"/>
      </w:tblGrid>
      <w:tr w:rsidR="005A58A7" w14:paraId="373C27B4" w14:textId="77777777" w:rsidTr="00D74B64">
        <w:tc>
          <w:tcPr>
            <w:tcW w:w="4261" w:type="dxa"/>
          </w:tcPr>
          <w:p w14:paraId="54D839CD" w14:textId="77777777" w:rsidR="005A58A7" w:rsidRDefault="005A58A7" w:rsidP="00D74B64">
            <w:pPr>
              <w:spacing w:line="360" w:lineRule="auto"/>
              <w:rPr>
                <w:rFonts w:asciiTheme="minorEastAsia" w:hAnsiTheme="minorEastAsia"/>
                <w:szCs w:val="21"/>
              </w:rPr>
            </w:pPr>
            <w:r w:rsidRPr="00A80D71">
              <w:rPr>
                <w:rFonts w:asciiTheme="minorEastAsia" w:hAnsiTheme="minorEastAsia"/>
                <w:noProof/>
              </w:rPr>
              <w:drawing>
                <wp:inline distT="0" distB="0" distL="0" distR="0" wp14:anchorId="0703FD6F" wp14:editId="3F1E4DC9">
                  <wp:extent cx="3101975" cy="1536700"/>
                  <wp:effectExtent l="0" t="0" r="3175" b="6350"/>
                  <wp:docPr id="30" name="图片 30" descr="C:\Users\ZHIYAN~1\AppData\Local\Temp\WeChat Files\b475d268bcee994531fb543a47dca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IYAN~1\AppData\Local\Temp\WeChat Files\b475d268bcee994531fb543a47dcacc.jp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100482" cy="15359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1" w:type="dxa"/>
          </w:tcPr>
          <w:p w14:paraId="062E3F39" w14:textId="77777777" w:rsidR="005A58A7" w:rsidRDefault="005A58A7" w:rsidP="00D74B64">
            <w:pPr>
              <w:spacing w:line="360" w:lineRule="auto"/>
              <w:rPr>
                <w:rFonts w:asciiTheme="minorEastAsia" w:hAnsiTheme="minorEastAsia"/>
                <w:szCs w:val="21"/>
              </w:rPr>
            </w:pPr>
            <w:r w:rsidRPr="00A80D71">
              <w:rPr>
                <w:rFonts w:asciiTheme="minorEastAsia" w:hAnsiTheme="minorEastAsia"/>
                <w:noProof/>
              </w:rPr>
              <w:drawing>
                <wp:inline distT="0" distB="0" distL="0" distR="0" wp14:anchorId="089AF648" wp14:editId="3BE6EEF7">
                  <wp:extent cx="3108325" cy="1552575"/>
                  <wp:effectExtent l="0" t="0" r="0" b="9525"/>
                  <wp:docPr id="78" name="图片 78" descr="C:\Users\ZHIYAN~1\AppData\Local\Temp\WeChat Files\b475d268bcee994531fb543a47dca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IYAN~1\AppData\Local\Temp\WeChat Files\b475d268bcee994531fb543a47dcacc.jpg"/>
                          <pic:cNvPicPr>
                            <a:picLocks noChangeAspect="1" noChangeArrowheads="1"/>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3106829" cy="15518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CBEE7F" w14:textId="77777777" w:rsidR="005A58A7" w:rsidRPr="00466E2A" w:rsidRDefault="005A58A7" w:rsidP="00466E2A">
      <w:pPr>
        <w:spacing w:line="360" w:lineRule="auto"/>
        <w:ind w:firstLineChars="200" w:firstLine="360"/>
        <w:jc w:val="center"/>
        <w:rPr>
          <w:sz w:val="18"/>
          <w:szCs w:val="18"/>
        </w:rPr>
      </w:pPr>
      <w:r w:rsidRPr="00466E2A">
        <w:rPr>
          <w:rFonts w:hint="eastAsia"/>
          <w:sz w:val="18"/>
          <w:szCs w:val="18"/>
        </w:rPr>
        <w:t>图</w:t>
      </w:r>
      <w:r w:rsidR="00F848FF" w:rsidRPr="00466E2A">
        <w:rPr>
          <w:rFonts w:hint="eastAsia"/>
          <w:sz w:val="18"/>
          <w:szCs w:val="18"/>
        </w:rPr>
        <w:t>2</w:t>
      </w:r>
      <w:r w:rsidR="00F848FF" w:rsidRPr="00466E2A">
        <w:rPr>
          <w:sz w:val="18"/>
          <w:szCs w:val="18"/>
        </w:rPr>
        <w:t xml:space="preserve">2-23 </w:t>
      </w:r>
      <w:r w:rsidRPr="00466E2A">
        <w:rPr>
          <w:rFonts w:hint="eastAsia"/>
          <w:sz w:val="18"/>
          <w:szCs w:val="18"/>
        </w:rPr>
        <w:t>师生共同参与“信任背摔”</w:t>
      </w:r>
      <w:r w:rsidR="00F848FF" w:rsidRPr="00466E2A">
        <w:rPr>
          <w:rFonts w:hint="eastAsia"/>
          <w:sz w:val="18"/>
          <w:szCs w:val="18"/>
        </w:rPr>
        <w:t>、</w:t>
      </w:r>
      <w:r w:rsidRPr="00466E2A">
        <w:rPr>
          <w:rFonts w:hint="eastAsia"/>
          <w:sz w:val="18"/>
          <w:szCs w:val="18"/>
        </w:rPr>
        <w:t>“互助过雷区”、“井字棋”活动</w:t>
      </w:r>
    </w:p>
    <w:p w14:paraId="3F894A44" w14:textId="77777777" w:rsidR="006C5DCE" w:rsidRPr="00D86622" w:rsidRDefault="006C5DCE" w:rsidP="006C57E5">
      <w:pPr>
        <w:pStyle w:val="3"/>
        <w:spacing w:before="50" w:beforeAutospacing="0" w:after="50" w:afterAutospacing="0" w:line="360" w:lineRule="auto"/>
        <w:jc w:val="both"/>
        <w:rPr>
          <w:sz w:val="21"/>
          <w:szCs w:val="21"/>
        </w:rPr>
      </w:pPr>
      <w:bookmarkStart w:id="29" w:name="_Toc122336169"/>
      <w:r>
        <w:rPr>
          <w:rFonts w:hint="eastAsia"/>
          <w:sz w:val="21"/>
          <w:szCs w:val="21"/>
        </w:rPr>
        <w:t>1</w:t>
      </w:r>
      <w:r>
        <w:rPr>
          <w:sz w:val="21"/>
          <w:szCs w:val="21"/>
        </w:rPr>
        <w:t>.3.3.3</w:t>
      </w:r>
      <w:r>
        <w:rPr>
          <w:rFonts w:hint="eastAsia"/>
          <w:sz w:val="21"/>
          <w:szCs w:val="21"/>
        </w:rPr>
        <w:t>心灵育人，健康疏导</w:t>
      </w:r>
      <w:bookmarkEnd w:id="29"/>
    </w:p>
    <w:p w14:paraId="10F2DB29" w14:textId="77777777" w:rsidR="008D6D3B" w:rsidRPr="00576694" w:rsidRDefault="008D6D3B"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学院高度重视学生心理</w:t>
      </w:r>
      <w:r w:rsidR="0046001B" w:rsidRPr="00576694">
        <w:rPr>
          <w:rFonts w:asciiTheme="minorEastAsia" w:hAnsiTheme="minorEastAsia" w:hint="eastAsia"/>
          <w:sz w:val="21"/>
          <w:szCs w:val="21"/>
        </w:rPr>
        <w:t>健康教育</w:t>
      </w:r>
      <w:r w:rsidRPr="00576694">
        <w:rPr>
          <w:rFonts w:asciiTheme="minorEastAsia" w:hAnsiTheme="minorEastAsia" w:hint="eastAsia"/>
          <w:sz w:val="21"/>
          <w:szCs w:val="21"/>
        </w:rPr>
        <w:t>，多途径、多角度了解、掌握在校学生的心理健康状况，不断加强心理健康教育，积极探索大学生心里健康教育的新方法，</w:t>
      </w:r>
      <w:r w:rsidR="00E34336" w:rsidRPr="00576694">
        <w:rPr>
          <w:rFonts w:asciiTheme="minorEastAsia" w:hAnsiTheme="minorEastAsia" w:hint="eastAsia"/>
          <w:sz w:val="21"/>
          <w:szCs w:val="21"/>
        </w:rPr>
        <w:t>从学生心理特点出发，持续开展心理测评，团体咨询等系列项目，全面掌握和监控学生在情绪、人格、人际交往等方面的问题，</w:t>
      </w:r>
      <w:r w:rsidRPr="00576694">
        <w:rPr>
          <w:rFonts w:asciiTheme="minorEastAsia" w:hAnsiTheme="minorEastAsia" w:hint="eastAsia"/>
          <w:sz w:val="21"/>
          <w:szCs w:val="21"/>
        </w:rPr>
        <w:t>使学院心理健康教育工作迈上一个新台阶。</w:t>
      </w:r>
    </w:p>
    <w:p w14:paraId="4FCE802C" w14:textId="77777777" w:rsidR="0061528E" w:rsidRPr="00576694" w:rsidRDefault="008B2AEF"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（1）</w:t>
      </w:r>
      <w:r w:rsidR="0061528E" w:rsidRPr="00576694">
        <w:rPr>
          <w:rFonts w:asciiTheme="minorEastAsia" w:hAnsiTheme="minorEastAsia" w:hint="eastAsia"/>
          <w:sz w:val="21"/>
          <w:szCs w:val="21"/>
        </w:rPr>
        <w:t>心理健康疏导培训</w:t>
      </w:r>
    </w:p>
    <w:p w14:paraId="4017EE61" w14:textId="77777777" w:rsidR="008B2AEF" w:rsidRPr="00576694" w:rsidRDefault="0043751A"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学院</w:t>
      </w:r>
      <w:r w:rsidR="008B2AEF" w:rsidRPr="00576694">
        <w:rPr>
          <w:rFonts w:asciiTheme="minorEastAsia" w:hAnsiTheme="minorEastAsia" w:hint="eastAsia"/>
          <w:sz w:val="21"/>
          <w:szCs w:val="21"/>
        </w:rPr>
        <w:t>心理健康工作室的</w:t>
      </w:r>
      <w:r w:rsidR="00D96547" w:rsidRPr="00576694">
        <w:rPr>
          <w:rFonts w:asciiTheme="minorEastAsia" w:hAnsiTheme="minorEastAsia" w:hint="eastAsia"/>
          <w:sz w:val="21"/>
          <w:szCs w:val="21"/>
        </w:rPr>
        <w:t>教师</w:t>
      </w:r>
      <w:r w:rsidR="008B2AEF" w:rsidRPr="00576694">
        <w:rPr>
          <w:rFonts w:asciiTheme="minorEastAsia" w:hAnsiTheme="minorEastAsia" w:hint="eastAsia"/>
          <w:sz w:val="21"/>
          <w:szCs w:val="21"/>
        </w:rPr>
        <w:t>为在校师生开展</w:t>
      </w:r>
      <w:r w:rsidR="00813B14" w:rsidRPr="00576694">
        <w:rPr>
          <w:rFonts w:asciiTheme="minorEastAsia" w:hAnsiTheme="minorEastAsia" w:hint="eastAsia"/>
          <w:sz w:val="21"/>
          <w:szCs w:val="21"/>
        </w:rPr>
        <w:t>了</w:t>
      </w:r>
      <w:r w:rsidR="008B2AEF" w:rsidRPr="00576694">
        <w:rPr>
          <w:rFonts w:asciiTheme="minorEastAsia" w:hAnsiTheme="minorEastAsia" w:hint="eastAsia"/>
          <w:sz w:val="21"/>
          <w:szCs w:val="21"/>
        </w:rPr>
        <w:t>心理健康疏导培训会。通过如何第一时间做好自身心理调适、如何识别和处理学生突发的异常心理状况、如何做好学生心理调适等三方面内容进行重点培训，举例了常见负面心理应激反应的表现，并教会</w:t>
      </w:r>
      <w:r w:rsidR="0069560D" w:rsidRPr="00576694">
        <w:rPr>
          <w:rFonts w:asciiTheme="minorEastAsia" w:hAnsiTheme="minorEastAsia" w:hint="eastAsia"/>
          <w:sz w:val="21"/>
          <w:szCs w:val="21"/>
        </w:rPr>
        <w:t>教师</w:t>
      </w:r>
      <w:r w:rsidR="008B2AEF" w:rsidRPr="00576694">
        <w:rPr>
          <w:rFonts w:asciiTheme="minorEastAsia" w:hAnsiTheme="minorEastAsia" w:hint="eastAsia"/>
          <w:sz w:val="21"/>
          <w:szCs w:val="21"/>
        </w:rPr>
        <w:t>采取不同方式方法缓解心理应激，能够</w:t>
      </w:r>
      <w:r w:rsidR="009D0427" w:rsidRPr="00576694">
        <w:rPr>
          <w:rFonts w:asciiTheme="minorEastAsia" w:hAnsiTheme="minorEastAsia" w:hint="eastAsia"/>
          <w:sz w:val="21"/>
          <w:szCs w:val="21"/>
        </w:rPr>
        <w:t>稳定</w:t>
      </w:r>
      <w:r w:rsidR="008B2AEF" w:rsidRPr="00576694">
        <w:rPr>
          <w:rFonts w:asciiTheme="minorEastAsia" w:hAnsiTheme="minorEastAsia" w:hint="eastAsia"/>
          <w:sz w:val="21"/>
          <w:szCs w:val="21"/>
        </w:rPr>
        <w:t>自身情绪的同时做好安抚学生工作。</w:t>
      </w:r>
    </w:p>
    <w:p w14:paraId="7120C345" w14:textId="77777777" w:rsidR="0067153A" w:rsidRPr="00576694" w:rsidRDefault="004D242A"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（2）</w:t>
      </w:r>
      <w:r w:rsidR="00C07C94" w:rsidRPr="00576694">
        <w:rPr>
          <w:rFonts w:asciiTheme="minorEastAsia" w:hAnsiTheme="minorEastAsia" w:hint="eastAsia"/>
          <w:sz w:val="21"/>
          <w:szCs w:val="21"/>
        </w:rPr>
        <w:t>完成</w:t>
      </w:r>
      <w:r w:rsidRPr="00576694">
        <w:rPr>
          <w:rFonts w:asciiTheme="minorEastAsia" w:hAnsiTheme="minorEastAsia" w:hint="eastAsia"/>
          <w:sz w:val="21"/>
          <w:szCs w:val="21"/>
        </w:rPr>
        <w:t>心理健康测试</w:t>
      </w:r>
    </w:p>
    <w:p w14:paraId="10F02B93" w14:textId="77777777" w:rsidR="00A02BC7" w:rsidRPr="00576694" w:rsidRDefault="00A02BC7"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心理健康工作室顺利完成</w:t>
      </w:r>
      <w:r w:rsidR="00FE3BB5" w:rsidRPr="00576694">
        <w:rPr>
          <w:rFonts w:asciiTheme="minorEastAsia" w:hAnsiTheme="minorEastAsia" w:hint="eastAsia"/>
          <w:sz w:val="21"/>
          <w:szCs w:val="21"/>
        </w:rPr>
        <w:t>2</w:t>
      </w:r>
      <w:r w:rsidR="00FE3BB5" w:rsidRPr="00576694">
        <w:rPr>
          <w:rFonts w:asciiTheme="minorEastAsia" w:hAnsiTheme="minorEastAsia"/>
          <w:sz w:val="21"/>
          <w:szCs w:val="21"/>
        </w:rPr>
        <w:t>0</w:t>
      </w:r>
      <w:r w:rsidRPr="00576694">
        <w:rPr>
          <w:rFonts w:asciiTheme="minorEastAsia" w:hAnsiTheme="minorEastAsia" w:hint="eastAsia"/>
          <w:sz w:val="21"/>
          <w:szCs w:val="21"/>
        </w:rPr>
        <w:t>22年新生的心理健康测试工作并进行数据上报，结合心理测试情况以及疫情的形势对全体师生进行心理健康教育，对个别出现心理问题的同学进行一对一疏导</w:t>
      </w:r>
      <w:r w:rsidR="00790176" w:rsidRPr="00576694">
        <w:rPr>
          <w:rFonts w:asciiTheme="minorEastAsia" w:hAnsiTheme="minorEastAsia" w:hint="eastAsia"/>
          <w:sz w:val="21"/>
          <w:szCs w:val="21"/>
        </w:rPr>
        <w:t>，</w:t>
      </w:r>
      <w:r w:rsidRPr="00576694">
        <w:rPr>
          <w:rFonts w:asciiTheme="minorEastAsia" w:hAnsiTheme="minorEastAsia" w:hint="eastAsia"/>
          <w:sz w:val="21"/>
          <w:szCs w:val="21"/>
        </w:rPr>
        <w:t>班主任开展心理健康教育主题班会</w:t>
      </w:r>
      <w:r w:rsidR="002B1877" w:rsidRPr="00576694">
        <w:rPr>
          <w:rFonts w:asciiTheme="minorEastAsia" w:hAnsiTheme="minorEastAsia" w:hint="eastAsia"/>
          <w:sz w:val="21"/>
          <w:szCs w:val="21"/>
        </w:rPr>
        <w:t>进行</w:t>
      </w:r>
      <w:r w:rsidRPr="00576694">
        <w:rPr>
          <w:rFonts w:asciiTheme="minorEastAsia" w:hAnsiTheme="minorEastAsia" w:hint="eastAsia"/>
          <w:sz w:val="21"/>
          <w:szCs w:val="21"/>
        </w:rPr>
        <w:t>心理减压</w:t>
      </w:r>
      <w:r w:rsidR="00994112" w:rsidRPr="00576694">
        <w:rPr>
          <w:rFonts w:asciiTheme="minorEastAsia" w:hAnsiTheme="minorEastAsia" w:hint="eastAsia"/>
          <w:sz w:val="21"/>
          <w:szCs w:val="21"/>
        </w:rPr>
        <w:t>。</w:t>
      </w:r>
    </w:p>
    <w:p w14:paraId="68C46377" w14:textId="77777777" w:rsidR="00A02BC7" w:rsidRPr="00576694" w:rsidRDefault="00925D25"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（3）心理热线持续开通</w:t>
      </w:r>
    </w:p>
    <w:p w14:paraId="5128CDDB" w14:textId="77777777" w:rsidR="008D6D3B" w:rsidRPr="00576694" w:rsidRDefault="00214D80"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为有效做好学生在疫情防控期间线上教学的心理问题疏导，更好更快的打赢这场疫情防控战，2</w:t>
      </w:r>
      <w:r w:rsidRPr="00576694">
        <w:rPr>
          <w:rFonts w:asciiTheme="minorEastAsia" w:hAnsiTheme="minorEastAsia"/>
          <w:sz w:val="21"/>
          <w:szCs w:val="21"/>
        </w:rPr>
        <w:t>022</w:t>
      </w:r>
      <w:r w:rsidRPr="00576694">
        <w:rPr>
          <w:rFonts w:asciiTheme="minorEastAsia" w:hAnsiTheme="minorEastAsia" w:hint="eastAsia"/>
          <w:sz w:val="21"/>
          <w:szCs w:val="21"/>
        </w:rPr>
        <w:t>年，学院通过开设课程和心理健康咨询热线为“心”保驾护航，指导大家规范</w:t>
      </w:r>
      <w:r w:rsidRPr="00576694">
        <w:rPr>
          <w:rFonts w:asciiTheme="minorEastAsia" w:hAnsiTheme="minorEastAsia" w:hint="eastAsia"/>
          <w:sz w:val="21"/>
          <w:szCs w:val="21"/>
        </w:rPr>
        <w:lastRenderedPageBreak/>
        <w:t>应对疫情，树立战胜疫情的信心。为全体同学开设《大学生心理健康》课程，利用课上和课下的时间跟老师进行交流互动，帮助学生树立积极的态度，掌握人际沟通的方法，增强适应社会生活的能力，不断提高承受和应对挫折的能力。</w:t>
      </w:r>
    </w:p>
    <w:p w14:paraId="256E2D8A" w14:textId="77777777" w:rsidR="008D6D3B" w:rsidRPr="00101FBC" w:rsidRDefault="008D6D3B" w:rsidP="00F848FF">
      <w:pPr>
        <w:pStyle w:val="a7"/>
        <w:shd w:val="clear" w:color="auto" w:fill="FFFFFF"/>
        <w:spacing w:before="0" w:beforeAutospacing="0" w:after="0" w:afterAutospacing="0" w:line="450" w:lineRule="atLeast"/>
        <w:ind w:firstLine="480"/>
        <w:jc w:val="center"/>
        <w:rPr>
          <w:rFonts w:asciiTheme="minorEastAsia" w:eastAsiaTheme="minorEastAsia" w:hAnsiTheme="minorEastAsia" w:cstheme="minorBidi"/>
          <w:kern w:val="2"/>
          <w:sz w:val="21"/>
          <w:szCs w:val="21"/>
        </w:rPr>
      </w:pPr>
      <w:r>
        <w:rPr>
          <w:rFonts w:asciiTheme="minorEastAsia" w:hAnsiTheme="minorEastAsia"/>
          <w:noProof/>
        </w:rPr>
        <w:drawing>
          <wp:inline distT="0" distB="0" distL="114300" distR="114300" wp14:anchorId="256A4629" wp14:editId="791250DB">
            <wp:extent cx="3238614" cy="2160000"/>
            <wp:effectExtent l="0" t="0" r="0" b="0"/>
            <wp:docPr id="27" name="图片 27" descr="23ccfd44ceab4e4ed931041d7eb95f3b_17153917k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3ccfd44ceab4e4ed931041d7eb95f3b_17153917kamb"/>
                    <pic:cNvPicPr>
                      <a:picLocks noChangeAspect="1"/>
                    </pic:cNvPicPr>
                  </pic:nvPicPr>
                  <pic:blipFill>
                    <a:blip r:embed="rId33" cstate="email">
                      <a:extLst>
                        <a:ext uri="{28A0092B-C50C-407E-A947-70E740481C1C}">
                          <a14:useLocalDpi xmlns:a14="http://schemas.microsoft.com/office/drawing/2010/main"/>
                        </a:ext>
                      </a:extLst>
                    </a:blip>
                    <a:stretch>
                      <a:fillRect/>
                    </a:stretch>
                  </pic:blipFill>
                  <pic:spPr>
                    <a:xfrm>
                      <a:off x="0" y="0"/>
                      <a:ext cx="3238614" cy="2160000"/>
                    </a:xfrm>
                    <a:prstGeom prst="rect">
                      <a:avLst/>
                    </a:prstGeom>
                  </pic:spPr>
                </pic:pic>
              </a:graphicData>
            </a:graphic>
          </wp:inline>
        </w:drawing>
      </w:r>
    </w:p>
    <w:p w14:paraId="0ED5DEF4" w14:textId="77777777" w:rsidR="00F400E9" w:rsidRPr="00466E2A" w:rsidRDefault="008D6D3B" w:rsidP="00466E2A">
      <w:pPr>
        <w:spacing w:line="360" w:lineRule="auto"/>
        <w:ind w:firstLineChars="200" w:firstLine="360"/>
        <w:jc w:val="center"/>
        <w:rPr>
          <w:sz w:val="18"/>
          <w:szCs w:val="18"/>
        </w:rPr>
      </w:pPr>
      <w:r w:rsidRPr="00466E2A">
        <w:rPr>
          <w:rFonts w:hint="eastAsia"/>
          <w:sz w:val="18"/>
          <w:szCs w:val="18"/>
        </w:rPr>
        <w:t>图</w:t>
      </w:r>
      <w:r w:rsidR="00F848FF" w:rsidRPr="00466E2A">
        <w:rPr>
          <w:rFonts w:hint="eastAsia"/>
          <w:sz w:val="18"/>
          <w:szCs w:val="18"/>
        </w:rPr>
        <w:t>2</w:t>
      </w:r>
      <w:r w:rsidR="00F848FF" w:rsidRPr="00466E2A">
        <w:rPr>
          <w:sz w:val="18"/>
          <w:szCs w:val="18"/>
        </w:rPr>
        <w:t>4</w:t>
      </w:r>
      <w:r w:rsidRPr="00466E2A">
        <w:rPr>
          <w:rFonts w:hint="eastAsia"/>
          <w:sz w:val="18"/>
          <w:szCs w:val="18"/>
        </w:rPr>
        <w:t xml:space="preserve"> </w:t>
      </w:r>
      <w:r w:rsidRPr="00466E2A">
        <w:rPr>
          <w:sz w:val="18"/>
          <w:szCs w:val="18"/>
        </w:rPr>
        <w:t xml:space="preserve"> </w:t>
      </w:r>
      <w:r w:rsidR="00DB4556" w:rsidRPr="00466E2A">
        <w:rPr>
          <w:rFonts w:hint="eastAsia"/>
          <w:sz w:val="18"/>
          <w:szCs w:val="18"/>
        </w:rPr>
        <w:t>心理</w:t>
      </w:r>
      <w:r w:rsidR="00A27B30" w:rsidRPr="00466E2A">
        <w:rPr>
          <w:rFonts w:hint="eastAsia"/>
          <w:sz w:val="18"/>
          <w:szCs w:val="18"/>
        </w:rPr>
        <w:t>培训</w:t>
      </w:r>
    </w:p>
    <w:p w14:paraId="3DD6E59F" w14:textId="77777777" w:rsidR="00794D63" w:rsidRPr="00576694" w:rsidRDefault="00794D63" w:rsidP="00576694">
      <w:pPr>
        <w:spacing w:line="360" w:lineRule="auto"/>
        <w:ind w:firstLineChars="200" w:firstLine="420"/>
        <w:jc w:val="both"/>
        <w:rPr>
          <w:rFonts w:asciiTheme="minorEastAsia" w:hAnsiTheme="minorEastAsia"/>
          <w:sz w:val="21"/>
          <w:szCs w:val="21"/>
        </w:rPr>
      </w:pPr>
      <w:r w:rsidRPr="00576694">
        <w:rPr>
          <w:rFonts w:asciiTheme="minorEastAsia" w:hAnsiTheme="minorEastAsia" w:hint="eastAsia"/>
          <w:sz w:val="21"/>
          <w:szCs w:val="21"/>
        </w:rPr>
        <w:t>（4）开展</w:t>
      </w:r>
      <w:r w:rsidR="00CB2590" w:rsidRPr="00576694">
        <w:rPr>
          <w:rFonts w:asciiTheme="minorEastAsia" w:hAnsiTheme="minorEastAsia" w:hint="eastAsia"/>
          <w:sz w:val="21"/>
          <w:szCs w:val="21"/>
        </w:rPr>
        <w:t>满意度</w:t>
      </w:r>
      <w:r w:rsidRPr="00576694">
        <w:rPr>
          <w:rFonts w:asciiTheme="minorEastAsia" w:hAnsiTheme="minorEastAsia" w:hint="eastAsia"/>
          <w:sz w:val="21"/>
          <w:szCs w:val="21"/>
        </w:rPr>
        <w:t>调查</w:t>
      </w:r>
    </w:p>
    <w:p w14:paraId="7833DA54" w14:textId="3249F5CB" w:rsidR="00CA5EE5" w:rsidRPr="003F37E1" w:rsidRDefault="00CA5EE5" w:rsidP="00576694">
      <w:pPr>
        <w:spacing w:line="360" w:lineRule="auto"/>
        <w:ind w:firstLineChars="200" w:firstLine="420"/>
        <w:jc w:val="both"/>
        <w:rPr>
          <w:rFonts w:asciiTheme="minorEastAsia" w:hAnsiTheme="minorEastAsia"/>
          <w:sz w:val="21"/>
          <w:szCs w:val="21"/>
        </w:rPr>
      </w:pPr>
      <w:r w:rsidRPr="003F37E1">
        <w:rPr>
          <w:rFonts w:asciiTheme="minorEastAsia" w:hAnsiTheme="minorEastAsia" w:hint="eastAsia"/>
          <w:sz w:val="21"/>
          <w:szCs w:val="21"/>
        </w:rPr>
        <w:t>为了掌握学生学习及生活需求，营造良好的学习氛围，学院组织开展了在校生满意度问卷调查，主要围绕学院教书育人、课堂教学、各部门管理和服务等工作进行满意度调查，共有</w:t>
      </w:r>
      <w:r w:rsidR="00734285" w:rsidRPr="003F37E1">
        <w:rPr>
          <w:rFonts w:asciiTheme="minorEastAsia" w:hAnsiTheme="minorEastAsia" w:hint="eastAsia"/>
          <w:sz w:val="21"/>
          <w:szCs w:val="21"/>
        </w:rPr>
        <w:t>7</w:t>
      </w:r>
      <w:r w:rsidR="00734285" w:rsidRPr="003F37E1">
        <w:rPr>
          <w:rFonts w:asciiTheme="minorEastAsia" w:hAnsiTheme="minorEastAsia"/>
          <w:sz w:val="21"/>
          <w:szCs w:val="21"/>
        </w:rPr>
        <w:t>98</w:t>
      </w:r>
      <w:r w:rsidRPr="003F37E1">
        <w:rPr>
          <w:rFonts w:asciiTheme="minorEastAsia" w:hAnsiTheme="minorEastAsia" w:hint="eastAsia"/>
          <w:sz w:val="21"/>
          <w:szCs w:val="21"/>
        </w:rPr>
        <w:t>名学生参加了调查问卷，</w:t>
      </w:r>
      <w:r w:rsidR="009624F0" w:rsidRPr="003F37E1">
        <w:rPr>
          <w:rFonts w:asciiTheme="minorEastAsia" w:hAnsiTheme="minorEastAsia" w:hint="eastAsia"/>
          <w:sz w:val="21"/>
          <w:szCs w:val="21"/>
        </w:rPr>
        <w:t>平均满意度为</w:t>
      </w:r>
      <w:r w:rsidR="00DD3225" w:rsidRPr="003F37E1">
        <w:rPr>
          <w:rFonts w:asciiTheme="minorEastAsia" w:hAnsiTheme="minorEastAsia" w:hint="eastAsia"/>
          <w:sz w:val="21"/>
          <w:szCs w:val="21"/>
        </w:rPr>
        <w:t>9</w:t>
      </w:r>
      <w:r w:rsidR="00DD3225" w:rsidRPr="003F37E1">
        <w:rPr>
          <w:rFonts w:asciiTheme="minorEastAsia" w:hAnsiTheme="minorEastAsia"/>
          <w:sz w:val="21"/>
          <w:szCs w:val="21"/>
        </w:rPr>
        <w:t>1%</w:t>
      </w:r>
      <w:r w:rsidR="00DD3225" w:rsidRPr="003F37E1">
        <w:rPr>
          <w:rFonts w:asciiTheme="minorEastAsia" w:hAnsiTheme="minorEastAsia" w:hint="eastAsia"/>
          <w:sz w:val="21"/>
          <w:szCs w:val="21"/>
        </w:rPr>
        <w:t>，</w:t>
      </w:r>
      <w:r w:rsidRPr="003F37E1">
        <w:rPr>
          <w:rFonts w:asciiTheme="minorEastAsia" w:hAnsiTheme="minorEastAsia" w:hint="eastAsia"/>
          <w:sz w:val="21"/>
          <w:szCs w:val="21"/>
        </w:rPr>
        <w:t>调查工作不仅能够倾听学生的意见和建议，也为学院接下来的各项工作开展提供了方向</w:t>
      </w:r>
      <w:r w:rsidR="00BD202D" w:rsidRPr="003F37E1">
        <w:rPr>
          <w:rFonts w:asciiTheme="minorEastAsia" w:hAnsiTheme="minorEastAsia" w:hint="eastAsia"/>
          <w:sz w:val="21"/>
          <w:szCs w:val="21"/>
        </w:rPr>
        <w:t>。</w:t>
      </w:r>
    </w:p>
    <w:p w14:paraId="784BB2FC" w14:textId="77777777" w:rsidR="00282B4F" w:rsidRPr="00576694" w:rsidRDefault="00227932" w:rsidP="00576694">
      <w:pPr>
        <w:spacing w:line="360" w:lineRule="auto"/>
        <w:ind w:firstLineChars="200" w:firstLine="420"/>
        <w:jc w:val="both"/>
        <w:rPr>
          <w:rFonts w:asciiTheme="minorEastAsia" w:hAnsiTheme="minorEastAsia"/>
          <w:sz w:val="21"/>
          <w:szCs w:val="21"/>
        </w:rPr>
      </w:pPr>
      <w:r w:rsidRPr="003F37E1">
        <w:rPr>
          <w:rFonts w:asciiTheme="minorEastAsia" w:hAnsiTheme="minorEastAsia" w:hint="eastAsia"/>
          <w:sz w:val="21"/>
          <w:szCs w:val="21"/>
        </w:rPr>
        <w:t>学院通</w:t>
      </w:r>
      <w:r w:rsidR="00282B4F" w:rsidRPr="003F37E1">
        <w:rPr>
          <w:rFonts w:asciiTheme="minorEastAsia" w:hAnsiTheme="minorEastAsia"/>
          <w:sz w:val="21"/>
          <w:szCs w:val="21"/>
        </w:rPr>
        <w:t>对学生的德育教育和思想政治教育，将立德树人和教书育人相结合，理论和实践相结合，第一课堂和第二课堂相融合，</w:t>
      </w:r>
      <w:proofErr w:type="gramStart"/>
      <w:r w:rsidR="00282B4F" w:rsidRPr="003F37E1">
        <w:rPr>
          <w:rFonts w:asciiTheme="minorEastAsia" w:hAnsiTheme="minorEastAsia"/>
          <w:sz w:val="21"/>
          <w:szCs w:val="21"/>
        </w:rPr>
        <w:t>深入校</w:t>
      </w:r>
      <w:proofErr w:type="gramEnd"/>
      <w:r w:rsidR="00282B4F" w:rsidRPr="003F37E1">
        <w:rPr>
          <w:rFonts w:asciiTheme="minorEastAsia" w:hAnsiTheme="minorEastAsia"/>
          <w:sz w:val="21"/>
          <w:szCs w:val="21"/>
        </w:rPr>
        <w:t>企合作，加</w:t>
      </w:r>
      <w:r w:rsidR="00282B4F" w:rsidRPr="00576694">
        <w:rPr>
          <w:rFonts w:asciiTheme="minorEastAsia" w:hAnsiTheme="minorEastAsia"/>
          <w:sz w:val="21"/>
          <w:szCs w:val="21"/>
        </w:rPr>
        <w:t>强学生意识形态教育，坚持</w:t>
      </w:r>
      <w:r w:rsidR="00282B4F" w:rsidRPr="00576694">
        <w:rPr>
          <w:rFonts w:asciiTheme="minorEastAsia" w:hAnsiTheme="minorEastAsia" w:hint="eastAsia"/>
          <w:sz w:val="21"/>
          <w:szCs w:val="21"/>
        </w:rPr>
        <w:t>“</w:t>
      </w:r>
      <w:r w:rsidR="00282B4F" w:rsidRPr="00576694">
        <w:rPr>
          <w:rFonts w:asciiTheme="minorEastAsia" w:hAnsiTheme="minorEastAsia"/>
          <w:sz w:val="21"/>
          <w:szCs w:val="21"/>
        </w:rPr>
        <w:t>三全育人</w:t>
      </w:r>
      <w:r w:rsidR="00282B4F" w:rsidRPr="00576694">
        <w:rPr>
          <w:rFonts w:asciiTheme="minorEastAsia" w:hAnsiTheme="minorEastAsia" w:hint="eastAsia"/>
          <w:sz w:val="21"/>
          <w:szCs w:val="21"/>
        </w:rPr>
        <w:t>”</w:t>
      </w:r>
      <w:r w:rsidR="00282B4F" w:rsidRPr="00576694">
        <w:rPr>
          <w:rFonts w:asciiTheme="minorEastAsia" w:hAnsiTheme="minorEastAsia"/>
          <w:sz w:val="21"/>
          <w:szCs w:val="21"/>
        </w:rPr>
        <w:t>的培养理念</w:t>
      </w:r>
      <w:r w:rsidR="00282B4F" w:rsidRPr="00576694">
        <w:rPr>
          <w:rFonts w:asciiTheme="minorEastAsia" w:hAnsiTheme="minorEastAsia" w:hint="eastAsia"/>
          <w:sz w:val="21"/>
          <w:szCs w:val="21"/>
        </w:rPr>
        <w:t>，为培养</w:t>
      </w:r>
      <w:r w:rsidR="00282B4F" w:rsidRPr="00576694">
        <w:rPr>
          <w:rFonts w:asciiTheme="minorEastAsia" w:hAnsiTheme="minorEastAsia"/>
          <w:sz w:val="21"/>
          <w:szCs w:val="21"/>
        </w:rPr>
        <w:t>与首都新发展格局和京津</w:t>
      </w:r>
      <w:proofErr w:type="gramStart"/>
      <w:r w:rsidR="00282B4F" w:rsidRPr="00576694">
        <w:rPr>
          <w:rFonts w:asciiTheme="minorEastAsia" w:hAnsiTheme="minorEastAsia"/>
          <w:sz w:val="21"/>
          <w:szCs w:val="21"/>
        </w:rPr>
        <w:t>冀区域</w:t>
      </w:r>
      <w:proofErr w:type="gramEnd"/>
      <w:r w:rsidR="00282B4F" w:rsidRPr="00576694">
        <w:rPr>
          <w:rFonts w:asciiTheme="minorEastAsia" w:hAnsiTheme="minorEastAsia"/>
          <w:sz w:val="21"/>
          <w:szCs w:val="21"/>
        </w:rPr>
        <w:t>经济社会高质量发展要求相匹配的独具方</w:t>
      </w:r>
      <w:proofErr w:type="gramStart"/>
      <w:r w:rsidR="00282B4F" w:rsidRPr="00576694">
        <w:rPr>
          <w:rFonts w:asciiTheme="minorEastAsia" w:hAnsiTheme="minorEastAsia"/>
          <w:sz w:val="21"/>
          <w:szCs w:val="21"/>
        </w:rPr>
        <w:t>正特色</w:t>
      </w:r>
      <w:proofErr w:type="gramEnd"/>
      <w:r w:rsidR="00282B4F" w:rsidRPr="00576694">
        <w:rPr>
          <w:rFonts w:asciiTheme="minorEastAsia" w:hAnsiTheme="minorEastAsia"/>
          <w:sz w:val="21"/>
          <w:szCs w:val="21"/>
        </w:rPr>
        <w:t>的人才</w:t>
      </w:r>
      <w:r w:rsidR="00282B4F" w:rsidRPr="00576694">
        <w:rPr>
          <w:rFonts w:asciiTheme="minorEastAsia" w:hAnsiTheme="minorEastAsia" w:hint="eastAsia"/>
          <w:sz w:val="21"/>
          <w:szCs w:val="21"/>
        </w:rPr>
        <w:t>而贡献力量。</w:t>
      </w:r>
    </w:p>
    <w:p w14:paraId="0B1E7219" w14:textId="77777777" w:rsidR="00512B15" w:rsidRDefault="00512B15" w:rsidP="00C16E43">
      <w:pPr>
        <w:pStyle w:val="2"/>
        <w:spacing w:beforeLines="50" w:before="156" w:afterLines="50" w:after="156" w:line="360" w:lineRule="auto"/>
        <w:jc w:val="both"/>
        <w:rPr>
          <w:sz w:val="24"/>
          <w:szCs w:val="24"/>
        </w:rPr>
      </w:pPr>
      <w:bookmarkStart w:id="30" w:name="_Toc122336170"/>
      <w:r>
        <w:rPr>
          <w:rFonts w:hint="eastAsia"/>
          <w:sz w:val="24"/>
          <w:szCs w:val="24"/>
          <w:lang w:eastAsia="zh-CN"/>
        </w:rPr>
        <w:t>1</w:t>
      </w:r>
      <w:r>
        <w:rPr>
          <w:sz w:val="24"/>
          <w:szCs w:val="24"/>
          <w:lang w:eastAsia="zh-CN"/>
        </w:rPr>
        <w:t>.4</w:t>
      </w:r>
      <w:r w:rsidRPr="00E6057F">
        <w:rPr>
          <w:rFonts w:hint="eastAsia"/>
          <w:sz w:val="24"/>
          <w:szCs w:val="24"/>
        </w:rPr>
        <w:t>就业质量</w:t>
      </w:r>
      <w:bookmarkEnd w:id="30"/>
    </w:p>
    <w:p w14:paraId="2A0BE8FF" w14:textId="77777777" w:rsidR="005B47DC" w:rsidRPr="00DD16CE" w:rsidRDefault="00512B15" w:rsidP="00A0694C">
      <w:pPr>
        <w:spacing w:before="50" w:after="50"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学院以就业为导向，全面推进教育教学改革，围绕首都和京津</w:t>
      </w:r>
      <w:proofErr w:type="gramStart"/>
      <w:r w:rsidRPr="00DD16CE">
        <w:rPr>
          <w:rFonts w:asciiTheme="minorEastAsia" w:hAnsiTheme="minorEastAsia" w:hint="eastAsia"/>
          <w:sz w:val="21"/>
          <w:szCs w:val="21"/>
        </w:rPr>
        <w:t>冀区域</w:t>
      </w:r>
      <w:proofErr w:type="gramEnd"/>
      <w:r w:rsidRPr="00DD16CE">
        <w:rPr>
          <w:rFonts w:asciiTheme="minorEastAsia" w:hAnsiTheme="minorEastAsia" w:hint="eastAsia"/>
          <w:sz w:val="21"/>
          <w:szCs w:val="21"/>
        </w:rPr>
        <w:t>经济发展对高水平技能型人才需求设置专业，积极与行业、企业在专业建设、人才培养及学生就业等方面广泛开展合作，夯实了校企合作的坚实基础，在专业设置、人才培养方案设计、教材选用、实习实训等方面形成良好的合作机制，使人才培养工作更贴近企业需求，学生凭借良好的综合素质和专业技能受到用人单位的认可，并形成良性循环。</w:t>
      </w:r>
    </w:p>
    <w:p w14:paraId="25F65628" w14:textId="456EF27A" w:rsidR="00512B15" w:rsidRPr="00DD16CE" w:rsidRDefault="00512B15" w:rsidP="00A0694C">
      <w:pPr>
        <w:spacing w:before="50" w:after="50"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lastRenderedPageBreak/>
        <w:t>2022届共有毕业生344人，</w:t>
      </w:r>
      <w:r w:rsidR="002A7EB5" w:rsidRPr="00DD16CE">
        <w:rPr>
          <w:rFonts w:asciiTheme="minorEastAsia" w:hAnsiTheme="minorEastAsia" w:hint="eastAsia"/>
          <w:sz w:val="21"/>
          <w:szCs w:val="21"/>
        </w:rPr>
        <w:t>截止2</w:t>
      </w:r>
      <w:r w:rsidR="002A7EB5" w:rsidRPr="00DD16CE">
        <w:rPr>
          <w:rFonts w:asciiTheme="minorEastAsia" w:hAnsiTheme="minorEastAsia"/>
          <w:sz w:val="21"/>
          <w:szCs w:val="21"/>
        </w:rPr>
        <w:t>022</w:t>
      </w:r>
      <w:r w:rsidR="002A7EB5" w:rsidRPr="00DD16CE">
        <w:rPr>
          <w:rFonts w:asciiTheme="minorEastAsia" w:hAnsiTheme="minorEastAsia" w:hint="eastAsia"/>
          <w:sz w:val="21"/>
          <w:szCs w:val="21"/>
        </w:rPr>
        <w:t>年1</w:t>
      </w:r>
      <w:r w:rsidR="002A7EB5" w:rsidRPr="00DD16CE">
        <w:rPr>
          <w:rFonts w:asciiTheme="minorEastAsia" w:hAnsiTheme="minorEastAsia"/>
          <w:sz w:val="21"/>
          <w:szCs w:val="21"/>
        </w:rPr>
        <w:t>2</w:t>
      </w:r>
      <w:r w:rsidR="002A7EB5" w:rsidRPr="00DD16CE">
        <w:rPr>
          <w:rFonts w:asciiTheme="minorEastAsia" w:hAnsiTheme="minorEastAsia" w:hint="eastAsia"/>
          <w:sz w:val="21"/>
          <w:szCs w:val="21"/>
        </w:rPr>
        <w:t>月，</w:t>
      </w:r>
      <w:r w:rsidRPr="00DD16CE">
        <w:rPr>
          <w:rFonts w:asciiTheme="minorEastAsia" w:hAnsiTheme="minorEastAsia" w:hint="eastAsia"/>
          <w:sz w:val="21"/>
          <w:szCs w:val="21"/>
        </w:rPr>
        <w:t>就业率达到</w:t>
      </w:r>
      <w:r w:rsidR="00DC3E88">
        <w:rPr>
          <w:rFonts w:asciiTheme="minorEastAsia" w:hAnsiTheme="minorEastAsia"/>
          <w:sz w:val="21"/>
          <w:szCs w:val="21"/>
        </w:rPr>
        <w:t>93.02</w:t>
      </w:r>
      <w:r w:rsidRPr="00DD16CE">
        <w:rPr>
          <w:rFonts w:asciiTheme="minorEastAsia" w:hAnsiTheme="minorEastAsia" w:hint="eastAsia"/>
          <w:sz w:val="21"/>
          <w:szCs w:val="21"/>
        </w:rPr>
        <w:t>%，其中有6名毕业生应征入伍，投身火热军营，开启精彩人生；有</w:t>
      </w:r>
      <w:r w:rsidR="000E5F35" w:rsidRPr="00DD16CE">
        <w:rPr>
          <w:rFonts w:asciiTheme="minorEastAsia" w:hAnsiTheme="minorEastAsia" w:hint="eastAsia"/>
          <w:sz w:val="21"/>
          <w:szCs w:val="21"/>
        </w:rPr>
        <w:t>4</w:t>
      </w:r>
      <w:r w:rsidR="007F49AC" w:rsidRPr="00DD16CE">
        <w:rPr>
          <w:rFonts w:asciiTheme="minorEastAsia" w:hAnsiTheme="minorEastAsia"/>
          <w:sz w:val="21"/>
          <w:szCs w:val="21"/>
        </w:rPr>
        <w:t>6</w:t>
      </w:r>
      <w:r w:rsidRPr="00DD16CE">
        <w:rPr>
          <w:rFonts w:asciiTheme="minorEastAsia" w:hAnsiTheme="minorEastAsia" w:hint="eastAsia"/>
          <w:sz w:val="21"/>
          <w:szCs w:val="21"/>
        </w:rPr>
        <w:t>人分别被北京石油化工学院、北京联合大学和北京城市院校录取，继续本科阶段的学习。</w:t>
      </w:r>
    </w:p>
    <w:p w14:paraId="7653F600" w14:textId="77777777" w:rsidR="00F261F2" w:rsidRPr="009129A3" w:rsidRDefault="00783155" w:rsidP="00B0632D">
      <w:pPr>
        <w:pStyle w:val="3"/>
        <w:spacing w:before="50" w:beforeAutospacing="0" w:after="50" w:afterAutospacing="0" w:line="360" w:lineRule="auto"/>
        <w:jc w:val="both"/>
        <w:rPr>
          <w:sz w:val="21"/>
          <w:szCs w:val="21"/>
        </w:rPr>
      </w:pPr>
      <w:bookmarkStart w:id="31" w:name="_Toc122336171"/>
      <w:r w:rsidRPr="009129A3">
        <w:rPr>
          <w:sz w:val="21"/>
          <w:szCs w:val="21"/>
        </w:rPr>
        <w:t>1.4.1</w:t>
      </w:r>
      <w:r w:rsidR="00E076AB" w:rsidRPr="009129A3">
        <w:rPr>
          <w:rFonts w:hint="eastAsia"/>
          <w:sz w:val="21"/>
          <w:szCs w:val="21"/>
        </w:rPr>
        <w:t>统筹谋划安排就业</w:t>
      </w:r>
      <w:bookmarkEnd w:id="31"/>
      <w:r w:rsidR="00E076AB" w:rsidRPr="009129A3">
        <w:rPr>
          <w:rFonts w:hint="eastAsia"/>
          <w:sz w:val="21"/>
          <w:szCs w:val="21"/>
        </w:rPr>
        <w:t xml:space="preserve"> </w:t>
      </w:r>
    </w:p>
    <w:p w14:paraId="0E11440E" w14:textId="77777777" w:rsidR="00E076AB" w:rsidRPr="00DD16CE" w:rsidRDefault="00F261F2"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学院坚持“领导主抓、部门统筹、层层落实、全员参与”的就业工作联动，全员参与的 就业工作体系，把就业工作落到实处。逐步探索形成“就业部门主要负责、二级学院主体实 施、全体教师主动参与”的全员齐抓、分级管理的就业工作服务机制。</w:t>
      </w:r>
    </w:p>
    <w:p w14:paraId="476C8FD9" w14:textId="77777777" w:rsidR="00CF5A7D" w:rsidRPr="00B0632D" w:rsidRDefault="00D3593F" w:rsidP="00B0632D">
      <w:pPr>
        <w:pStyle w:val="3"/>
        <w:spacing w:before="50" w:beforeAutospacing="0" w:after="50" w:afterAutospacing="0" w:line="360" w:lineRule="auto"/>
        <w:jc w:val="both"/>
        <w:rPr>
          <w:sz w:val="21"/>
          <w:szCs w:val="21"/>
        </w:rPr>
      </w:pPr>
      <w:bookmarkStart w:id="32" w:name="_Toc122336172"/>
      <w:r w:rsidRPr="009129A3">
        <w:rPr>
          <w:sz w:val="21"/>
          <w:szCs w:val="21"/>
        </w:rPr>
        <w:t>1.4.</w:t>
      </w:r>
      <w:r>
        <w:rPr>
          <w:sz w:val="21"/>
          <w:szCs w:val="21"/>
        </w:rPr>
        <w:t>2</w:t>
      </w:r>
      <w:r w:rsidR="00E076AB" w:rsidRPr="00D3593F">
        <w:rPr>
          <w:rFonts w:hint="eastAsia"/>
          <w:sz w:val="21"/>
          <w:szCs w:val="21"/>
        </w:rPr>
        <w:t>多</w:t>
      </w:r>
      <w:proofErr w:type="gramStart"/>
      <w:r w:rsidR="00E076AB" w:rsidRPr="00D3593F">
        <w:rPr>
          <w:rFonts w:hint="eastAsia"/>
          <w:sz w:val="21"/>
          <w:szCs w:val="21"/>
        </w:rPr>
        <w:t>措</w:t>
      </w:r>
      <w:proofErr w:type="gramEnd"/>
      <w:r w:rsidR="00E076AB" w:rsidRPr="00D3593F">
        <w:rPr>
          <w:rFonts w:hint="eastAsia"/>
          <w:sz w:val="21"/>
          <w:szCs w:val="21"/>
        </w:rPr>
        <w:t>并举促进就业</w:t>
      </w:r>
      <w:bookmarkEnd w:id="32"/>
      <w:r w:rsidR="00E076AB" w:rsidRPr="00B0632D">
        <w:rPr>
          <w:rFonts w:hint="eastAsia"/>
          <w:sz w:val="21"/>
          <w:szCs w:val="21"/>
        </w:rPr>
        <w:t xml:space="preserve"> </w:t>
      </w:r>
    </w:p>
    <w:p w14:paraId="2AD74B9A" w14:textId="2B3777E2" w:rsidR="00FE4C50" w:rsidRPr="00DD16CE" w:rsidRDefault="00E076AB"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本年度以各</w:t>
      </w:r>
      <w:r w:rsidR="00A13370" w:rsidRPr="00DD16CE">
        <w:rPr>
          <w:rFonts w:asciiTheme="minorEastAsia" w:hAnsiTheme="minorEastAsia" w:hint="eastAsia"/>
          <w:sz w:val="21"/>
          <w:szCs w:val="21"/>
        </w:rPr>
        <w:t>二级学院</w:t>
      </w:r>
      <w:r w:rsidRPr="00DD16CE">
        <w:rPr>
          <w:rFonts w:asciiTheme="minorEastAsia" w:hAnsiTheme="minorEastAsia" w:hint="eastAsia"/>
          <w:sz w:val="21"/>
          <w:szCs w:val="21"/>
        </w:rPr>
        <w:t xml:space="preserve">为单位开展就业讲座，引导大学生树立正确的世界观、人生观、价值观和就业观。加强大学生就业个性化服务，对 </w:t>
      </w:r>
      <w:r w:rsidRPr="00DD16CE">
        <w:rPr>
          <w:rFonts w:asciiTheme="minorEastAsia" w:hAnsiTheme="minorEastAsia"/>
          <w:sz w:val="21"/>
          <w:szCs w:val="21"/>
        </w:rPr>
        <w:t>202</w:t>
      </w:r>
      <w:r w:rsidR="00A573B8">
        <w:rPr>
          <w:rFonts w:asciiTheme="minorEastAsia" w:hAnsiTheme="minorEastAsia"/>
          <w:sz w:val="21"/>
          <w:szCs w:val="21"/>
        </w:rPr>
        <w:t>2</w:t>
      </w:r>
      <w:r w:rsidRPr="00DD16CE">
        <w:rPr>
          <w:rFonts w:asciiTheme="minorEastAsia" w:hAnsiTheme="minorEastAsia" w:hint="eastAsia"/>
          <w:sz w:val="21"/>
          <w:szCs w:val="21"/>
        </w:rPr>
        <w:t>届毕业生进行</w:t>
      </w:r>
      <w:r w:rsidRPr="00DD16CE">
        <w:rPr>
          <w:rFonts w:asciiTheme="minorEastAsia" w:hAnsiTheme="minorEastAsia"/>
          <w:sz w:val="21"/>
          <w:szCs w:val="21"/>
        </w:rPr>
        <w:t>2</w:t>
      </w:r>
      <w:r w:rsidRPr="00DD16CE">
        <w:rPr>
          <w:rFonts w:asciiTheme="minorEastAsia" w:hAnsiTheme="minorEastAsia" w:hint="eastAsia"/>
          <w:sz w:val="21"/>
          <w:szCs w:val="21"/>
        </w:rPr>
        <w:t xml:space="preserve">次系统摸排，根据摸排情况及时举办线上、线下招聘会。 </w:t>
      </w:r>
    </w:p>
    <w:p w14:paraId="207C2FA2" w14:textId="77777777" w:rsidR="005A64C8" w:rsidRPr="00DD16CE" w:rsidRDefault="00DC07A2"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学院高度重视学生的学历提升，</w:t>
      </w:r>
      <w:r w:rsidR="0065357A" w:rsidRPr="00DD16CE">
        <w:rPr>
          <w:rFonts w:asciiTheme="minorEastAsia" w:hAnsiTheme="minorEastAsia" w:hint="eastAsia"/>
          <w:sz w:val="21"/>
          <w:szCs w:val="21"/>
        </w:rPr>
        <w:t>在2</w:t>
      </w:r>
      <w:r w:rsidR="0065357A" w:rsidRPr="00DD16CE">
        <w:rPr>
          <w:rFonts w:asciiTheme="minorEastAsia" w:hAnsiTheme="minorEastAsia"/>
          <w:sz w:val="21"/>
          <w:szCs w:val="21"/>
        </w:rPr>
        <w:t>022</w:t>
      </w:r>
      <w:r w:rsidR="0065357A" w:rsidRPr="00DD16CE">
        <w:rPr>
          <w:rFonts w:asciiTheme="minorEastAsia" w:hAnsiTheme="minorEastAsia" w:hint="eastAsia"/>
          <w:sz w:val="21"/>
          <w:szCs w:val="21"/>
        </w:rPr>
        <w:t>年线上教学期间，</w:t>
      </w:r>
      <w:r w:rsidR="00382612" w:rsidRPr="00DD16CE">
        <w:rPr>
          <w:rFonts w:asciiTheme="minorEastAsia" w:hAnsiTheme="minorEastAsia" w:hint="eastAsia"/>
          <w:sz w:val="21"/>
          <w:szCs w:val="21"/>
        </w:rPr>
        <w:t>坚持早谋划、早起步、不间断的总策略，</w:t>
      </w:r>
      <w:r w:rsidR="00545D6C" w:rsidRPr="00DD16CE">
        <w:rPr>
          <w:rFonts w:asciiTheme="minorEastAsia" w:hAnsiTheme="minorEastAsia" w:hint="eastAsia"/>
          <w:sz w:val="21"/>
          <w:szCs w:val="21"/>
        </w:rPr>
        <w:t>组建优秀的教师团队，</w:t>
      </w:r>
      <w:r w:rsidR="00382612" w:rsidRPr="00DD16CE">
        <w:rPr>
          <w:rFonts w:asciiTheme="minorEastAsia" w:hAnsiTheme="minorEastAsia" w:hint="eastAsia"/>
          <w:sz w:val="21"/>
          <w:szCs w:val="21"/>
        </w:rPr>
        <w:t>有条不紊的安排并全面启动了</w:t>
      </w:r>
      <w:r w:rsidR="006F45EF" w:rsidRPr="00DD16CE">
        <w:rPr>
          <w:rFonts w:asciiTheme="minorEastAsia" w:hAnsiTheme="minorEastAsia" w:hint="eastAsia"/>
          <w:sz w:val="21"/>
          <w:szCs w:val="21"/>
        </w:rPr>
        <w:t>英语和专业课的</w:t>
      </w:r>
      <w:r w:rsidR="00382612" w:rsidRPr="00DD16CE">
        <w:rPr>
          <w:rFonts w:asciiTheme="minorEastAsia" w:hAnsiTheme="minorEastAsia" w:hint="eastAsia"/>
          <w:sz w:val="21"/>
          <w:szCs w:val="21"/>
        </w:rPr>
        <w:t>线上直播教学</w:t>
      </w:r>
      <w:r w:rsidR="00545D6C" w:rsidRPr="00DD16CE">
        <w:rPr>
          <w:rFonts w:asciiTheme="minorEastAsia" w:hAnsiTheme="minorEastAsia" w:hint="eastAsia"/>
          <w:sz w:val="21"/>
          <w:szCs w:val="21"/>
        </w:rPr>
        <w:t>, 进行针对性的强化训练</w:t>
      </w:r>
      <w:r w:rsidR="00D107F5" w:rsidRPr="00DD16CE">
        <w:rPr>
          <w:rFonts w:asciiTheme="minorEastAsia" w:hAnsiTheme="minorEastAsia" w:hint="eastAsia"/>
          <w:sz w:val="21"/>
          <w:szCs w:val="21"/>
        </w:rPr>
        <w:t>，</w:t>
      </w:r>
      <w:r w:rsidR="0065357A" w:rsidRPr="00DD16CE">
        <w:rPr>
          <w:rFonts w:asciiTheme="minorEastAsia" w:hAnsiTheme="minorEastAsia" w:hint="eastAsia"/>
          <w:sz w:val="21"/>
          <w:szCs w:val="21"/>
        </w:rPr>
        <w:t>不间断的为专升本学生开设英语和专业课辅导</w:t>
      </w:r>
      <w:r w:rsidR="0063169E" w:rsidRPr="00DD16CE">
        <w:rPr>
          <w:rFonts w:asciiTheme="minorEastAsia" w:hAnsiTheme="minorEastAsia" w:hint="eastAsia"/>
          <w:sz w:val="21"/>
          <w:szCs w:val="21"/>
        </w:rPr>
        <w:t>。</w:t>
      </w:r>
      <w:r w:rsidR="006B0420" w:rsidRPr="00DD16CE">
        <w:rPr>
          <w:rFonts w:asciiTheme="minorEastAsia" w:hAnsiTheme="minorEastAsia" w:hint="eastAsia"/>
          <w:sz w:val="21"/>
          <w:szCs w:val="21"/>
        </w:rPr>
        <w:t>在紧锣密鼓的教学中，</w:t>
      </w:r>
      <w:r w:rsidR="005D7513" w:rsidRPr="00DD16CE">
        <w:rPr>
          <w:rFonts w:asciiTheme="minorEastAsia" w:hAnsiTheme="minorEastAsia" w:hint="eastAsia"/>
          <w:sz w:val="21"/>
          <w:szCs w:val="21"/>
        </w:rPr>
        <w:t>通过校内模拟考试，检测学习效果，并训练学生心理素质，适应不同形式的考试，</w:t>
      </w:r>
      <w:r w:rsidR="00240E35" w:rsidRPr="00DD16CE">
        <w:rPr>
          <w:rFonts w:asciiTheme="minorEastAsia" w:hAnsiTheme="minorEastAsia" w:hint="eastAsia"/>
          <w:sz w:val="21"/>
          <w:szCs w:val="21"/>
        </w:rPr>
        <w:t>快速进入考试状态</w:t>
      </w:r>
      <w:r w:rsidR="00BF6F21" w:rsidRPr="00DD16CE">
        <w:rPr>
          <w:rFonts w:asciiTheme="minorEastAsia" w:hAnsiTheme="minorEastAsia" w:hint="eastAsia"/>
          <w:sz w:val="21"/>
          <w:szCs w:val="21"/>
        </w:rPr>
        <w:t>，为学生顺利升学保驾护航。</w:t>
      </w:r>
    </w:p>
    <w:p w14:paraId="573C27C7" w14:textId="77777777" w:rsidR="00286AB1" w:rsidRDefault="00B82047" w:rsidP="00B0632D">
      <w:pPr>
        <w:pStyle w:val="3"/>
        <w:spacing w:before="50" w:beforeAutospacing="0" w:after="50" w:afterAutospacing="0" w:line="360" w:lineRule="auto"/>
        <w:jc w:val="both"/>
        <w:rPr>
          <w:sz w:val="21"/>
          <w:szCs w:val="21"/>
        </w:rPr>
      </w:pPr>
      <w:bookmarkStart w:id="33" w:name="_Toc122336173"/>
      <w:r>
        <w:rPr>
          <w:sz w:val="21"/>
          <w:szCs w:val="21"/>
        </w:rPr>
        <w:t>1.4.3</w:t>
      </w:r>
      <w:r w:rsidR="00577185">
        <w:rPr>
          <w:rFonts w:hint="eastAsia"/>
          <w:sz w:val="21"/>
          <w:szCs w:val="21"/>
        </w:rPr>
        <w:t>因材施教</w:t>
      </w:r>
      <w:r w:rsidR="00412096" w:rsidRPr="00B82047">
        <w:rPr>
          <w:rFonts w:hint="eastAsia"/>
          <w:sz w:val="21"/>
          <w:szCs w:val="21"/>
        </w:rPr>
        <w:t>推动就业</w:t>
      </w:r>
      <w:bookmarkEnd w:id="33"/>
      <w:r w:rsidR="00412096" w:rsidRPr="00B82047">
        <w:rPr>
          <w:rFonts w:hint="eastAsia"/>
          <w:sz w:val="21"/>
          <w:szCs w:val="21"/>
        </w:rPr>
        <w:t xml:space="preserve"> </w:t>
      </w:r>
      <w:r w:rsidR="00E076AB" w:rsidRPr="00B82047">
        <w:rPr>
          <w:rFonts w:hint="eastAsia"/>
          <w:sz w:val="21"/>
          <w:szCs w:val="21"/>
        </w:rPr>
        <w:t xml:space="preserve"> </w:t>
      </w:r>
    </w:p>
    <w:p w14:paraId="4E960B3B" w14:textId="226CE345" w:rsidR="00512B15" w:rsidRPr="00DD16CE" w:rsidRDefault="00286AB1"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w:t>
      </w:r>
      <w:r w:rsidR="00E076AB" w:rsidRPr="00DD16CE">
        <w:rPr>
          <w:rFonts w:asciiTheme="minorEastAsia" w:hAnsiTheme="minorEastAsia" w:hint="eastAsia"/>
          <w:sz w:val="21"/>
          <w:szCs w:val="21"/>
        </w:rPr>
        <w:t>创新招聘活动形式，不断完善、更新用人单位信息资源库，加大与各行业、单位沟通联系力度。</w:t>
      </w:r>
      <w:r w:rsidR="00C82A3D" w:rsidRPr="00DD16CE">
        <w:rPr>
          <w:rFonts w:asciiTheme="minorEastAsia" w:hAnsiTheme="minorEastAsia" w:hint="eastAsia"/>
          <w:sz w:val="21"/>
          <w:szCs w:val="21"/>
        </w:rPr>
        <w:t>对建档立卡、残疾家庭、</w:t>
      </w:r>
      <w:proofErr w:type="gramStart"/>
      <w:r w:rsidR="00C82A3D" w:rsidRPr="00DD16CE">
        <w:rPr>
          <w:rFonts w:asciiTheme="minorEastAsia" w:hAnsiTheme="minorEastAsia" w:hint="eastAsia"/>
          <w:sz w:val="21"/>
          <w:szCs w:val="21"/>
        </w:rPr>
        <w:t>低保家庭</w:t>
      </w:r>
      <w:proofErr w:type="gramEnd"/>
      <w:r w:rsidR="00C82A3D" w:rsidRPr="00DD16CE">
        <w:rPr>
          <w:rFonts w:asciiTheme="minorEastAsia" w:hAnsiTheme="minorEastAsia" w:hint="eastAsia"/>
          <w:sz w:val="21"/>
          <w:szCs w:val="21"/>
        </w:rPr>
        <w:t>等困难毕业生实行“一对一” 精准帮扶指导，建立</w:t>
      </w:r>
      <w:proofErr w:type="gramStart"/>
      <w:r w:rsidR="00C82A3D" w:rsidRPr="00DD16CE">
        <w:rPr>
          <w:rFonts w:asciiTheme="minorEastAsia" w:hAnsiTheme="minorEastAsia" w:hint="eastAsia"/>
          <w:sz w:val="21"/>
          <w:szCs w:val="21"/>
        </w:rPr>
        <w:t>帮扶台</w:t>
      </w:r>
      <w:proofErr w:type="gramEnd"/>
      <w:r w:rsidR="00C82A3D" w:rsidRPr="00DD16CE">
        <w:rPr>
          <w:rFonts w:asciiTheme="minorEastAsia" w:hAnsiTheme="minorEastAsia" w:hint="eastAsia"/>
          <w:sz w:val="21"/>
          <w:szCs w:val="21"/>
        </w:rPr>
        <w:t>账。</w:t>
      </w:r>
      <w:r w:rsidR="001F1267" w:rsidRPr="001F1267">
        <w:rPr>
          <w:rFonts w:asciiTheme="minorEastAsia" w:hAnsiTheme="minorEastAsia"/>
          <w:sz w:val="21"/>
          <w:szCs w:val="21"/>
        </w:rPr>
        <w:t>2022届共有贫困生25人，实现了100%就业。</w:t>
      </w:r>
      <w:r w:rsidR="00E076AB" w:rsidRPr="00DD16CE">
        <w:rPr>
          <w:rFonts w:asciiTheme="minorEastAsia" w:hAnsiTheme="minorEastAsia" w:hint="eastAsia"/>
          <w:sz w:val="21"/>
          <w:szCs w:val="21"/>
        </w:rPr>
        <w:t>大力推行网上招聘，充分利用学校就业网、就业</w:t>
      </w:r>
      <w:proofErr w:type="gramStart"/>
      <w:r w:rsidR="00F613FF" w:rsidRPr="00DD16CE">
        <w:rPr>
          <w:rFonts w:asciiTheme="minorEastAsia" w:hAnsiTheme="minorEastAsia" w:hint="eastAsia"/>
          <w:sz w:val="21"/>
          <w:szCs w:val="21"/>
        </w:rPr>
        <w:t>微信</w:t>
      </w:r>
      <w:r w:rsidR="00E076AB" w:rsidRPr="00DD16CE">
        <w:rPr>
          <w:rFonts w:asciiTheme="minorEastAsia" w:hAnsiTheme="minorEastAsia" w:hint="eastAsia"/>
          <w:sz w:val="21"/>
          <w:szCs w:val="21"/>
        </w:rPr>
        <w:t>群</w:t>
      </w:r>
      <w:proofErr w:type="gramEnd"/>
      <w:r w:rsidR="00E076AB" w:rsidRPr="00DD16CE">
        <w:rPr>
          <w:rFonts w:asciiTheme="minorEastAsia" w:hAnsiTheme="minorEastAsia" w:hint="eastAsia"/>
          <w:sz w:val="21"/>
          <w:szCs w:val="21"/>
        </w:rPr>
        <w:t xml:space="preserve">、 </w:t>
      </w:r>
      <w:proofErr w:type="gramStart"/>
      <w:r w:rsidR="00E076AB" w:rsidRPr="00DD16CE">
        <w:rPr>
          <w:rFonts w:asciiTheme="minorEastAsia" w:hAnsiTheme="minorEastAsia" w:hint="eastAsia"/>
          <w:sz w:val="21"/>
          <w:szCs w:val="21"/>
        </w:rPr>
        <w:t>微信公众号</w:t>
      </w:r>
      <w:proofErr w:type="gramEnd"/>
      <w:r w:rsidR="00E076AB" w:rsidRPr="00DD16CE">
        <w:rPr>
          <w:rFonts w:asciiTheme="minorEastAsia" w:hAnsiTheme="minorEastAsia" w:hint="eastAsia"/>
          <w:sz w:val="21"/>
          <w:szCs w:val="21"/>
        </w:rPr>
        <w:t xml:space="preserve">等媒体及时发布招聘信息，利用就业系统为未就业毕业生、用人单位搭建选人用人平台，稳步推进就业。 </w:t>
      </w:r>
    </w:p>
    <w:p w14:paraId="6D39B5D1" w14:textId="77777777" w:rsidR="00512B15" w:rsidRDefault="00512B15" w:rsidP="00C16E43">
      <w:pPr>
        <w:pStyle w:val="2"/>
        <w:spacing w:beforeLines="50" w:before="156" w:afterLines="50" w:after="156" w:line="360" w:lineRule="auto"/>
        <w:jc w:val="both"/>
        <w:rPr>
          <w:sz w:val="24"/>
          <w:szCs w:val="24"/>
          <w:lang w:eastAsia="zh-CN"/>
        </w:rPr>
      </w:pPr>
      <w:bookmarkStart w:id="34" w:name="_Toc122336174"/>
      <w:r>
        <w:rPr>
          <w:rFonts w:hint="eastAsia"/>
          <w:sz w:val="24"/>
          <w:szCs w:val="24"/>
          <w:lang w:eastAsia="zh-CN"/>
        </w:rPr>
        <w:t>1</w:t>
      </w:r>
      <w:r>
        <w:rPr>
          <w:sz w:val="24"/>
          <w:szCs w:val="24"/>
          <w:lang w:eastAsia="zh-CN"/>
        </w:rPr>
        <w:t>.5</w:t>
      </w:r>
      <w:r w:rsidRPr="00E6057F">
        <w:rPr>
          <w:rFonts w:hint="eastAsia"/>
          <w:sz w:val="24"/>
          <w:szCs w:val="24"/>
          <w:lang w:eastAsia="zh-CN"/>
        </w:rPr>
        <w:t>创新创业</w:t>
      </w:r>
      <w:bookmarkEnd w:id="34"/>
    </w:p>
    <w:p w14:paraId="5A00F588" w14:textId="77777777" w:rsidR="00512B15" w:rsidRPr="00DD16CE" w:rsidRDefault="00512B15"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致力于培养创新创业团队，配备优质的教师团队和优秀创业毕业生为学生提供精心指导，对学生进行创新创业教育，给与学生最大的服务和保障，为顺利开展创新创业工作提供良好的平台，使得学生在专业技能和职业能力提升方面更聚焦、更前瞻、更创新。</w:t>
      </w:r>
    </w:p>
    <w:p w14:paraId="71D83DBE" w14:textId="77777777" w:rsidR="00512B15" w:rsidRPr="00DD16CE" w:rsidRDefault="001C2D93"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学院积极打造专业群建设，通过举办校内创新创业大赛带动学生参加北京市创新创业大 赛。202</w:t>
      </w:r>
      <w:r w:rsidRPr="00DD16CE">
        <w:rPr>
          <w:rFonts w:asciiTheme="minorEastAsia" w:hAnsiTheme="minorEastAsia"/>
          <w:sz w:val="21"/>
          <w:szCs w:val="21"/>
        </w:rPr>
        <w:t>2</w:t>
      </w:r>
      <w:r w:rsidRPr="00DD16CE">
        <w:rPr>
          <w:rFonts w:asciiTheme="minorEastAsia" w:hAnsiTheme="minorEastAsia" w:hint="eastAsia"/>
          <w:sz w:val="21"/>
          <w:szCs w:val="21"/>
        </w:rPr>
        <w:t xml:space="preserve"> 年，学院涌现出软件技术、</w:t>
      </w:r>
      <w:r w:rsidR="0027663F" w:rsidRPr="00DD16CE">
        <w:rPr>
          <w:rFonts w:asciiTheme="minorEastAsia" w:hAnsiTheme="minorEastAsia" w:hint="eastAsia"/>
          <w:sz w:val="21"/>
          <w:szCs w:val="21"/>
        </w:rPr>
        <w:t>计算机网络技术</w:t>
      </w:r>
      <w:r w:rsidRPr="00DD16CE">
        <w:rPr>
          <w:rFonts w:asciiTheme="minorEastAsia" w:hAnsiTheme="minorEastAsia" w:hint="eastAsia"/>
          <w:sz w:val="21"/>
          <w:szCs w:val="21"/>
        </w:rPr>
        <w:t>等多个跨专业组队的参赛项目团队，</w:t>
      </w:r>
      <w:r w:rsidRPr="00DD16CE">
        <w:rPr>
          <w:rFonts w:asciiTheme="minorEastAsia" w:hAnsiTheme="minorEastAsia" w:hint="eastAsia"/>
          <w:sz w:val="21"/>
          <w:szCs w:val="21"/>
        </w:rPr>
        <w:lastRenderedPageBreak/>
        <w:t>经过学生认真备赛，积极参加校内答辩活动，最终推荐以“</w:t>
      </w:r>
      <w:r w:rsidR="0062350E" w:rsidRPr="00DD16CE">
        <w:rPr>
          <w:rFonts w:asciiTheme="minorEastAsia" w:hAnsiTheme="minorEastAsia" w:hint="eastAsia"/>
          <w:sz w:val="21"/>
          <w:szCs w:val="21"/>
        </w:rPr>
        <w:t>柞蚕推广营销</w:t>
      </w:r>
      <w:r w:rsidRPr="00DD16CE">
        <w:rPr>
          <w:rFonts w:asciiTheme="minorEastAsia" w:hAnsiTheme="minorEastAsia" w:hint="eastAsia"/>
          <w:sz w:val="21"/>
          <w:szCs w:val="21"/>
        </w:rPr>
        <w:t>”为主题参加职教赛道，获得北京赛区“三等奖”。</w:t>
      </w:r>
    </w:p>
    <w:p w14:paraId="0FC58BFA" w14:textId="77777777" w:rsidR="00390ABA" w:rsidRPr="003116DC" w:rsidRDefault="008B524F" w:rsidP="00C16E43">
      <w:pPr>
        <w:pStyle w:val="2"/>
        <w:spacing w:beforeLines="50" w:before="156" w:afterLines="50" w:after="156" w:line="360" w:lineRule="auto"/>
        <w:jc w:val="both"/>
        <w:rPr>
          <w:sz w:val="24"/>
          <w:szCs w:val="24"/>
          <w:lang w:eastAsia="zh-CN"/>
        </w:rPr>
      </w:pPr>
      <w:bookmarkStart w:id="35" w:name="_Toc122336175"/>
      <w:r w:rsidRPr="003116DC">
        <w:rPr>
          <w:sz w:val="24"/>
          <w:szCs w:val="24"/>
          <w:lang w:eastAsia="zh-CN"/>
        </w:rPr>
        <w:t>1.6</w:t>
      </w:r>
      <w:r w:rsidR="00D818BB" w:rsidRPr="003116DC">
        <w:rPr>
          <w:rFonts w:hint="eastAsia"/>
          <w:sz w:val="24"/>
          <w:szCs w:val="24"/>
          <w:lang w:eastAsia="zh-CN"/>
        </w:rPr>
        <w:t>技能大赛</w:t>
      </w:r>
      <w:bookmarkEnd w:id="35"/>
    </w:p>
    <w:p w14:paraId="2897A34E" w14:textId="77777777" w:rsidR="00C242A9" w:rsidRPr="00DD16CE" w:rsidRDefault="00C242A9"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教育教学工作始终将以学生技能大赛作为一个重要抓手，实施“院级、市级、国家级”三级竞赛机制，将专业课程改革与技能大赛紧密结合，通过汲取技能竞赛内容和标准对原有的实践教学课程项目进行锤炼和提升。</w:t>
      </w:r>
    </w:p>
    <w:p w14:paraId="5C60A4A0" w14:textId="77777777" w:rsidR="00C242A9" w:rsidRPr="007F54CB" w:rsidRDefault="006E3BE9" w:rsidP="00B0632D">
      <w:pPr>
        <w:pStyle w:val="3"/>
        <w:spacing w:before="50" w:beforeAutospacing="0" w:after="50" w:afterAutospacing="0" w:line="360" w:lineRule="auto"/>
        <w:jc w:val="both"/>
        <w:rPr>
          <w:sz w:val="21"/>
          <w:szCs w:val="21"/>
        </w:rPr>
      </w:pPr>
      <w:bookmarkStart w:id="36" w:name="_Toc122336176"/>
      <w:r>
        <w:rPr>
          <w:sz w:val="21"/>
          <w:szCs w:val="21"/>
        </w:rPr>
        <w:t>1.6.1</w:t>
      </w:r>
      <w:r w:rsidR="00A57998">
        <w:rPr>
          <w:rFonts w:hint="eastAsia"/>
          <w:sz w:val="21"/>
          <w:szCs w:val="21"/>
        </w:rPr>
        <w:t>大赛引领，培养技能人</w:t>
      </w:r>
      <w:r w:rsidR="00BC54CB">
        <w:rPr>
          <w:rFonts w:hint="eastAsia"/>
          <w:sz w:val="21"/>
          <w:szCs w:val="21"/>
        </w:rPr>
        <w:t>才</w:t>
      </w:r>
      <w:bookmarkEnd w:id="36"/>
    </w:p>
    <w:p w14:paraId="02987E4C" w14:textId="77777777" w:rsidR="00C242A9" w:rsidRPr="00DD16CE" w:rsidRDefault="00C242A9"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从201</w:t>
      </w:r>
      <w:r w:rsidRPr="00DD16CE">
        <w:rPr>
          <w:rFonts w:asciiTheme="minorEastAsia" w:hAnsiTheme="minorEastAsia"/>
          <w:sz w:val="21"/>
          <w:szCs w:val="21"/>
        </w:rPr>
        <w:t>1</w:t>
      </w:r>
      <w:r w:rsidRPr="00DD16CE">
        <w:rPr>
          <w:rFonts w:asciiTheme="minorEastAsia" w:hAnsiTheme="minorEastAsia" w:hint="eastAsia"/>
          <w:sz w:val="21"/>
          <w:szCs w:val="21"/>
        </w:rPr>
        <w:t>年开始，以教育部人才培养工作评估为契机，积极响应北京市教委大赛的工作号召，按照学院技能大赛总体工作部署，自2011年-20</w:t>
      </w:r>
      <w:r w:rsidRPr="00DD16CE">
        <w:rPr>
          <w:rFonts w:asciiTheme="minorEastAsia" w:hAnsiTheme="minorEastAsia"/>
          <w:sz w:val="21"/>
          <w:szCs w:val="21"/>
        </w:rPr>
        <w:t>22</w:t>
      </w:r>
      <w:r w:rsidRPr="00DD16CE">
        <w:rPr>
          <w:rFonts w:asciiTheme="minorEastAsia" w:hAnsiTheme="minorEastAsia" w:hint="eastAsia"/>
          <w:sz w:val="21"/>
          <w:szCs w:val="21"/>
        </w:rPr>
        <w:t>年以来，学院共有300多名学生参加了全国、北京市各类职业技能大赛，凭借精湛的技能、稳定的发挥、出彩的竞技取得了优异成绩。获奖项目1</w:t>
      </w:r>
      <w:r w:rsidRPr="00DD16CE">
        <w:rPr>
          <w:rFonts w:asciiTheme="minorEastAsia" w:hAnsiTheme="minorEastAsia"/>
          <w:sz w:val="21"/>
          <w:szCs w:val="21"/>
        </w:rPr>
        <w:t>4</w:t>
      </w:r>
      <w:r w:rsidRPr="00DD16CE">
        <w:rPr>
          <w:rFonts w:asciiTheme="minorEastAsia" w:hAnsiTheme="minorEastAsia" w:hint="eastAsia"/>
          <w:sz w:val="21"/>
          <w:szCs w:val="21"/>
        </w:rPr>
        <w:t>项，获奖学生15</w:t>
      </w:r>
      <w:r w:rsidRPr="00DD16CE">
        <w:rPr>
          <w:rFonts w:asciiTheme="minorEastAsia" w:hAnsiTheme="minorEastAsia"/>
          <w:sz w:val="21"/>
          <w:szCs w:val="21"/>
        </w:rPr>
        <w:t>6</w:t>
      </w:r>
      <w:r w:rsidRPr="00DD16CE">
        <w:rPr>
          <w:rFonts w:asciiTheme="minorEastAsia" w:hAnsiTheme="minorEastAsia" w:hint="eastAsia"/>
          <w:sz w:val="21"/>
          <w:szCs w:val="21"/>
        </w:rPr>
        <w:t>人次，获国家级一等奖8个、二等奖6个、三等奖1</w:t>
      </w:r>
      <w:r w:rsidRPr="00DD16CE">
        <w:rPr>
          <w:rFonts w:asciiTheme="minorEastAsia" w:hAnsiTheme="minorEastAsia"/>
          <w:sz w:val="21"/>
          <w:szCs w:val="21"/>
        </w:rPr>
        <w:t>3</w:t>
      </w:r>
      <w:r w:rsidRPr="00DD16CE">
        <w:rPr>
          <w:rFonts w:asciiTheme="minorEastAsia" w:hAnsiTheme="minorEastAsia" w:hint="eastAsia"/>
          <w:sz w:val="21"/>
          <w:szCs w:val="21"/>
        </w:rPr>
        <w:t>个，北京市一等奖16个、二等奖2</w:t>
      </w:r>
      <w:r w:rsidRPr="00DD16CE">
        <w:rPr>
          <w:rFonts w:asciiTheme="minorEastAsia" w:hAnsiTheme="minorEastAsia"/>
          <w:sz w:val="21"/>
          <w:szCs w:val="21"/>
        </w:rPr>
        <w:t>8</w:t>
      </w:r>
      <w:r w:rsidRPr="00DD16CE">
        <w:rPr>
          <w:rFonts w:asciiTheme="minorEastAsia" w:hAnsiTheme="minorEastAsia" w:hint="eastAsia"/>
          <w:sz w:val="21"/>
          <w:szCs w:val="21"/>
        </w:rPr>
        <w:t>个、三等奖39个。</w:t>
      </w:r>
    </w:p>
    <w:p w14:paraId="2F31D9DD" w14:textId="77777777" w:rsidR="00C242A9" w:rsidRPr="00DD16CE" w:rsidRDefault="00C242A9"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sz w:val="21"/>
          <w:szCs w:val="21"/>
        </w:rPr>
        <w:t>学院在最高级别的赛事中屡</w:t>
      </w:r>
      <w:r w:rsidRPr="00DD16CE">
        <w:rPr>
          <w:rFonts w:asciiTheme="minorEastAsia" w:hAnsiTheme="minorEastAsia" w:hint="eastAsia"/>
          <w:sz w:val="21"/>
          <w:szCs w:val="21"/>
        </w:rPr>
        <w:t>获</w:t>
      </w:r>
      <w:r w:rsidRPr="00DD16CE">
        <w:rPr>
          <w:rFonts w:asciiTheme="minorEastAsia" w:hAnsiTheme="minorEastAsia"/>
          <w:sz w:val="21"/>
          <w:szCs w:val="21"/>
        </w:rPr>
        <w:t>佳绩，是其综合实力的验证，能够在比赛中获得殊荣，不仅体现了学生的综合能力与高素养，也意味着</w:t>
      </w:r>
      <w:r w:rsidRPr="00DD16CE">
        <w:rPr>
          <w:rFonts w:asciiTheme="minorEastAsia" w:hAnsiTheme="minorEastAsia" w:hint="eastAsia"/>
          <w:sz w:val="21"/>
          <w:szCs w:val="21"/>
        </w:rPr>
        <w:t>学院</w:t>
      </w:r>
      <w:r w:rsidRPr="00DD16CE">
        <w:rPr>
          <w:rFonts w:asciiTheme="minorEastAsia" w:hAnsiTheme="minorEastAsia"/>
          <w:sz w:val="21"/>
          <w:szCs w:val="21"/>
        </w:rPr>
        <w:t>的人才培养水平和综合办学实力得到认证。而这也是学院以技能大赛为抓手，深化教育教学改革，大力推进“产教融合、校企合作”的教育教学改革所取得的成果。</w:t>
      </w:r>
    </w:p>
    <w:p w14:paraId="267FCC3B" w14:textId="77777777" w:rsidR="00C242A9" w:rsidRPr="00AE148E" w:rsidRDefault="00C242A9" w:rsidP="00B0632D">
      <w:pPr>
        <w:pStyle w:val="3"/>
        <w:spacing w:before="50" w:beforeAutospacing="0" w:after="50" w:afterAutospacing="0" w:line="360" w:lineRule="auto"/>
        <w:jc w:val="both"/>
        <w:rPr>
          <w:sz w:val="21"/>
          <w:szCs w:val="21"/>
        </w:rPr>
      </w:pPr>
      <w:bookmarkStart w:id="37" w:name="_Toc122336177"/>
      <w:r w:rsidRPr="00AE148E">
        <w:rPr>
          <w:rFonts w:hint="eastAsia"/>
          <w:sz w:val="21"/>
          <w:szCs w:val="21"/>
        </w:rPr>
        <w:t>案例</w:t>
      </w:r>
      <w:r w:rsidR="00D92811">
        <w:rPr>
          <w:sz w:val="21"/>
          <w:szCs w:val="21"/>
        </w:rPr>
        <w:t>5</w:t>
      </w:r>
      <w:r w:rsidRPr="00AE148E">
        <w:rPr>
          <w:rFonts w:hint="eastAsia"/>
          <w:sz w:val="21"/>
          <w:szCs w:val="21"/>
        </w:rPr>
        <w:t>：</w:t>
      </w:r>
      <w:r>
        <w:rPr>
          <w:rFonts w:hint="eastAsia"/>
          <w:sz w:val="21"/>
          <w:szCs w:val="21"/>
        </w:rPr>
        <w:t>学院</w:t>
      </w:r>
      <w:r w:rsidRPr="00AE148E">
        <w:rPr>
          <w:rFonts w:hint="eastAsia"/>
          <w:sz w:val="21"/>
          <w:szCs w:val="21"/>
        </w:rPr>
        <w:t>获2022年北京市高职院校技能大赛护理技能赛项二等奖</w:t>
      </w:r>
      <w:bookmarkEnd w:id="37"/>
    </w:p>
    <w:p w14:paraId="0FCAAEDB" w14:textId="77777777" w:rsidR="00C242A9" w:rsidRPr="00DD16CE" w:rsidRDefault="00C242A9"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在北京市教育委员会、北京教育科学研究院、北京职业技术教育学会联合主办的2022年北京市高职院校护理技能大赛中，我校护理专业</w:t>
      </w:r>
      <w:proofErr w:type="gramStart"/>
      <w:r w:rsidRPr="00DD16CE">
        <w:rPr>
          <w:rFonts w:asciiTheme="minorEastAsia" w:hAnsiTheme="minorEastAsia" w:hint="eastAsia"/>
          <w:sz w:val="21"/>
          <w:szCs w:val="21"/>
        </w:rPr>
        <w:t>谢欣雨</w:t>
      </w:r>
      <w:proofErr w:type="gramEnd"/>
      <w:r w:rsidRPr="00DD16CE">
        <w:rPr>
          <w:rFonts w:asciiTheme="minorEastAsia" w:hAnsiTheme="minorEastAsia" w:hint="eastAsia"/>
          <w:sz w:val="21"/>
          <w:szCs w:val="21"/>
        </w:rPr>
        <w:t>、史佳艺、杨洋、胡竞一共四名学生组成的两组参赛队表现出色，其中一组参赛队伍喜获二等奖（团体第三名），并顺利</w:t>
      </w:r>
      <w:proofErr w:type="gramStart"/>
      <w:r w:rsidRPr="00DD16CE">
        <w:rPr>
          <w:rFonts w:asciiTheme="minorEastAsia" w:hAnsiTheme="minorEastAsia" w:hint="eastAsia"/>
          <w:sz w:val="21"/>
          <w:szCs w:val="21"/>
        </w:rPr>
        <w:t>晋级国</w:t>
      </w:r>
      <w:proofErr w:type="gramEnd"/>
      <w:r w:rsidRPr="00DD16CE">
        <w:rPr>
          <w:rFonts w:asciiTheme="minorEastAsia" w:hAnsiTheme="minorEastAsia" w:hint="eastAsia"/>
          <w:sz w:val="21"/>
          <w:szCs w:val="21"/>
        </w:rPr>
        <w:t>赛。</w:t>
      </w:r>
    </w:p>
    <w:p w14:paraId="6DA2BC9B" w14:textId="77777777" w:rsidR="00C242A9" w:rsidRPr="00DD16CE" w:rsidRDefault="00C242A9"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本次大赛为团队赛，分为理论考核和操作考核两项。在收到比赛通知后，学校积极部署，从严落实教委要求，组织</w:t>
      </w:r>
      <w:r w:rsidR="004E00AE" w:rsidRPr="00DD16CE">
        <w:rPr>
          <w:rFonts w:asciiTheme="minorEastAsia" w:hAnsiTheme="minorEastAsia" w:hint="eastAsia"/>
          <w:sz w:val="21"/>
          <w:szCs w:val="21"/>
        </w:rPr>
        <w:t>专题研讨</w:t>
      </w:r>
      <w:r w:rsidRPr="00DD16CE">
        <w:rPr>
          <w:rFonts w:asciiTheme="minorEastAsia" w:hAnsiTheme="minorEastAsia" w:hint="eastAsia"/>
          <w:sz w:val="21"/>
          <w:szCs w:val="21"/>
        </w:rPr>
        <w:t>，迅速组建参赛团队，参赛学生与指导教师克服实际困难，灵活备赛，在比赛中，参赛学生在两个项目中充分展示了扎实的基本功、高超的技能水平和全面的综合实力，取得了不错的成绩。</w:t>
      </w:r>
    </w:p>
    <w:tbl>
      <w:tblPr>
        <w:tblStyle w:val="a8"/>
        <w:tblW w:w="0" w:type="auto"/>
        <w:tblInd w:w="-31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49"/>
        <w:gridCol w:w="4491"/>
      </w:tblGrid>
      <w:tr w:rsidR="00F848FF" w14:paraId="762A5EE7" w14:textId="77777777" w:rsidTr="00F848FF">
        <w:tc>
          <w:tcPr>
            <w:tcW w:w="4315" w:type="dxa"/>
          </w:tcPr>
          <w:p w14:paraId="172A773A" w14:textId="77777777" w:rsidR="00F848FF" w:rsidRDefault="00F848FF" w:rsidP="00C242A9">
            <w:pPr>
              <w:spacing w:line="360" w:lineRule="auto"/>
              <w:rPr>
                <w:szCs w:val="21"/>
              </w:rPr>
            </w:pPr>
            <w:r>
              <w:rPr>
                <w:noProof/>
              </w:rPr>
              <w:lastRenderedPageBreak/>
              <w:drawing>
                <wp:inline distT="0" distB="0" distL="0" distR="0" wp14:anchorId="4EB4EA14" wp14:editId="4DD7F8EB">
                  <wp:extent cx="1983652" cy="2772000"/>
                  <wp:effectExtent l="5715" t="0" r="381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rot="5400000">
                            <a:off x="0" y="0"/>
                            <a:ext cx="1983652" cy="2772000"/>
                          </a:xfrm>
                          <a:prstGeom prst="rect">
                            <a:avLst/>
                          </a:prstGeom>
                          <a:noFill/>
                          <a:ln>
                            <a:noFill/>
                          </a:ln>
                        </pic:spPr>
                      </pic:pic>
                    </a:graphicData>
                  </a:graphic>
                </wp:inline>
              </w:drawing>
            </w:r>
          </w:p>
        </w:tc>
        <w:tc>
          <w:tcPr>
            <w:tcW w:w="4525" w:type="dxa"/>
          </w:tcPr>
          <w:p w14:paraId="532CBBB8" w14:textId="77777777" w:rsidR="00F848FF" w:rsidRDefault="00F848FF" w:rsidP="00C242A9">
            <w:pPr>
              <w:spacing w:line="360" w:lineRule="auto"/>
              <w:rPr>
                <w:szCs w:val="21"/>
              </w:rPr>
            </w:pPr>
            <w:r>
              <w:rPr>
                <w:b/>
                <w:bCs/>
                <w:noProof/>
              </w:rPr>
              <w:drawing>
                <wp:inline distT="0" distB="0" distL="0" distR="0" wp14:anchorId="3C916F96" wp14:editId="327296B3">
                  <wp:extent cx="2875002" cy="1980000"/>
                  <wp:effectExtent l="0" t="0" r="1905" b="127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875002" cy="1980000"/>
                          </a:xfrm>
                          <a:prstGeom prst="rect">
                            <a:avLst/>
                          </a:prstGeom>
                          <a:noFill/>
                        </pic:spPr>
                      </pic:pic>
                    </a:graphicData>
                  </a:graphic>
                </wp:inline>
              </w:drawing>
            </w:r>
          </w:p>
        </w:tc>
      </w:tr>
    </w:tbl>
    <w:p w14:paraId="5287B4AF" w14:textId="77777777" w:rsidR="003748AA" w:rsidRPr="00466E2A" w:rsidRDefault="00C242A9" w:rsidP="00466E2A">
      <w:pPr>
        <w:spacing w:line="360" w:lineRule="auto"/>
        <w:ind w:firstLineChars="200" w:firstLine="360"/>
        <w:jc w:val="center"/>
        <w:rPr>
          <w:sz w:val="18"/>
          <w:szCs w:val="18"/>
        </w:rPr>
      </w:pPr>
      <w:r w:rsidRPr="00466E2A">
        <w:rPr>
          <w:rFonts w:hint="eastAsia"/>
          <w:sz w:val="18"/>
          <w:szCs w:val="18"/>
        </w:rPr>
        <w:t>图</w:t>
      </w:r>
      <w:r w:rsidR="00F848FF" w:rsidRPr="00466E2A">
        <w:rPr>
          <w:rFonts w:hint="eastAsia"/>
          <w:sz w:val="18"/>
          <w:szCs w:val="18"/>
        </w:rPr>
        <w:t>2</w:t>
      </w:r>
      <w:r w:rsidR="00F848FF" w:rsidRPr="00466E2A">
        <w:rPr>
          <w:sz w:val="18"/>
          <w:szCs w:val="18"/>
        </w:rPr>
        <w:t>5-26</w:t>
      </w:r>
      <w:r w:rsidRPr="00466E2A">
        <w:rPr>
          <w:rFonts w:hint="eastAsia"/>
          <w:sz w:val="18"/>
          <w:szCs w:val="18"/>
        </w:rPr>
        <w:t xml:space="preserve"> </w:t>
      </w:r>
      <w:r w:rsidR="003748AA" w:rsidRPr="00466E2A">
        <w:rPr>
          <w:sz w:val="18"/>
          <w:szCs w:val="18"/>
        </w:rPr>
        <w:t xml:space="preserve"> </w:t>
      </w:r>
      <w:r w:rsidR="00F848FF" w:rsidRPr="00466E2A">
        <w:rPr>
          <w:rFonts w:hint="eastAsia"/>
          <w:sz w:val="18"/>
          <w:szCs w:val="18"/>
        </w:rPr>
        <w:t>护理专业团队荣获北京市二等奖</w:t>
      </w:r>
    </w:p>
    <w:p w14:paraId="3B2B85A6" w14:textId="77777777" w:rsidR="00384233" w:rsidRPr="007F54CB" w:rsidRDefault="00384233" w:rsidP="00B0632D">
      <w:pPr>
        <w:pStyle w:val="3"/>
        <w:spacing w:before="50" w:beforeAutospacing="0" w:after="50" w:afterAutospacing="0" w:line="360" w:lineRule="auto"/>
        <w:jc w:val="both"/>
        <w:rPr>
          <w:sz w:val="21"/>
          <w:szCs w:val="21"/>
        </w:rPr>
      </w:pPr>
      <w:bookmarkStart w:id="38" w:name="_Toc122336178"/>
      <w:r>
        <w:rPr>
          <w:sz w:val="21"/>
          <w:szCs w:val="21"/>
        </w:rPr>
        <w:t>1.6.2</w:t>
      </w:r>
      <w:r w:rsidR="00324DC8">
        <w:rPr>
          <w:rFonts w:hint="eastAsia"/>
          <w:sz w:val="21"/>
          <w:szCs w:val="21"/>
        </w:rPr>
        <w:t>以赛促学，</w:t>
      </w:r>
      <w:r w:rsidR="00112AF0">
        <w:rPr>
          <w:rFonts w:hint="eastAsia"/>
          <w:sz w:val="21"/>
          <w:szCs w:val="21"/>
        </w:rPr>
        <w:t>创新</w:t>
      </w:r>
      <w:r w:rsidR="00324DC8">
        <w:rPr>
          <w:rFonts w:hint="eastAsia"/>
          <w:sz w:val="21"/>
          <w:szCs w:val="21"/>
        </w:rPr>
        <w:t>实践能力</w:t>
      </w:r>
      <w:bookmarkEnd w:id="38"/>
    </w:p>
    <w:p w14:paraId="0FB3169C" w14:textId="77777777" w:rsidR="00636E4F" w:rsidRPr="00DD16CE" w:rsidRDefault="00636E4F"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w:t>
      </w:r>
      <w:r w:rsidRPr="00DD16CE">
        <w:rPr>
          <w:rFonts w:asciiTheme="minorEastAsia" w:hAnsiTheme="minorEastAsia"/>
          <w:sz w:val="21"/>
          <w:szCs w:val="21"/>
        </w:rPr>
        <w:t>一直高度重视学生竞赛，为实现以赛促教、以赛促学，</w:t>
      </w:r>
      <w:r w:rsidRPr="00DD16CE">
        <w:rPr>
          <w:rFonts w:asciiTheme="minorEastAsia" w:hAnsiTheme="minorEastAsia" w:hint="eastAsia"/>
          <w:sz w:val="21"/>
          <w:szCs w:val="21"/>
        </w:rPr>
        <w:t>学院</w:t>
      </w:r>
      <w:r w:rsidRPr="00DD16CE">
        <w:rPr>
          <w:rFonts w:asciiTheme="minorEastAsia" w:hAnsiTheme="minorEastAsia"/>
          <w:sz w:val="21"/>
          <w:szCs w:val="21"/>
        </w:rPr>
        <w:t>教师队伍认真研究竞赛规程和题库，不断更新教学理念，创新教学方法，并及时将其融入到课堂教学中</w:t>
      </w:r>
      <w:r w:rsidR="00383C33" w:rsidRPr="00DD16CE">
        <w:rPr>
          <w:rFonts w:asciiTheme="minorEastAsia" w:hAnsiTheme="minorEastAsia" w:hint="eastAsia"/>
          <w:sz w:val="21"/>
          <w:szCs w:val="21"/>
        </w:rPr>
        <w:t>。定期举办</w:t>
      </w:r>
      <w:r w:rsidR="000069B7" w:rsidRPr="00DD16CE">
        <w:rPr>
          <w:rFonts w:asciiTheme="minorEastAsia" w:hAnsiTheme="minorEastAsia" w:hint="eastAsia"/>
          <w:sz w:val="21"/>
          <w:szCs w:val="21"/>
        </w:rPr>
        <w:t>校内创新比赛、</w:t>
      </w:r>
      <w:r w:rsidR="00B65FEA" w:rsidRPr="00DD16CE">
        <w:rPr>
          <w:rFonts w:asciiTheme="minorEastAsia" w:hAnsiTheme="minorEastAsia" w:hint="eastAsia"/>
          <w:sz w:val="21"/>
          <w:szCs w:val="21"/>
        </w:rPr>
        <w:t>基础医学知识比赛、</w:t>
      </w:r>
      <w:r w:rsidR="000069B7" w:rsidRPr="00DD16CE">
        <w:rPr>
          <w:rFonts w:asciiTheme="minorEastAsia" w:hAnsiTheme="minorEastAsia" w:hint="eastAsia"/>
          <w:sz w:val="21"/>
          <w:szCs w:val="21"/>
        </w:rPr>
        <w:t>学习成果</w:t>
      </w:r>
      <w:r w:rsidR="00383C33" w:rsidRPr="00DD16CE">
        <w:rPr>
          <w:rFonts w:asciiTheme="minorEastAsia" w:hAnsiTheme="minorEastAsia" w:hint="eastAsia"/>
          <w:sz w:val="21"/>
          <w:szCs w:val="21"/>
        </w:rPr>
        <w:t>展示等活动，营造浓郁创新赛事氛围，激发学生参赛热情。</w:t>
      </w:r>
    </w:p>
    <w:p w14:paraId="64772853" w14:textId="57244D1B" w:rsidR="00AE5AD7" w:rsidRPr="00DD16CE" w:rsidRDefault="00C37D3C"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2</w:t>
      </w:r>
      <w:r w:rsidRPr="00DD16CE">
        <w:rPr>
          <w:rFonts w:asciiTheme="minorEastAsia" w:hAnsiTheme="minorEastAsia"/>
          <w:sz w:val="21"/>
          <w:szCs w:val="21"/>
        </w:rPr>
        <w:t>022</w:t>
      </w:r>
      <w:r w:rsidRPr="00DD16CE">
        <w:rPr>
          <w:rFonts w:asciiTheme="minorEastAsia" w:hAnsiTheme="minorEastAsia" w:hint="eastAsia"/>
          <w:sz w:val="21"/>
          <w:szCs w:val="21"/>
        </w:rPr>
        <w:t>年，学院</w:t>
      </w:r>
      <w:r w:rsidR="006676DB" w:rsidRPr="00DD16CE">
        <w:rPr>
          <w:rFonts w:asciiTheme="minorEastAsia" w:hAnsiTheme="minorEastAsia" w:hint="eastAsia"/>
          <w:sz w:val="21"/>
          <w:szCs w:val="21"/>
        </w:rPr>
        <w:t>计算机网络技术专业学生</w:t>
      </w:r>
      <w:r w:rsidRPr="00DD16CE">
        <w:rPr>
          <w:rFonts w:asciiTheme="minorEastAsia" w:hAnsiTheme="minorEastAsia" w:hint="eastAsia"/>
          <w:sz w:val="21"/>
          <w:szCs w:val="21"/>
        </w:rPr>
        <w:t>首次</w:t>
      </w:r>
      <w:r w:rsidR="006676DB" w:rsidRPr="00DD16CE">
        <w:rPr>
          <w:rFonts w:asciiTheme="minorEastAsia" w:hAnsiTheme="minorEastAsia" w:hint="eastAsia"/>
          <w:sz w:val="21"/>
          <w:szCs w:val="21"/>
        </w:rPr>
        <w:t>参加了</w:t>
      </w:r>
      <w:r w:rsidR="006676DB" w:rsidRPr="00DD16CE">
        <w:rPr>
          <w:rFonts w:asciiTheme="minorEastAsia" w:hAnsiTheme="minorEastAsia"/>
          <w:sz w:val="21"/>
          <w:szCs w:val="21"/>
        </w:rPr>
        <w:t>【三六零】2022年“强国杯”技术技能大赛-网络和数据安全应用技术赛项</w:t>
      </w:r>
      <w:r w:rsidR="00FB0AC6">
        <w:rPr>
          <w:rFonts w:asciiTheme="minorEastAsia" w:hAnsiTheme="minorEastAsia" w:hint="eastAsia"/>
          <w:sz w:val="21"/>
          <w:szCs w:val="21"/>
        </w:rPr>
        <w:t>华北地区比赛</w:t>
      </w:r>
      <w:r w:rsidR="006676DB" w:rsidRPr="00DD16CE">
        <w:rPr>
          <w:rFonts w:asciiTheme="minorEastAsia" w:hAnsiTheme="minorEastAsia" w:hint="eastAsia"/>
          <w:sz w:val="21"/>
          <w:szCs w:val="21"/>
        </w:rPr>
        <w:t>。</w:t>
      </w:r>
      <w:r w:rsidR="00101FBC" w:rsidRPr="00DD16CE">
        <w:rPr>
          <w:rFonts w:asciiTheme="minorEastAsia" w:hAnsiTheme="minorEastAsia" w:hint="eastAsia"/>
          <w:sz w:val="21"/>
          <w:szCs w:val="21"/>
        </w:rPr>
        <w:t>本届大赛重点关注选手在计算机和网络安全基础理论知识、网络和数据安全方面的攻防能力，旨在培养能够从理论转向实践的高素质技术技能人才，助力后疫情时代职业技术教育发展。大赛面向全国应用型本科和职业院校在校学生，</w:t>
      </w:r>
      <w:r w:rsidR="00C47F81" w:rsidRPr="00DD16CE">
        <w:rPr>
          <w:rFonts w:asciiTheme="minorEastAsia" w:hAnsiTheme="minorEastAsia" w:hint="eastAsia"/>
          <w:sz w:val="21"/>
          <w:szCs w:val="21"/>
        </w:rPr>
        <w:t>训练时间短、任务重、难度大，在老师悉心指导下，参赛选手积极准备，反复训练，顽强拼搏顺利完成比赛任务。</w:t>
      </w:r>
      <w:r w:rsidR="00AE5AD7" w:rsidRPr="00DD16CE">
        <w:rPr>
          <w:rFonts w:asciiTheme="minorEastAsia" w:hAnsiTheme="minorEastAsia" w:hint="eastAsia"/>
          <w:sz w:val="21"/>
          <w:szCs w:val="21"/>
        </w:rPr>
        <w:t>学院参赛的四个战队中，有两支战队成功突围，顺利晋级北部赛区分区赛，并在全国总决赛中取得第16名的成绩。</w:t>
      </w:r>
    </w:p>
    <w:p w14:paraId="4A52E732" w14:textId="77777777" w:rsidR="007746C2" w:rsidRPr="00DD16CE" w:rsidRDefault="00494941"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w:t>
      </w:r>
      <w:r w:rsidR="00C47F81" w:rsidRPr="00DD16CE">
        <w:rPr>
          <w:rFonts w:asciiTheme="minorEastAsia" w:hAnsiTheme="minorEastAsia" w:hint="eastAsia"/>
          <w:sz w:val="21"/>
          <w:szCs w:val="21"/>
        </w:rPr>
        <w:t>通过网络安全方向的学科竞赛，推动网络安心方向专业建设，增强了网络安心专业学生的专业自信，扩展学生的知识面，激励学生掌握过硬技术，提高专业素质，激发学生的创新意识和创新能力。</w:t>
      </w:r>
    </w:p>
    <w:p w14:paraId="697C4A58" w14:textId="77777777" w:rsidR="006676DB" w:rsidRPr="006676DB" w:rsidRDefault="006676DB" w:rsidP="006676DB">
      <w:pPr>
        <w:spacing w:line="360" w:lineRule="auto"/>
        <w:jc w:val="center"/>
        <w:rPr>
          <w:rFonts w:asciiTheme="minorEastAsia" w:hAnsiTheme="minorEastAsia"/>
          <w:szCs w:val="21"/>
        </w:rPr>
      </w:pPr>
      <w:r w:rsidRPr="006676DB">
        <w:rPr>
          <w:rFonts w:asciiTheme="minorEastAsia" w:hAnsiTheme="minorEastAsia"/>
          <w:noProof/>
          <w:szCs w:val="21"/>
        </w:rPr>
        <w:lastRenderedPageBreak/>
        <w:drawing>
          <wp:inline distT="0" distB="0" distL="114300" distR="114300" wp14:anchorId="710C1642" wp14:editId="5CDACEC6">
            <wp:extent cx="2257021" cy="2160000"/>
            <wp:effectExtent l="0" t="0" r="0" b="0"/>
            <wp:docPr id="16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pic:cNvPicPr>
                      <a:picLocks noChangeAspect="1"/>
                    </pic:cNvPicPr>
                  </pic:nvPicPr>
                  <pic:blipFill>
                    <a:blip r:embed="rId36" cstate="email">
                      <a:extLst>
                        <a:ext uri="{28A0092B-C50C-407E-A947-70E740481C1C}">
                          <a14:useLocalDpi xmlns:a14="http://schemas.microsoft.com/office/drawing/2010/main"/>
                        </a:ext>
                      </a:extLst>
                    </a:blip>
                    <a:stretch>
                      <a:fillRect/>
                    </a:stretch>
                  </pic:blipFill>
                  <pic:spPr>
                    <a:xfrm>
                      <a:off x="0" y="0"/>
                      <a:ext cx="2257021" cy="2160000"/>
                    </a:xfrm>
                    <a:prstGeom prst="rect">
                      <a:avLst/>
                    </a:prstGeom>
                    <a:noFill/>
                    <a:ln>
                      <a:noFill/>
                    </a:ln>
                  </pic:spPr>
                </pic:pic>
              </a:graphicData>
            </a:graphic>
          </wp:inline>
        </w:drawing>
      </w:r>
    </w:p>
    <w:p w14:paraId="603D025C" w14:textId="72EF6A28" w:rsidR="006676DB" w:rsidRPr="00466E2A" w:rsidRDefault="00E76625" w:rsidP="00466E2A">
      <w:pPr>
        <w:spacing w:line="360" w:lineRule="auto"/>
        <w:ind w:firstLineChars="200" w:firstLine="360"/>
        <w:jc w:val="center"/>
        <w:rPr>
          <w:sz w:val="18"/>
          <w:szCs w:val="18"/>
        </w:rPr>
      </w:pPr>
      <w:r w:rsidRPr="00466E2A">
        <w:rPr>
          <w:rFonts w:hint="eastAsia"/>
          <w:sz w:val="18"/>
          <w:szCs w:val="18"/>
        </w:rPr>
        <w:t>图</w:t>
      </w:r>
      <w:r w:rsidR="008B1206" w:rsidRPr="00466E2A">
        <w:rPr>
          <w:rFonts w:hint="eastAsia"/>
          <w:sz w:val="18"/>
          <w:szCs w:val="18"/>
        </w:rPr>
        <w:t>2</w:t>
      </w:r>
      <w:r w:rsidR="008B1206" w:rsidRPr="00466E2A">
        <w:rPr>
          <w:sz w:val="18"/>
          <w:szCs w:val="18"/>
        </w:rPr>
        <w:t xml:space="preserve">7 </w:t>
      </w:r>
      <w:r w:rsidR="006676DB" w:rsidRPr="00466E2A">
        <w:rPr>
          <w:rFonts w:hint="eastAsia"/>
          <w:sz w:val="18"/>
          <w:szCs w:val="18"/>
        </w:rPr>
        <w:t>2022年度“强国杯”网络和数据安全大赛——CTF攻防对抗夺旗大赛</w:t>
      </w:r>
    </w:p>
    <w:p w14:paraId="539F0B58" w14:textId="3C8485C9" w:rsidR="0049435C" w:rsidRPr="00914742" w:rsidRDefault="00914742" w:rsidP="00B0632D">
      <w:pPr>
        <w:pStyle w:val="3"/>
        <w:spacing w:before="50" w:beforeAutospacing="0" w:after="50" w:afterAutospacing="0" w:line="360" w:lineRule="auto"/>
        <w:jc w:val="both"/>
        <w:rPr>
          <w:sz w:val="21"/>
          <w:szCs w:val="21"/>
        </w:rPr>
      </w:pPr>
      <w:bookmarkStart w:id="39" w:name="_Toc122336179"/>
      <w:r w:rsidRPr="00914742">
        <w:rPr>
          <w:rFonts w:hint="eastAsia"/>
          <w:sz w:val="21"/>
          <w:szCs w:val="21"/>
        </w:rPr>
        <w:t>案例6：学院获首届全国大学生大数据分析技术技能比赛北京市赛一等奖</w:t>
      </w:r>
      <w:bookmarkEnd w:id="39"/>
    </w:p>
    <w:p w14:paraId="5ED0C5D8" w14:textId="3C7BF35C" w:rsidR="002C0886" w:rsidRPr="00DD16CE" w:rsidRDefault="002C0886"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近日，2022年首届全国大学生大数据分析技术技能大赛获奖名单公布，电子信息学院选派的三名学生初战告捷，邱颖、刘炳麟获</w:t>
      </w:r>
      <w:r w:rsidR="00914742">
        <w:rPr>
          <w:rFonts w:asciiTheme="minorEastAsia" w:hAnsiTheme="minorEastAsia" w:hint="eastAsia"/>
          <w:sz w:val="21"/>
          <w:szCs w:val="21"/>
        </w:rPr>
        <w:t>北京市赛</w:t>
      </w:r>
      <w:r w:rsidRPr="00DD16CE">
        <w:rPr>
          <w:rFonts w:asciiTheme="minorEastAsia" w:hAnsiTheme="minorEastAsia" w:hint="eastAsia"/>
          <w:sz w:val="21"/>
          <w:szCs w:val="21"/>
        </w:rPr>
        <w:t>一等奖并</w:t>
      </w:r>
      <w:proofErr w:type="gramStart"/>
      <w:r w:rsidRPr="00DD16CE">
        <w:rPr>
          <w:rFonts w:asciiTheme="minorEastAsia" w:hAnsiTheme="minorEastAsia" w:hint="eastAsia"/>
          <w:sz w:val="21"/>
          <w:szCs w:val="21"/>
        </w:rPr>
        <w:t>晋级国</w:t>
      </w:r>
      <w:proofErr w:type="gramEnd"/>
      <w:r w:rsidRPr="00DD16CE">
        <w:rPr>
          <w:rFonts w:asciiTheme="minorEastAsia" w:hAnsiTheme="minorEastAsia" w:hint="eastAsia"/>
          <w:sz w:val="21"/>
          <w:szCs w:val="21"/>
        </w:rPr>
        <w:t>赛，</w:t>
      </w:r>
      <w:proofErr w:type="gramStart"/>
      <w:r w:rsidRPr="00DD16CE">
        <w:rPr>
          <w:rFonts w:asciiTheme="minorEastAsia" w:hAnsiTheme="minorEastAsia" w:hint="eastAsia"/>
          <w:sz w:val="21"/>
          <w:szCs w:val="21"/>
        </w:rPr>
        <w:t>张广翔获</w:t>
      </w:r>
      <w:proofErr w:type="gramEnd"/>
      <w:r w:rsidRPr="00DD16CE">
        <w:rPr>
          <w:rFonts w:asciiTheme="minorEastAsia" w:hAnsiTheme="minorEastAsia" w:hint="eastAsia"/>
          <w:sz w:val="21"/>
          <w:szCs w:val="21"/>
        </w:rPr>
        <w:t>三等奖。</w:t>
      </w:r>
    </w:p>
    <w:p w14:paraId="6398CBA4" w14:textId="77777777" w:rsidR="002C0886" w:rsidRPr="00DD16CE" w:rsidRDefault="002C0886"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全国大学生大数据分析技术技能大赛由教育部高等学校统计学类教育指导委员会、教育部应用统计专业硕士专业指导委员会指导，中国大数据网和北京大数据协会共同主办，共有来自北京大学、南开大学、北京航空航天大学等全国400多所高校的上万名学生</w:t>
      </w:r>
      <w:proofErr w:type="gramStart"/>
      <w:r w:rsidRPr="00DD16CE">
        <w:rPr>
          <w:rFonts w:asciiTheme="minorEastAsia" w:hAnsiTheme="minorEastAsia" w:hint="eastAsia"/>
          <w:sz w:val="21"/>
          <w:szCs w:val="21"/>
        </w:rPr>
        <w:t>通过腾讯会议</w:t>
      </w:r>
      <w:proofErr w:type="gramEnd"/>
      <w:r w:rsidRPr="00DD16CE">
        <w:rPr>
          <w:rFonts w:asciiTheme="minorEastAsia" w:hAnsiTheme="minorEastAsia" w:hint="eastAsia"/>
          <w:sz w:val="21"/>
          <w:szCs w:val="21"/>
        </w:rPr>
        <w:t>，“云”上竞技。大赛旨在提高大学生运用大数据分析解决实际问题的基本技能与综合能力，培养大学生数据分析能力、计算思维、创新意识和科学素养，促进提高学生综合应用能力和职业素养，提升毕业生的就业竞争力。</w:t>
      </w:r>
    </w:p>
    <w:p w14:paraId="439686DE" w14:textId="216EBCC3" w:rsidR="00BB1219" w:rsidRPr="00DD16CE" w:rsidRDefault="002C0886"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接到竞赛通知后，指导教师钟霖、朱松制定了科学详尽的备赛计划，作为</w:t>
      </w:r>
      <w:r w:rsidR="00914742">
        <w:rPr>
          <w:rFonts w:asciiTheme="minorEastAsia" w:hAnsiTheme="minorEastAsia" w:hint="eastAsia"/>
          <w:sz w:val="21"/>
          <w:szCs w:val="21"/>
        </w:rPr>
        <w:t>全国职业院校技能大赛优秀指导教师，北京市职业院校技能大赛（高职组）首席指导教师，</w:t>
      </w:r>
      <w:r w:rsidRPr="00DD16CE">
        <w:rPr>
          <w:rFonts w:asciiTheme="minorEastAsia" w:hAnsiTheme="minorEastAsia" w:hint="eastAsia"/>
          <w:sz w:val="21"/>
          <w:szCs w:val="21"/>
        </w:rPr>
        <w:t>他们将理论知识、技能应用、心理辅导等内容进行有机编排，在训练过程中同步进行理论和实操考核，最终在师生的共同努力下，同学们发挥了他们应有的水平，赢得了荣誉。</w:t>
      </w:r>
    </w:p>
    <w:tbl>
      <w:tblPr>
        <w:tblStyle w:val="a8"/>
        <w:tblW w:w="10115" w:type="dxa"/>
        <w:tblInd w:w="-90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9"/>
        <w:gridCol w:w="3426"/>
        <w:gridCol w:w="3426"/>
      </w:tblGrid>
      <w:tr w:rsidR="0049435C" w14:paraId="78AD6E0E" w14:textId="77777777" w:rsidTr="0049435C">
        <w:tc>
          <w:tcPr>
            <w:tcW w:w="3353" w:type="dxa"/>
          </w:tcPr>
          <w:p w14:paraId="48AE5D0B" w14:textId="5BB54860" w:rsidR="0049435C" w:rsidRDefault="0049435C" w:rsidP="00BB1219">
            <w:pPr>
              <w:spacing w:line="360" w:lineRule="auto"/>
              <w:rPr>
                <w:rFonts w:asciiTheme="minorEastAsia" w:hAnsiTheme="minorEastAsia"/>
                <w:szCs w:val="21"/>
              </w:rPr>
            </w:pPr>
            <w:r>
              <w:rPr>
                <w:noProof/>
              </w:rPr>
              <w:drawing>
                <wp:inline distT="0" distB="0" distL="0" distR="0" wp14:anchorId="54A66D54" wp14:editId="33818C27">
                  <wp:extent cx="2021403" cy="1440000"/>
                  <wp:effectExtent l="0" t="0" r="0" b="825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021403" cy="1440000"/>
                          </a:xfrm>
                          <a:prstGeom prst="rect">
                            <a:avLst/>
                          </a:prstGeom>
                          <a:noFill/>
                          <a:ln>
                            <a:noFill/>
                          </a:ln>
                        </pic:spPr>
                      </pic:pic>
                    </a:graphicData>
                  </a:graphic>
                </wp:inline>
              </w:drawing>
            </w:r>
          </w:p>
        </w:tc>
        <w:tc>
          <w:tcPr>
            <w:tcW w:w="3381" w:type="dxa"/>
          </w:tcPr>
          <w:p w14:paraId="6434545F" w14:textId="702A06DD" w:rsidR="0049435C" w:rsidRDefault="0049435C" w:rsidP="00BB1219">
            <w:pPr>
              <w:spacing w:line="360" w:lineRule="auto"/>
              <w:rPr>
                <w:rFonts w:asciiTheme="minorEastAsia" w:hAnsiTheme="minorEastAsia"/>
                <w:szCs w:val="21"/>
              </w:rPr>
            </w:pPr>
            <w:r>
              <w:rPr>
                <w:noProof/>
              </w:rPr>
              <w:drawing>
                <wp:inline distT="0" distB="0" distL="0" distR="0" wp14:anchorId="1756315E" wp14:editId="2220C2F3">
                  <wp:extent cx="2037241" cy="1440000"/>
                  <wp:effectExtent l="0" t="0" r="1270" b="825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037241" cy="1440000"/>
                          </a:xfrm>
                          <a:prstGeom prst="rect">
                            <a:avLst/>
                          </a:prstGeom>
                          <a:noFill/>
                          <a:ln>
                            <a:noFill/>
                          </a:ln>
                        </pic:spPr>
                      </pic:pic>
                    </a:graphicData>
                  </a:graphic>
                </wp:inline>
              </w:drawing>
            </w:r>
          </w:p>
        </w:tc>
        <w:tc>
          <w:tcPr>
            <w:tcW w:w="3381" w:type="dxa"/>
          </w:tcPr>
          <w:p w14:paraId="4695B77F" w14:textId="0146162D" w:rsidR="0049435C" w:rsidRDefault="0049435C" w:rsidP="00BB1219">
            <w:pPr>
              <w:spacing w:line="360" w:lineRule="auto"/>
              <w:rPr>
                <w:rFonts w:asciiTheme="minorEastAsia" w:hAnsiTheme="minorEastAsia"/>
                <w:szCs w:val="21"/>
              </w:rPr>
            </w:pPr>
            <w:r>
              <w:rPr>
                <w:noProof/>
              </w:rPr>
              <w:drawing>
                <wp:inline distT="0" distB="0" distL="0" distR="0" wp14:anchorId="78CD64F5" wp14:editId="39EF41DD">
                  <wp:extent cx="2037588" cy="1440000"/>
                  <wp:effectExtent l="0" t="0" r="1270" b="825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2037588" cy="1440000"/>
                          </a:xfrm>
                          <a:prstGeom prst="rect">
                            <a:avLst/>
                          </a:prstGeom>
                          <a:noFill/>
                          <a:ln>
                            <a:noFill/>
                          </a:ln>
                        </pic:spPr>
                      </pic:pic>
                    </a:graphicData>
                  </a:graphic>
                </wp:inline>
              </w:drawing>
            </w:r>
          </w:p>
        </w:tc>
      </w:tr>
    </w:tbl>
    <w:p w14:paraId="02105875" w14:textId="5DC244EB" w:rsidR="00BB1219" w:rsidRPr="00466E2A" w:rsidRDefault="00BB1219" w:rsidP="00466E2A">
      <w:pPr>
        <w:spacing w:line="360" w:lineRule="auto"/>
        <w:ind w:firstLineChars="200" w:firstLine="360"/>
        <w:jc w:val="center"/>
        <w:rPr>
          <w:sz w:val="18"/>
          <w:szCs w:val="18"/>
        </w:rPr>
      </w:pPr>
      <w:r w:rsidRPr="00466E2A">
        <w:rPr>
          <w:rFonts w:hint="eastAsia"/>
          <w:sz w:val="18"/>
          <w:szCs w:val="18"/>
        </w:rPr>
        <w:t>图</w:t>
      </w:r>
      <w:r w:rsidR="000E0969">
        <w:rPr>
          <w:rFonts w:hint="eastAsia"/>
          <w:sz w:val="18"/>
          <w:szCs w:val="18"/>
        </w:rPr>
        <w:t>2</w:t>
      </w:r>
      <w:r w:rsidR="000E0969">
        <w:rPr>
          <w:sz w:val="18"/>
          <w:szCs w:val="18"/>
        </w:rPr>
        <w:t>8-30</w:t>
      </w:r>
      <w:r w:rsidRPr="00466E2A">
        <w:rPr>
          <w:rFonts w:hint="eastAsia"/>
          <w:sz w:val="18"/>
          <w:szCs w:val="18"/>
        </w:rPr>
        <w:t xml:space="preserve"> </w:t>
      </w:r>
      <w:r w:rsidR="002C0886" w:rsidRPr="00466E2A">
        <w:rPr>
          <w:rFonts w:hint="eastAsia"/>
          <w:sz w:val="18"/>
          <w:szCs w:val="18"/>
        </w:rPr>
        <w:t>学</w:t>
      </w:r>
      <w:r w:rsidRPr="00466E2A">
        <w:rPr>
          <w:rFonts w:hint="eastAsia"/>
          <w:sz w:val="18"/>
          <w:szCs w:val="18"/>
        </w:rPr>
        <w:t>院学子在首届全国大学生大数据分析技术技能大赛北京市赛中喜获佳绩</w:t>
      </w:r>
    </w:p>
    <w:p w14:paraId="2BD3EC14" w14:textId="77777777" w:rsidR="005E34AE" w:rsidRDefault="005E34AE" w:rsidP="005E34AE">
      <w:bookmarkStart w:id="40" w:name="_Toc88322004"/>
      <w:bookmarkStart w:id="41" w:name="_Toc88322114"/>
      <w:bookmarkStart w:id="42" w:name="_Toc88322256"/>
      <w:bookmarkStart w:id="43" w:name="_Toc88322274"/>
      <w:bookmarkStart w:id="44" w:name="_Toc88322283"/>
    </w:p>
    <w:p w14:paraId="7C148B10" w14:textId="77777777" w:rsidR="001D78B2" w:rsidRPr="00C16E43" w:rsidRDefault="00704C8A" w:rsidP="00C16E43">
      <w:pPr>
        <w:pStyle w:val="1"/>
        <w:spacing w:beforeLines="50" w:before="156" w:afterLines="50" w:after="156" w:line="360" w:lineRule="auto"/>
        <w:jc w:val="both"/>
        <w:rPr>
          <w:rFonts w:ascii="黑体" w:eastAsia="黑体" w:hAnsi="黑体"/>
          <w:sz w:val="28"/>
          <w:szCs w:val="28"/>
        </w:rPr>
      </w:pPr>
      <w:bookmarkStart w:id="45" w:name="_Toc122336180"/>
      <w:r w:rsidRPr="00C16E43">
        <w:rPr>
          <w:rFonts w:ascii="黑体" w:eastAsia="黑体" w:hAnsi="黑体" w:hint="eastAsia"/>
          <w:sz w:val="28"/>
          <w:szCs w:val="28"/>
        </w:rPr>
        <w:lastRenderedPageBreak/>
        <w:t>2</w:t>
      </w:r>
      <w:bookmarkEnd w:id="40"/>
      <w:bookmarkEnd w:id="41"/>
      <w:bookmarkEnd w:id="42"/>
      <w:bookmarkEnd w:id="43"/>
      <w:bookmarkEnd w:id="44"/>
      <w:r w:rsidR="009B27D8" w:rsidRPr="00C16E43">
        <w:rPr>
          <w:rFonts w:ascii="黑体" w:eastAsia="黑体" w:hAnsi="黑体"/>
          <w:sz w:val="28"/>
          <w:szCs w:val="28"/>
        </w:rPr>
        <w:t>.</w:t>
      </w:r>
      <w:r w:rsidR="00B901F4" w:rsidRPr="00C16E43">
        <w:rPr>
          <w:rFonts w:ascii="黑体" w:eastAsia="黑体" w:hAnsi="黑体" w:hint="eastAsia"/>
          <w:sz w:val="28"/>
          <w:szCs w:val="28"/>
        </w:rPr>
        <w:t>教育教学质量</w:t>
      </w:r>
      <w:bookmarkEnd w:id="45"/>
    </w:p>
    <w:p w14:paraId="3B27CFD0" w14:textId="77777777" w:rsidR="001D78B2" w:rsidRPr="00DD16CE" w:rsidRDefault="00704C8A" w:rsidP="00C16E43">
      <w:pPr>
        <w:pStyle w:val="2"/>
        <w:spacing w:beforeLines="50" w:before="156" w:afterLines="50" w:after="156" w:line="360" w:lineRule="auto"/>
        <w:jc w:val="both"/>
        <w:rPr>
          <w:sz w:val="24"/>
          <w:szCs w:val="24"/>
        </w:rPr>
      </w:pPr>
      <w:bookmarkStart w:id="46" w:name="_Toc310013956"/>
      <w:bookmarkStart w:id="47" w:name="_Toc313885727"/>
      <w:bookmarkStart w:id="48" w:name="_Toc469582465"/>
      <w:bookmarkStart w:id="49" w:name="_Toc497829649"/>
      <w:bookmarkStart w:id="50" w:name="_Toc500778670"/>
      <w:bookmarkStart w:id="51" w:name="_Toc28265840"/>
      <w:bookmarkStart w:id="52" w:name="_Toc28634031"/>
      <w:bookmarkStart w:id="53" w:name="_Toc59533702"/>
      <w:bookmarkStart w:id="54" w:name="_Toc59539318"/>
      <w:bookmarkStart w:id="55" w:name="_Toc59560693"/>
      <w:bookmarkStart w:id="56" w:name="_Toc88322005"/>
      <w:bookmarkStart w:id="57" w:name="_Toc88322115"/>
      <w:bookmarkStart w:id="58" w:name="_Toc88322257"/>
      <w:bookmarkStart w:id="59" w:name="_Toc88322275"/>
      <w:bookmarkStart w:id="60" w:name="_Toc88322284"/>
      <w:bookmarkStart w:id="61" w:name="_Toc122336181"/>
      <w:r w:rsidRPr="00DD16CE">
        <w:rPr>
          <w:rFonts w:hint="eastAsia"/>
          <w:sz w:val="24"/>
          <w:szCs w:val="24"/>
        </w:rPr>
        <w:t>2</w:t>
      </w:r>
      <w:r w:rsidRPr="00DD16CE">
        <w:rPr>
          <w:sz w:val="24"/>
          <w:szCs w:val="24"/>
        </w:rPr>
        <w:t>.1</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00EB25D9" w:rsidRPr="00DD16CE">
        <w:rPr>
          <w:rFonts w:hint="eastAsia"/>
          <w:sz w:val="24"/>
          <w:szCs w:val="24"/>
        </w:rPr>
        <w:t>专业建设质量</w:t>
      </w:r>
      <w:bookmarkEnd w:id="61"/>
    </w:p>
    <w:p w14:paraId="015C20BA" w14:textId="77777777" w:rsidR="004841B6" w:rsidRPr="004841B6" w:rsidRDefault="00322C6B" w:rsidP="0012007A">
      <w:pPr>
        <w:pStyle w:val="3"/>
        <w:spacing w:before="50" w:beforeAutospacing="0" w:after="50" w:afterAutospacing="0" w:line="360" w:lineRule="auto"/>
        <w:jc w:val="both"/>
        <w:rPr>
          <w:szCs w:val="21"/>
        </w:rPr>
      </w:pPr>
      <w:bookmarkStart w:id="62" w:name="_Toc122336182"/>
      <w:r w:rsidRPr="00CA1CFE">
        <w:rPr>
          <w:rFonts w:hint="eastAsia"/>
          <w:sz w:val="21"/>
          <w:szCs w:val="21"/>
        </w:rPr>
        <w:t>2</w:t>
      </w:r>
      <w:r w:rsidRPr="00CA1CFE">
        <w:rPr>
          <w:sz w:val="21"/>
          <w:szCs w:val="21"/>
        </w:rPr>
        <w:t>.1</w:t>
      </w:r>
      <w:r w:rsidR="009B27D8">
        <w:rPr>
          <w:sz w:val="21"/>
          <w:szCs w:val="21"/>
        </w:rPr>
        <w:t>.</w:t>
      </w:r>
      <w:r w:rsidR="00102746">
        <w:rPr>
          <w:sz w:val="21"/>
          <w:szCs w:val="21"/>
        </w:rPr>
        <w:t>1</w:t>
      </w:r>
      <w:bookmarkStart w:id="63" w:name="_Toc59533703"/>
      <w:bookmarkStart w:id="64" w:name="_Toc59539319"/>
      <w:bookmarkStart w:id="65" w:name="_Toc59560694"/>
      <w:bookmarkStart w:id="66" w:name="_Toc88322006"/>
      <w:bookmarkStart w:id="67" w:name="_Toc88322116"/>
      <w:bookmarkStart w:id="68" w:name="_Toc88322258"/>
      <w:bookmarkStart w:id="69" w:name="_Toc88322276"/>
      <w:bookmarkStart w:id="70" w:name="_Toc88322285"/>
      <w:r w:rsidR="004841B6" w:rsidRPr="00E91312">
        <w:rPr>
          <w:rFonts w:hint="eastAsia"/>
          <w:sz w:val="21"/>
          <w:szCs w:val="21"/>
        </w:rPr>
        <w:t>办学定位准确，坚持高等职业教育</w:t>
      </w:r>
      <w:bookmarkEnd w:id="62"/>
    </w:p>
    <w:p w14:paraId="466041F5" w14:textId="7C8E0956" w:rsidR="009B7412" w:rsidRPr="00DD16CE" w:rsidRDefault="004D53F7" w:rsidP="00DD16CE">
      <w:pPr>
        <w:spacing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学院</w:t>
      </w:r>
      <w:r w:rsidR="004841B6" w:rsidRPr="00DD16CE">
        <w:rPr>
          <w:rFonts w:asciiTheme="minorEastAsia" w:hAnsiTheme="minorEastAsia" w:hint="eastAsia"/>
          <w:sz w:val="21"/>
          <w:szCs w:val="21"/>
        </w:rPr>
        <w:t>加强党对职业教育的全面领导，坚持社会主义办学方向、高等职业教育方向和“规范办学、特色办学、追求卓越、持续发展”的办学方针，以立德树人为根本任务，弘扬“诚信 宽仁 精理 重艺”的校训精神，以培养质量为抓手，大力开展高等职业教育人才培养、课程建设的研究，致力于培养更多高素质技术技能人才。</w:t>
      </w:r>
      <w:r w:rsidR="009B7412" w:rsidRPr="00DD16CE">
        <w:rPr>
          <w:rFonts w:asciiTheme="minorEastAsia" w:hAnsiTheme="minorEastAsia"/>
          <w:sz w:val="21"/>
          <w:szCs w:val="21"/>
        </w:rPr>
        <w:t>2021-</w:t>
      </w:r>
      <w:r w:rsidR="009B7412" w:rsidRPr="00DD16CE">
        <w:rPr>
          <w:rFonts w:asciiTheme="minorEastAsia" w:hAnsiTheme="minorEastAsia" w:hint="eastAsia"/>
          <w:sz w:val="21"/>
          <w:szCs w:val="21"/>
        </w:rPr>
        <w:t>20</w:t>
      </w:r>
      <w:r w:rsidR="009B7412" w:rsidRPr="00DD16CE">
        <w:rPr>
          <w:rFonts w:asciiTheme="minorEastAsia" w:hAnsiTheme="minorEastAsia"/>
          <w:sz w:val="21"/>
          <w:szCs w:val="21"/>
        </w:rPr>
        <w:t>22学年全院各项办学条件均符合国家对综合类高职院校设定的标准。</w:t>
      </w:r>
    </w:p>
    <w:p w14:paraId="75CF2B4B" w14:textId="77777777" w:rsidR="009B7412" w:rsidRDefault="009B7412" w:rsidP="009B7412">
      <w:pPr>
        <w:tabs>
          <w:tab w:val="center" w:pos="4333"/>
        </w:tabs>
        <w:spacing w:beforeLines="50" w:before="156" w:line="360" w:lineRule="auto"/>
        <w:ind w:firstLineChars="200" w:firstLine="360"/>
        <w:rPr>
          <w:sz w:val="18"/>
          <w:szCs w:val="18"/>
        </w:rPr>
      </w:pPr>
      <w:r w:rsidRPr="00BE6BAB">
        <w:rPr>
          <w:sz w:val="18"/>
          <w:szCs w:val="18"/>
        </w:rPr>
        <w:tab/>
      </w:r>
      <w:r w:rsidRPr="00BE6BAB">
        <w:rPr>
          <w:rFonts w:hint="eastAsia"/>
          <w:sz w:val="18"/>
          <w:szCs w:val="18"/>
        </w:rPr>
        <w:t>表</w:t>
      </w:r>
      <w:r w:rsidR="000F15E0">
        <w:rPr>
          <w:sz w:val="18"/>
          <w:szCs w:val="18"/>
        </w:rPr>
        <w:t>1</w:t>
      </w:r>
      <w:r>
        <w:rPr>
          <w:rFonts w:hint="eastAsia"/>
          <w:sz w:val="18"/>
          <w:szCs w:val="18"/>
        </w:rPr>
        <w:t xml:space="preserve"> </w:t>
      </w:r>
      <w:r w:rsidRPr="00BE6BAB">
        <w:rPr>
          <w:sz w:val="18"/>
          <w:szCs w:val="18"/>
        </w:rPr>
        <w:t xml:space="preserve"> 202</w:t>
      </w:r>
      <w:r>
        <w:rPr>
          <w:sz w:val="18"/>
          <w:szCs w:val="18"/>
        </w:rPr>
        <w:t>1</w:t>
      </w:r>
      <w:r w:rsidRPr="00BE6BAB">
        <w:rPr>
          <w:sz w:val="18"/>
          <w:szCs w:val="18"/>
        </w:rPr>
        <w:t>—202</w:t>
      </w:r>
      <w:r>
        <w:rPr>
          <w:sz w:val="18"/>
          <w:szCs w:val="18"/>
        </w:rPr>
        <w:t>2</w:t>
      </w:r>
      <w:r w:rsidRPr="00BE6BAB">
        <w:rPr>
          <w:rFonts w:hint="eastAsia"/>
          <w:sz w:val="18"/>
          <w:szCs w:val="18"/>
        </w:rPr>
        <w:t>学年办学基本条件一览表</w:t>
      </w:r>
    </w:p>
    <w:tbl>
      <w:tblPr>
        <w:tblW w:w="8805" w:type="dxa"/>
        <w:tblBorders>
          <w:top w:val="thickThinSmallGap" w:sz="24" w:space="0" w:color="31849B"/>
          <w:bottom w:val="thinThickSmallGap" w:sz="24" w:space="0" w:color="31849B"/>
          <w:insideH w:val="single" w:sz="8" w:space="0" w:color="4BACC6"/>
          <w:insideV w:val="single" w:sz="8" w:space="0" w:color="4BACC6"/>
        </w:tblBorders>
        <w:tblLook w:val="04A0" w:firstRow="1" w:lastRow="0" w:firstColumn="1" w:lastColumn="0" w:noHBand="0" w:noVBand="1"/>
      </w:tblPr>
      <w:tblGrid>
        <w:gridCol w:w="5211"/>
        <w:gridCol w:w="2127"/>
        <w:gridCol w:w="1467"/>
      </w:tblGrid>
      <w:tr w:rsidR="009B7412" w14:paraId="1670626A" w14:textId="77777777" w:rsidTr="00AE2E78">
        <w:trPr>
          <w:trHeight w:hRule="exact" w:val="454"/>
        </w:trPr>
        <w:tc>
          <w:tcPr>
            <w:tcW w:w="5211" w:type="dxa"/>
            <w:vAlign w:val="center"/>
          </w:tcPr>
          <w:p w14:paraId="27BCD901" w14:textId="77777777" w:rsidR="009B7412" w:rsidRDefault="009B7412" w:rsidP="00AE2E78">
            <w:pPr>
              <w:spacing w:line="360" w:lineRule="auto"/>
              <w:jc w:val="center"/>
              <w:rPr>
                <w:b/>
                <w:bCs/>
                <w:sz w:val="18"/>
                <w:szCs w:val="18"/>
              </w:rPr>
            </w:pPr>
            <w:r>
              <w:rPr>
                <w:rFonts w:hint="eastAsia"/>
                <w:b/>
                <w:bCs/>
                <w:sz w:val="18"/>
                <w:szCs w:val="18"/>
              </w:rPr>
              <w:t>基本</w:t>
            </w:r>
            <w:r>
              <w:rPr>
                <w:rFonts w:cs="Damascus" w:hint="eastAsia"/>
                <w:b/>
                <w:bCs/>
                <w:sz w:val="18"/>
                <w:szCs w:val="18"/>
              </w:rPr>
              <w:t>检测指标</w:t>
            </w:r>
          </w:p>
        </w:tc>
        <w:tc>
          <w:tcPr>
            <w:tcW w:w="2127" w:type="dxa"/>
            <w:vAlign w:val="center"/>
          </w:tcPr>
          <w:p w14:paraId="12DDBF7A" w14:textId="77777777" w:rsidR="009B7412" w:rsidRDefault="009B7412" w:rsidP="00AE2E78">
            <w:pPr>
              <w:spacing w:line="360" w:lineRule="auto"/>
              <w:jc w:val="center"/>
              <w:rPr>
                <w:b/>
                <w:bCs/>
                <w:sz w:val="18"/>
                <w:szCs w:val="18"/>
              </w:rPr>
            </w:pPr>
            <w:r>
              <w:rPr>
                <w:b/>
                <w:bCs/>
                <w:sz w:val="18"/>
                <w:szCs w:val="18"/>
              </w:rPr>
              <w:t>综合类高职达标指标</w:t>
            </w:r>
          </w:p>
        </w:tc>
        <w:tc>
          <w:tcPr>
            <w:tcW w:w="1467" w:type="dxa"/>
            <w:vAlign w:val="center"/>
          </w:tcPr>
          <w:p w14:paraId="60076311" w14:textId="77777777" w:rsidR="009B7412" w:rsidRDefault="009B7412" w:rsidP="00AE2E78">
            <w:pPr>
              <w:spacing w:line="360" w:lineRule="auto"/>
              <w:jc w:val="center"/>
              <w:rPr>
                <w:b/>
                <w:bCs/>
                <w:sz w:val="18"/>
                <w:szCs w:val="18"/>
              </w:rPr>
            </w:pPr>
            <w:r>
              <w:rPr>
                <w:rFonts w:hint="eastAsia"/>
                <w:b/>
                <w:bCs/>
                <w:sz w:val="18"/>
                <w:szCs w:val="18"/>
              </w:rPr>
              <w:t>本院</w:t>
            </w:r>
            <w:r>
              <w:rPr>
                <w:rFonts w:cs="Damascus" w:hint="eastAsia"/>
                <w:b/>
                <w:bCs/>
                <w:sz w:val="18"/>
                <w:szCs w:val="18"/>
              </w:rPr>
              <w:t>数据</w:t>
            </w:r>
          </w:p>
        </w:tc>
      </w:tr>
      <w:tr w:rsidR="004011F7" w14:paraId="073C4D68" w14:textId="77777777" w:rsidTr="00AE2E78">
        <w:trPr>
          <w:trHeight w:hRule="exact" w:val="454"/>
        </w:trPr>
        <w:tc>
          <w:tcPr>
            <w:tcW w:w="5211" w:type="dxa"/>
            <w:shd w:val="clear" w:color="auto" w:fill="D2EAF1"/>
            <w:vAlign w:val="center"/>
          </w:tcPr>
          <w:p w14:paraId="707C2AD0" w14:textId="77777777" w:rsidR="004011F7" w:rsidRDefault="004011F7" w:rsidP="004011F7">
            <w:pPr>
              <w:spacing w:line="360" w:lineRule="auto"/>
              <w:rPr>
                <w:b/>
                <w:bCs/>
                <w:sz w:val="18"/>
                <w:szCs w:val="18"/>
              </w:rPr>
            </w:pPr>
            <w:r>
              <w:rPr>
                <w:rFonts w:hint="eastAsia"/>
                <w:bCs/>
                <w:sz w:val="18"/>
                <w:szCs w:val="18"/>
              </w:rPr>
              <w:t>生师比</w:t>
            </w:r>
          </w:p>
        </w:tc>
        <w:tc>
          <w:tcPr>
            <w:tcW w:w="2127" w:type="dxa"/>
            <w:shd w:val="clear" w:color="auto" w:fill="D2EAF1"/>
            <w:vAlign w:val="center"/>
          </w:tcPr>
          <w:p w14:paraId="66835124" w14:textId="77777777" w:rsidR="004011F7" w:rsidRDefault="004011F7" w:rsidP="004011F7">
            <w:pPr>
              <w:spacing w:line="360" w:lineRule="auto"/>
              <w:jc w:val="center"/>
              <w:rPr>
                <w:sz w:val="18"/>
                <w:szCs w:val="18"/>
              </w:rPr>
            </w:pPr>
            <w:r>
              <w:rPr>
                <w:rFonts w:hint="eastAsia"/>
                <w:sz w:val="18"/>
                <w:szCs w:val="18"/>
              </w:rPr>
              <w:t>18.00</w:t>
            </w:r>
          </w:p>
        </w:tc>
        <w:tc>
          <w:tcPr>
            <w:tcW w:w="1467" w:type="dxa"/>
            <w:shd w:val="clear" w:color="auto" w:fill="D2EAF1"/>
            <w:vAlign w:val="center"/>
          </w:tcPr>
          <w:p w14:paraId="56CCBB5A" w14:textId="52D6D162" w:rsidR="004011F7" w:rsidRDefault="004011F7" w:rsidP="004011F7">
            <w:pPr>
              <w:jc w:val="center"/>
              <w:rPr>
                <w:sz w:val="18"/>
                <w:szCs w:val="18"/>
              </w:rPr>
            </w:pPr>
            <w:r>
              <w:rPr>
                <w:rFonts w:hint="eastAsia"/>
                <w:sz w:val="18"/>
                <w:szCs w:val="18"/>
              </w:rPr>
              <w:t>1</w:t>
            </w:r>
            <w:r>
              <w:rPr>
                <w:sz w:val="18"/>
                <w:szCs w:val="18"/>
              </w:rPr>
              <w:t>6</w:t>
            </w:r>
          </w:p>
        </w:tc>
      </w:tr>
      <w:tr w:rsidR="004011F7" w14:paraId="4E1B884A" w14:textId="77777777" w:rsidTr="00AE2E78">
        <w:trPr>
          <w:trHeight w:hRule="exact" w:val="454"/>
        </w:trPr>
        <w:tc>
          <w:tcPr>
            <w:tcW w:w="5211" w:type="dxa"/>
            <w:vAlign w:val="center"/>
          </w:tcPr>
          <w:p w14:paraId="2F723CDD" w14:textId="77777777" w:rsidR="004011F7" w:rsidRDefault="004011F7" w:rsidP="004011F7">
            <w:pPr>
              <w:spacing w:line="360" w:lineRule="auto"/>
              <w:rPr>
                <w:b/>
                <w:bCs/>
                <w:sz w:val="18"/>
                <w:szCs w:val="18"/>
              </w:rPr>
            </w:pPr>
            <w:r>
              <w:rPr>
                <w:rFonts w:hint="eastAsia"/>
                <w:bCs/>
                <w:sz w:val="18"/>
                <w:szCs w:val="18"/>
              </w:rPr>
              <w:t>具有研究生学位教师占专任教师的比例（%）</w:t>
            </w:r>
          </w:p>
        </w:tc>
        <w:tc>
          <w:tcPr>
            <w:tcW w:w="2127" w:type="dxa"/>
            <w:vAlign w:val="center"/>
          </w:tcPr>
          <w:p w14:paraId="4C95B8F6" w14:textId="77777777" w:rsidR="004011F7" w:rsidRDefault="004011F7" w:rsidP="004011F7">
            <w:pPr>
              <w:spacing w:line="360" w:lineRule="auto"/>
              <w:jc w:val="center"/>
              <w:rPr>
                <w:sz w:val="18"/>
                <w:szCs w:val="18"/>
              </w:rPr>
            </w:pPr>
            <w:r>
              <w:rPr>
                <w:rFonts w:hint="eastAsia"/>
                <w:sz w:val="18"/>
                <w:szCs w:val="18"/>
              </w:rPr>
              <w:t>15.00</w:t>
            </w:r>
          </w:p>
        </w:tc>
        <w:tc>
          <w:tcPr>
            <w:tcW w:w="1467" w:type="dxa"/>
            <w:vAlign w:val="center"/>
          </w:tcPr>
          <w:p w14:paraId="26E58491" w14:textId="162B78D7" w:rsidR="004011F7" w:rsidRDefault="004011F7" w:rsidP="004011F7">
            <w:pPr>
              <w:jc w:val="center"/>
              <w:rPr>
                <w:sz w:val="18"/>
                <w:szCs w:val="18"/>
              </w:rPr>
            </w:pPr>
            <w:r>
              <w:rPr>
                <w:rFonts w:hint="eastAsia"/>
                <w:sz w:val="18"/>
                <w:szCs w:val="18"/>
              </w:rPr>
              <w:t>4</w:t>
            </w:r>
            <w:r>
              <w:rPr>
                <w:sz w:val="18"/>
                <w:szCs w:val="18"/>
              </w:rPr>
              <w:t>1.5%</w:t>
            </w:r>
          </w:p>
        </w:tc>
      </w:tr>
      <w:tr w:rsidR="004011F7" w14:paraId="1759585C" w14:textId="77777777" w:rsidTr="00AE2E78">
        <w:trPr>
          <w:trHeight w:hRule="exact" w:val="454"/>
        </w:trPr>
        <w:tc>
          <w:tcPr>
            <w:tcW w:w="5211" w:type="dxa"/>
            <w:shd w:val="clear" w:color="auto" w:fill="D2EAF1"/>
            <w:vAlign w:val="center"/>
          </w:tcPr>
          <w:p w14:paraId="11486204" w14:textId="77777777" w:rsidR="004011F7" w:rsidRDefault="004011F7" w:rsidP="004011F7">
            <w:pPr>
              <w:spacing w:line="360" w:lineRule="auto"/>
              <w:rPr>
                <w:b/>
                <w:bCs/>
                <w:sz w:val="18"/>
                <w:szCs w:val="18"/>
              </w:rPr>
            </w:pPr>
            <w:r>
              <w:rPr>
                <w:rFonts w:hint="eastAsia"/>
                <w:bCs/>
                <w:sz w:val="18"/>
                <w:szCs w:val="18"/>
              </w:rPr>
              <w:t>生</w:t>
            </w:r>
            <w:proofErr w:type="gramStart"/>
            <w:r>
              <w:rPr>
                <w:rFonts w:hint="eastAsia"/>
                <w:bCs/>
                <w:sz w:val="18"/>
                <w:szCs w:val="18"/>
              </w:rPr>
              <w:t>均教学</w:t>
            </w:r>
            <w:proofErr w:type="gramEnd"/>
            <w:r>
              <w:rPr>
                <w:rFonts w:hint="eastAsia"/>
                <w:bCs/>
                <w:sz w:val="18"/>
                <w:szCs w:val="18"/>
              </w:rPr>
              <w:t>行政用房（平方米/生）</w:t>
            </w:r>
          </w:p>
        </w:tc>
        <w:tc>
          <w:tcPr>
            <w:tcW w:w="2127" w:type="dxa"/>
            <w:shd w:val="clear" w:color="auto" w:fill="D2EAF1"/>
            <w:vAlign w:val="center"/>
          </w:tcPr>
          <w:p w14:paraId="20E4F2D8" w14:textId="77777777" w:rsidR="004011F7" w:rsidRDefault="004011F7" w:rsidP="004011F7">
            <w:pPr>
              <w:spacing w:line="360" w:lineRule="auto"/>
              <w:jc w:val="center"/>
              <w:rPr>
                <w:sz w:val="18"/>
                <w:szCs w:val="18"/>
              </w:rPr>
            </w:pPr>
            <w:r>
              <w:rPr>
                <w:rFonts w:hint="eastAsia"/>
                <w:sz w:val="18"/>
                <w:szCs w:val="18"/>
              </w:rPr>
              <w:t>14.00</w:t>
            </w:r>
          </w:p>
        </w:tc>
        <w:tc>
          <w:tcPr>
            <w:tcW w:w="1467" w:type="dxa"/>
            <w:shd w:val="clear" w:color="auto" w:fill="D2EAF1"/>
            <w:vAlign w:val="center"/>
          </w:tcPr>
          <w:p w14:paraId="0A451593" w14:textId="1CC79A96" w:rsidR="004011F7" w:rsidRDefault="004011F7" w:rsidP="004011F7">
            <w:pPr>
              <w:jc w:val="center"/>
              <w:rPr>
                <w:sz w:val="18"/>
                <w:szCs w:val="18"/>
              </w:rPr>
            </w:pPr>
            <w:r>
              <w:rPr>
                <w:rFonts w:hint="eastAsia"/>
                <w:sz w:val="18"/>
                <w:szCs w:val="18"/>
              </w:rPr>
              <w:t>5</w:t>
            </w:r>
            <w:r>
              <w:rPr>
                <w:sz w:val="18"/>
                <w:szCs w:val="18"/>
              </w:rPr>
              <w:t>0</w:t>
            </w:r>
          </w:p>
        </w:tc>
      </w:tr>
      <w:tr w:rsidR="004011F7" w14:paraId="71584E0B" w14:textId="77777777" w:rsidTr="00AE2E78">
        <w:trPr>
          <w:trHeight w:hRule="exact" w:val="454"/>
        </w:trPr>
        <w:tc>
          <w:tcPr>
            <w:tcW w:w="5211" w:type="dxa"/>
            <w:vAlign w:val="center"/>
          </w:tcPr>
          <w:p w14:paraId="599F7E7D" w14:textId="77777777" w:rsidR="004011F7" w:rsidRDefault="004011F7" w:rsidP="004011F7">
            <w:pPr>
              <w:spacing w:line="360" w:lineRule="auto"/>
              <w:rPr>
                <w:b/>
                <w:bCs/>
                <w:sz w:val="18"/>
                <w:szCs w:val="18"/>
              </w:rPr>
            </w:pPr>
            <w:r>
              <w:rPr>
                <w:rFonts w:hint="eastAsia"/>
                <w:bCs/>
                <w:sz w:val="18"/>
                <w:szCs w:val="18"/>
              </w:rPr>
              <w:t>生</w:t>
            </w:r>
            <w:proofErr w:type="gramStart"/>
            <w:r>
              <w:rPr>
                <w:rFonts w:hint="eastAsia"/>
                <w:bCs/>
                <w:sz w:val="18"/>
                <w:szCs w:val="18"/>
              </w:rPr>
              <w:t>均教学</w:t>
            </w:r>
            <w:proofErr w:type="gramEnd"/>
            <w:r>
              <w:rPr>
                <w:rFonts w:hint="eastAsia"/>
                <w:bCs/>
                <w:sz w:val="18"/>
                <w:szCs w:val="18"/>
              </w:rPr>
              <w:t>科研仪器设备值（元/生）</w:t>
            </w:r>
          </w:p>
        </w:tc>
        <w:tc>
          <w:tcPr>
            <w:tcW w:w="2127" w:type="dxa"/>
            <w:vAlign w:val="center"/>
          </w:tcPr>
          <w:p w14:paraId="56C45CAC" w14:textId="77777777" w:rsidR="004011F7" w:rsidRDefault="004011F7" w:rsidP="004011F7">
            <w:pPr>
              <w:spacing w:line="360" w:lineRule="auto"/>
              <w:jc w:val="center"/>
              <w:rPr>
                <w:sz w:val="18"/>
                <w:szCs w:val="18"/>
              </w:rPr>
            </w:pPr>
            <w:r>
              <w:rPr>
                <w:rFonts w:hint="eastAsia"/>
                <w:sz w:val="18"/>
                <w:szCs w:val="18"/>
              </w:rPr>
              <w:t>4000</w:t>
            </w:r>
          </w:p>
        </w:tc>
        <w:tc>
          <w:tcPr>
            <w:tcW w:w="1467" w:type="dxa"/>
            <w:vAlign w:val="center"/>
          </w:tcPr>
          <w:p w14:paraId="46241577" w14:textId="30823519" w:rsidR="004011F7" w:rsidRDefault="004011F7" w:rsidP="004011F7">
            <w:pPr>
              <w:jc w:val="center"/>
              <w:rPr>
                <w:sz w:val="18"/>
                <w:szCs w:val="18"/>
              </w:rPr>
            </w:pPr>
            <w:r>
              <w:rPr>
                <w:rFonts w:hint="eastAsia"/>
                <w:sz w:val="18"/>
                <w:szCs w:val="18"/>
              </w:rPr>
              <w:t>1</w:t>
            </w:r>
            <w:r>
              <w:rPr>
                <w:sz w:val="18"/>
                <w:szCs w:val="18"/>
              </w:rPr>
              <w:t>1950</w:t>
            </w:r>
          </w:p>
        </w:tc>
      </w:tr>
      <w:tr w:rsidR="004011F7" w14:paraId="28349E79" w14:textId="77777777" w:rsidTr="00AE2E78">
        <w:trPr>
          <w:trHeight w:hRule="exact" w:val="454"/>
        </w:trPr>
        <w:tc>
          <w:tcPr>
            <w:tcW w:w="5211" w:type="dxa"/>
            <w:shd w:val="clear" w:color="auto" w:fill="D2EAF1"/>
            <w:vAlign w:val="center"/>
          </w:tcPr>
          <w:p w14:paraId="63B6F7B3" w14:textId="77777777" w:rsidR="004011F7" w:rsidRDefault="004011F7" w:rsidP="004011F7">
            <w:pPr>
              <w:spacing w:line="360" w:lineRule="auto"/>
              <w:rPr>
                <w:b/>
                <w:bCs/>
                <w:sz w:val="18"/>
                <w:szCs w:val="18"/>
              </w:rPr>
            </w:pPr>
            <w:r>
              <w:rPr>
                <w:rFonts w:hint="eastAsia"/>
                <w:bCs/>
                <w:sz w:val="18"/>
                <w:szCs w:val="18"/>
              </w:rPr>
              <w:t>生均图书（册/生）</w:t>
            </w:r>
          </w:p>
        </w:tc>
        <w:tc>
          <w:tcPr>
            <w:tcW w:w="2127" w:type="dxa"/>
            <w:shd w:val="clear" w:color="auto" w:fill="D2EAF1"/>
            <w:vAlign w:val="center"/>
          </w:tcPr>
          <w:p w14:paraId="7D498A08" w14:textId="77777777" w:rsidR="004011F7" w:rsidRDefault="004011F7" w:rsidP="004011F7">
            <w:pPr>
              <w:spacing w:line="360" w:lineRule="auto"/>
              <w:jc w:val="center"/>
              <w:rPr>
                <w:sz w:val="18"/>
                <w:szCs w:val="18"/>
              </w:rPr>
            </w:pPr>
            <w:r>
              <w:rPr>
                <w:rFonts w:hint="eastAsia"/>
                <w:sz w:val="18"/>
                <w:szCs w:val="18"/>
              </w:rPr>
              <w:t>80.00</w:t>
            </w:r>
          </w:p>
        </w:tc>
        <w:tc>
          <w:tcPr>
            <w:tcW w:w="1467" w:type="dxa"/>
            <w:shd w:val="clear" w:color="auto" w:fill="D2EAF1"/>
            <w:vAlign w:val="center"/>
          </w:tcPr>
          <w:p w14:paraId="0941465A" w14:textId="0E3BDA4D" w:rsidR="004011F7" w:rsidRDefault="004011F7" w:rsidP="004011F7">
            <w:pPr>
              <w:jc w:val="center"/>
              <w:rPr>
                <w:sz w:val="18"/>
                <w:szCs w:val="18"/>
              </w:rPr>
            </w:pPr>
            <w:r>
              <w:rPr>
                <w:rFonts w:hint="eastAsia"/>
                <w:sz w:val="18"/>
                <w:szCs w:val="18"/>
              </w:rPr>
              <w:t>3</w:t>
            </w:r>
            <w:r>
              <w:rPr>
                <w:sz w:val="18"/>
                <w:szCs w:val="18"/>
              </w:rPr>
              <w:t>15</w:t>
            </w:r>
          </w:p>
        </w:tc>
      </w:tr>
      <w:tr w:rsidR="004011F7" w14:paraId="34F08219" w14:textId="77777777" w:rsidTr="00AE2E78">
        <w:trPr>
          <w:trHeight w:hRule="exact" w:val="454"/>
        </w:trPr>
        <w:tc>
          <w:tcPr>
            <w:tcW w:w="5211" w:type="dxa"/>
            <w:vAlign w:val="center"/>
          </w:tcPr>
          <w:p w14:paraId="05B04F25" w14:textId="77777777" w:rsidR="004011F7" w:rsidRDefault="004011F7" w:rsidP="004011F7">
            <w:pPr>
              <w:spacing w:line="360" w:lineRule="auto"/>
              <w:rPr>
                <w:b/>
                <w:bCs/>
                <w:sz w:val="18"/>
                <w:szCs w:val="18"/>
              </w:rPr>
            </w:pPr>
            <w:r>
              <w:rPr>
                <w:rFonts w:hint="eastAsia"/>
                <w:bCs/>
                <w:sz w:val="18"/>
                <w:szCs w:val="18"/>
              </w:rPr>
              <w:t>具有高级职务教师占专任教师的比例（%）</w:t>
            </w:r>
          </w:p>
        </w:tc>
        <w:tc>
          <w:tcPr>
            <w:tcW w:w="2127" w:type="dxa"/>
            <w:vAlign w:val="center"/>
          </w:tcPr>
          <w:p w14:paraId="57D8E0FB" w14:textId="77777777" w:rsidR="004011F7" w:rsidRDefault="004011F7" w:rsidP="004011F7">
            <w:pPr>
              <w:spacing w:line="360" w:lineRule="auto"/>
              <w:jc w:val="center"/>
              <w:rPr>
                <w:sz w:val="18"/>
                <w:szCs w:val="18"/>
              </w:rPr>
            </w:pPr>
            <w:r>
              <w:rPr>
                <w:rFonts w:hint="eastAsia"/>
                <w:sz w:val="18"/>
                <w:szCs w:val="18"/>
              </w:rPr>
              <w:t>20</w:t>
            </w:r>
          </w:p>
        </w:tc>
        <w:tc>
          <w:tcPr>
            <w:tcW w:w="1467" w:type="dxa"/>
            <w:vAlign w:val="center"/>
          </w:tcPr>
          <w:p w14:paraId="363BF346" w14:textId="293263C3" w:rsidR="004011F7" w:rsidRDefault="004011F7" w:rsidP="004011F7">
            <w:pPr>
              <w:jc w:val="center"/>
              <w:rPr>
                <w:sz w:val="18"/>
                <w:szCs w:val="18"/>
              </w:rPr>
            </w:pPr>
            <w:r>
              <w:rPr>
                <w:rFonts w:hint="eastAsia"/>
                <w:sz w:val="18"/>
                <w:szCs w:val="18"/>
              </w:rPr>
              <w:t>2</w:t>
            </w:r>
            <w:r>
              <w:rPr>
                <w:sz w:val="18"/>
                <w:szCs w:val="18"/>
              </w:rPr>
              <w:t>3</w:t>
            </w:r>
          </w:p>
        </w:tc>
      </w:tr>
      <w:tr w:rsidR="004011F7" w14:paraId="4F56F54A" w14:textId="77777777" w:rsidTr="00AE2E78">
        <w:trPr>
          <w:trHeight w:hRule="exact" w:val="454"/>
        </w:trPr>
        <w:tc>
          <w:tcPr>
            <w:tcW w:w="5211" w:type="dxa"/>
            <w:shd w:val="clear" w:color="auto" w:fill="D2EAF1"/>
            <w:vAlign w:val="center"/>
          </w:tcPr>
          <w:p w14:paraId="09BBBF5E" w14:textId="77777777" w:rsidR="004011F7" w:rsidRDefault="004011F7" w:rsidP="004011F7">
            <w:pPr>
              <w:spacing w:line="360" w:lineRule="auto"/>
              <w:rPr>
                <w:b/>
                <w:bCs/>
                <w:sz w:val="18"/>
                <w:szCs w:val="18"/>
              </w:rPr>
            </w:pPr>
            <w:r>
              <w:rPr>
                <w:rFonts w:hint="eastAsia"/>
                <w:bCs/>
                <w:sz w:val="18"/>
                <w:szCs w:val="18"/>
              </w:rPr>
              <w:t>生均占地面积（平方米/生）</w:t>
            </w:r>
          </w:p>
        </w:tc>
        <w:tc>
          <w:tcPr>
            <w:tcW w:w="2127" w:type="dxa"/>
            <w:shd w:val="clear" w:color="auto" w:fill="D2EAF1"/>
            <w:vAlign w:val="center"/>
          </w:tcPr>
          <w:p w14:paraId="02A93B2A" w14:textId="77777777" w:rsidR="004011F7" w:rsidRDefault="004011F7" w:rsidP="004011F7">
            <w:pPr>
              <w:spacing w:line="360" w:lineRule="auto"/>
              <w:jc w:val="center"/>
              <w:rPr>
                <w:sz w:val="18"/>
                <w:szCs w:val="18"/>
              </w:rPr>
            </w:pPr>
            <w:r>
              <w:rPr>
                <w:rFonts w:hint="eastAsia"/>
                <w:sz w:val="18"/>
                <w:szCs w:val="18"/>
              </w:rPr>
              <w:t>54.00</w:t>
            </w:r>
          </w:p>
        </w:tc>
        <w:tc>
          <w:tcPr>
            <w:tcW w:w="1467" w:type="dxa"/>
            <w:shd w:val="clear" w:color="auto" w:fill="D2EAF1"/>
            <w:vAlign w:val="center"/>
          </w:tcPr>
          <w:p w14:paraId="314F6EB5" w14:textId="0D29F4A1" w:rsidR="004011F7" w:rsidRDefault="004011F7" w:rsidP="004011F7">
            <w:pPr>
              <w:jc w:val="center"/>
              <w:rPr>
                <w:sz w:val="18"/>
                <w:szCs w:val="18"/>
              </w:rPr>
            </w:pPr>
            <w:r>
              <w:rPr>
                <w:rFonts w:hint="eastAsia"/>
                <w:sz w:val="18"/>
                <w:szCs w:val="18"/>
              </w:rPr>
              <w:t>6</w:t>
            </w:r>
            <w:r>
              <w:rPr>
                <w:sz w:val="18"/>
                <w:szCs w:val="18"/>
              </w:rPr>
              <w:t>8.15</w:t>
            </w:r>
          </w:p>
        </w:tc>
      </w:tr>
      <w:tr w:rsidR="004011F7" w14:paraId="4BF83016" w14:textId="77777777" w:rsidTr="00AE2E78">
        <w:trPr>
          <w:trHeight w:hRule="exact" w:val="454"/>
        </w:trPr>
        <w:tc>
          <w:tcPr>
            <w:tcW w:w="5211" w:type="dxa"/>
            <w:vAlign w:val="center"/>
          </w:tcPr>
          <w:p w14:paraId="560CF910" w14:textId="77777777" w:rsidR="004011F7" w:rsidRDefault="004011F7" w:rsidP="004011F7">
            <w:pPr>
              <w:spacing w:line="360" w:lineRule="auto"/>
              <w:rPr>
                <w:b/>
                <w:bCs/>
                <w:sz w:val="18"/>
                <w:szCs w:val="18"/>
              </w:rPr>
            </w:pPr>
            <w:r>
              <w:rPr>
                <w:rFonts w:hint="eastAsia"/>
                <w:bCs/>
                <w:sz w:val="18"/>
                <w:szCs w:val="18"/>
              </w:rPr>
              <w:t>生均宿舍面积（平方米/生）</w:t>
            </w:r>
          </w:p>
        </w:tc>
        <w:tc>
          <w:tcPr>
            <w:tcW w:w="2127" w:type="dxa"/>
            <w:vAlign w:val="center"/>
          </w:tcPr>
          <w:p w14:paraId="4ABBCB34" w14:textId="77777777" w:rsidR="004011F7" w:rsidRDefault="004011F7" w:rsidP="004011F7">
            <w:pPr>
              <w:spacing w:line="360" w:lineRule="auto"/>
              <w:jc w:val="center"/>
              <w:rPr>
                <w:sz w:val="18"/>
                <w:szCs w:val="18"/>
              </w:rPr>
            </w:pPr>
            <w:r>
              <w:rPr>
                <w:rFonts w:hint="eastAsia"/>
                <w:sz w:val="18"/>
                <w:szCs w:val="18"/>
              </w:rPr>
              <w:t>6.50</w:t>
            </w:r>
          </w:p>
        </w:tc>
        <w:tc>
          <w:tcPr>
            <w:tcW w:w="1467" w:type="dxa"/>
            <w:vAlign w:val="center"/>
          </w:tcPr>
          <w:p w14:paraId="216F756A" w14:textId="1D9A6E3A" w:rsidR="004011F7" w:rsidRDefault="004011F7" w:rsidP="004011F7">
            <w:pPr>
              <w:jc w:val="center"/>
              <w:rPr>
                <w:sz w:val="18"/>
                <w:szCs w:val="18"/>
              </w:rPr>
            </w:pPr>
            <w:r>
              <w:rPr>
                <w:rFonts w:hint="eastAsia"/>
                <w:sz w:val="18"/>
                <w:szCs w:val="18"/>
              </w:rPr>
              <w:t>1</w:t>
            </w:r>
            <w:r>
              <w:rPr>
                <w:sz w:val="18"/>
                <w:szCs w:val="18"/>
              </w:rPr>
              <w:t>5.5</w:t>
            </w:r>
          </w:p>
        </w:tc>
      </w:tr>
      <w:tr w:rsidR="004011F7" w14:paraId="21184B0C" w14:textId="77777777" w:rsidTr="00AE2E78">
        <w:trPr>
          <w:trHeight w:hRule="exact" w:val="454"/>
        </w:trPr>
        <w:tc>
          <w:tcPr>
            <w:tcW w:w="5211" w:type="dxa"/>
            <w:shd w:val="clear" w:color="auto" w:fill="D2EAF1"/>
            <w:vAlign w:val="center"/>
          </w:tcPr>
          <w:p w14:paraId="0B5987E6" w14:textId="77777777" w:rsidR="004011F7" w:rsidRDefault="004011F7" w:rsidP="004011F7">
            <w:pPr>
              <w:spacing w:line="360" w:lineRule="auto"/>
              <w:rPr>
                <w:b/>
                <w:bCs/>
                <w:sz w:val="18"/>
                <w:szCs w:val="18"/>
              </w:rPr>
            </w:pPr>
            <w:r>
              <w:rPr>
                <w:rFonts w:hint="eastAsia"/>
                <w:bCs/>
                <w:sz w:val="18"/>
                <w:szCs w:val="18"/>
              </w:rPr>
              <w:t>生</w:t>
            </w:r>
            <w:proofErr w:type="gramStart"/>
            <w:r>
              <w:rPr>
                <w:rFonts w:hint="eastAsia"/>
                <w:bCs/>
                <w:sz w:val="18"/>
                <w:szCs w:val="18"/>
              </w:rPr>
              <w:t>均实践</w:t>
            </w:r>
            <w:proofErr w:type="gramEnd"/>
            <w:r>
              <w:rPr>
                <w:rFonts w:hint="eastAsia"/>
                <w:bCs/>
                <w:sz w:val="18"/>
                <w:szCs w:val="18"/>
              </w:rPr>
              <w:t>场所（平方米/生）</w:t>
            </w:r>
          </w:p>
        </w:tc>
        <w:tc>
          <w:tcPr>
            <w:tcW w:w="2127" w:type="dxa"/>
            <w:shd w:val="clear" w:color="auto" w:fill="D2EAF1"/>
            <w:vAlign w:val="center"/>
          </w:tcPr>
          <w:p w14:paraId="04BF361C" w14:textId="77777777" w:rsidR="004011F7" w:rsidRDefault="004011F7" w:rsidP="004011F7">
            <w:pPr>
              <w:spacing w:line="360" w:lineRule="auto"/>
              <w:jc w:val="center"/>
              <w:rPr>
                <w:sz w:val="18"/>
                <w:szCs w:val="18"/>
              </w:rPr>
            </w:pPr>
            <w:r>
              <w:rPr>
                <w:rFonts w:hint="eastAsia"/>
                <w:sz w:val="18"/>
                <w:szCs w:val="18"/>
              </w:rPr>
              <w:t>5.30</w:t>
            </w:r>
          </w:p>
        </w:tc>
        <w:tc>
          <w:tcPr>
            <w:tcW w:w="1467" w:type="dxa"/>
            <w:shd w:val="clear" w:color="auto" w:fill="D2EAF1"/>
            <w:vAlign w:val="center"/>
          </w:tcPr>
          <w:p w14:paraId="368B8273" w14:textId="48836137" w:rsidR="004011F7" w:rsidRDefault="004011F7" w:rsidP="004011F7">
            <w:pPr>
              <w:jc w:val="center"/>
              <w:rPr>
                <w:sz w:val="18"/>
                <w:szCs w:val="18"/>
              </w:rPr>
            </w:pPr>
            <w:r>
              <w:rPr>
                <w:rFonts w:hint="eastAsia"/>
                <w:sz w:val="18"/>
                <w:szCs w:val="18"/>
              </w:rPr>
              <w:t>2</w:t>
            </w:r>
            <w:r>
              <w:rPr>
                <w:sz w:val="18"/>
                <w:szCs w:val="18"/>
              </w:rPr>
              <w:t>2</w:t>
            </w:r>
          </w:p>
        </w:tc>
      </w:tr>
      <w:tr w:rsidR="004011F7" w14:paraId="6BA28F41" w14:textId="77777777" w:rsidTr="00AE2E78">
        <w:trPr>
          <w:trHeight w:hRule="exact" w:val="454"/>
        </w:trPr>
        <w:tc>
          <w:tcPr>
            <w:tcW w:w="5211" w:type="dxa"/>
            <w:vAlign w:val="center"/>
          </w:tcPr>
          <w:p w14:paraId="3C03D9F6" w14:textId="77777777" w:rsidR="004011F7" w:rsidRDefault="004011F7" w:rsidP="004011F7">
            <w:pPr>
              <w:spacing w:line="360" w:lineRule="auto"/>
              <w:rPr>
                <w:b/>
                <w:bCs/>
                <w:sz w:val="18"/>
                <w:szCs w:val="18"/>
              </w:rPr>
            </w:pPr>
            <w:r>
              <w:rPr>
                <w:rFonts w:hint="eastAsia"/>
                <w:bCs/>
                <w:sz w:val="18"/>
                <w:szCs w:val="18"/>
              </w:rPr>
              <w:t>百名学生</w:t>
            </w:r>
            <w:proofErr w:type="gramStart"/>
            <w:r>
              <w:rPr>
                <w:rFonts w:hint="eastAsia"/>
                <w:bCs/>
                <w:sz w:val="18"/>
                <w:szCs w:val="18"/>
              </w:rPr>
              <w:t>配教学</w:t>
            </w:r>
            <w:proofErr w:type="gramEnd"/>
            <w:r>
              <w:rPr>
                <w:rFonts w:hint="eastAsia"/>
                <w:bCs/>
                <w:sz w:val="18"/>
                <w:szCs w:val="18"/>
              </w:rPr>
              <w:t>用计算机数（台）</w:t>
            </w:r>
          </w:p>
        </w:tc>
        <w:tc>
          <w:tcPr>
            <w:tcW w:w="2127" w:type="dxa"/>
            <w:vAlign w:val="center"/>
          </w:tcPr>
          <w:p w14:paraId="7ACD7A98" w14:textId="77777777" w:rsidR="004011F7" w:rsidRDefault="004011F7" w:rsidP="004011F7">
            <w:pPr>
              <w:spacing w:line="360" w:lineRule="auto"/>
              <w:jc w:val="center"/>
              <w:rPr>
                <w:sz w:val="18"/>
                <w:szCs w:val="18"/>
              </w:rPr>
            </w:pPr>
            <w:r>
              <w:rPr>
                <w:rFonts w:hint="eastAsia"/>
                <w:sz w:val="18"/>
                <w:szCs w:val="18"/>
              </w:rPr>
              <w:t>10.00</w:t>
            </w:r>
          </w:p>
        </w:tc>
        <w:tc>
          <w:tcPr>
            <w:tcW w:w="1467" w:type="dxa"/>
            <w:vAlign w:val="center"/>
          </w:tcPr>
          <w:p w14:paraId="37E51D51" w14:textId="73355305" w:rsidR="004011F7" w:rsidRDefault="004011F7" w:rsidP="004011F7">
            <w:pPr>
              <w:jc w:val="center"/>
              <w:rPr>
                <w:sz w:val="18"/>
                <w:szCs w:val="18"/>
              </w:rPr>
            </w:pPr>
            <w:r>
              <w:rPr>
                <w:rFonts w:hint="eastAsia"/>
                <w:sz w:val="18"/>
                <w:szCs w:val="18"/>
              </w:rPr>
              <w:t>1</w:t>
            </w:r>
            <w:r>
              <w:rPr>
                <w:sz w:val="18"/>
                <w:szCs w:val="18"/>
              </w:rPr>
              <w:t>58</w:t>
            </w:r>
          </w:p>
        </w:tc>
      </w:tr>
      <w:tr w:rsidR="004011F7" w14:paraId="267B1047" w14:textId="77777777" w:rsidTr="00AE2E78">
        <w:trPr>
          <w:trHeight w:hRule="exact" w:val="454"/>
        </w:trPr>
        <w:tc>
          <w:tcPr>
            <w:tcW w:w="5211" w:type="dxa"/>
            <w:shd w:val="clear" w:color="auto" w:fill="D2EAF1"/>
            <w:vAlign w:val="center"/>
          </w:tcPr>
          <w:p w14:paraId="565EA0DB" w14:textId="77777777" w:rsidR="004011F7" w:rsidRDefault="004011F7" w:rsidP="004011F7">
            <w:pPr>
              <w:spacing w:line="360" w:lineRule="auto"/>
              <w:rPr>
                <w:b/>
                <w:bCs/>
                <w:sz w:val="18"/>
                <w:szCs w:val="18"/>
              </w:rPr>
            </w:pPr>
            <w:r>
              <w:rPr>
                <w:rFonts w:hint="eastAsia"/>
                <w:bCs/>
                <w:sz w:val="18"/>
                <w:szCs w:val="18"/>
              </w:rPr>
              <w:t>新增科研仪器设备所占比例（%）</w:t>
            </w:r>
          </w:p>
        </w:tc>
        <w:tc>
          <w:tcPr>
            <w:tcW w:w="2127" w:type="dxa"/>
            <w:shd w:val="clear" w:color="auto" w:fill="D2EAF1"/>
            <w:vAlign w:val="center"/>
          </w:tcPr>
          <w:p w14:paraId="074DCF4C" w14:textId="77777777" w:rsidR="004011F7" w:rsidRDefault="004011F7" w:rsidP="004011F7">
            <w:pPr>
              <w:spacing w:line="360" w:lineRule="auto"/>
              <w:jc w:val="center"/>
              <w:rPr>
                <w:sz w:val="18"/>
                <w:szCs w:val="18"/>
              </w:rPr>
            </w:pPr>
            <w:r>
              <w:rPr>
                <w:rFonts w:hint="eastAsia"/>
                <w:sz w:val="18"/>
                <w:szCs w:val="18"/>
              </w:rPr>
              <w:t>10.00</w:t>
            </w:r>
          </w:p>
        </w:tc>
        <w:tc>
          <w:tcPr>
            <w:tcW w:w="1467" w:type="dxa"/>
            <w:shd w:val="clear" w:color="auto" w:fill="D2EAF1"/>
            <w:vAlign w:val="center"/>
          </w:tcPr>
          <w:p w14:paraId="4F165300" w14:textId="31808BA9" w:rsidR="004011F7" w:rsidRDefault="004011F7" w:rsidP="004011F7">
            <w:pPr>
              <w:jc w:val="center"/>
              <w:rPr>
                <w:sz w:val="18"/>
                <w:szCs w:val="18"/>
              </w:rPr>
            </w:pPr>
            <w:r>
              <w:rPr>
                <w:rFonts w:hint="eastAsia"/>
                <w:sz w:val="18"/>
                <w:szCs w:val="18"/>
              </w:rPr>
              <w:t>1</w:t>
            </w:r>
            <w:r>
              <w:rPr>
                <w:sz w:val="18"/>
                <w:szCs w:val="18"/>
              </w:rPr>
              <w:t>2.4</w:t>
            </w:r>
          </w:p>
        </w:tc>
      </w:tr>
      <w:tr w:rsidR="004011F7" w14:paraId="0BE3CD64" w14:textId="77777777" w:rsidTr="00AE2E78">
        <w:trPr>
          <w:trHeight w:hRule="exact" w:val="454"/>
        </w:trPr>
        <w:tc>
          <w:tcPr>
            <w:tcW w:w="5211" w:type="dxa"/>
            <w:vAlign w:val="center"/>
          </w:tcPr>
          <w:p w14:paraId="5A2C2F23" w14:textId="77777777" w:rsidR="004011F7" w:rsidRDefault="004011F7" w:rsidP="004011F7">
            <w:pPr>
              <w:spacing w:line="360" w:lineRule="auto"/>
              <w:rPr>
                <w:b/>
                <w:bCs/>
                <w:sz w:val="18"/>
                <w:szCs w:val="18"/>
              </w:rPr>
            </w:pPr>
            <w:r>
              <w:rPr>
                <w:rFonts w:hint="eastAsia"/>
                <w:bCs/>
                <w:sz w:val="18"/>
                <w:szCs w:val="18"/>
              </w:rPr>
              <w:t>生均年进书量（册）</w:t>
            </w:r>
          </w:p>
        </w:tc>
        <w:tc>
          <w:tcPr>
            <w:tcW w:w="2127" w:type="dxa"/>
            <w:vAlign w:val="center"/>
          </w:tcPr>
          <w:p w14:paraId="6C192628" w14:textId="77777777" w:rsidR="004011F7" w:rsidRDefault="004011F7" w:rsidP="004011F7">
            <w:pPr>
              <w:spacing w:line="360" w:lineRule="auto"/>
              <w:jc w:val="center"/>
              <w:rPr>
                <w:sz w:val="18"/>
                <w:szCs w:val="18"/>
              </w:rPr>
            </w:pPr>
            <w:r>
              <w:rPr>
                <w:rFonts w:hint="eastAsia"/>
                <w:sz w:val="18"/>
                <w:szCs w:val="18"/>
              </w:rPr>
              <w:t>3.00</w:t>
            </w:r>
          </w:p>
        </w:tc>
        <w:tc>
          <w:tcPr>
            <w:tcW w:w="1467" w:type="dxa"/>
            <w:vAlign w:val="center"/>
          </w:tcPr>
          <w:p w14:paraId="1BD9C192" w14:textId="7B82E4D9" w:rsidR="004011F7" w:rsidRDefault="00874FE4" w:rsidP="004011F7">
            <w:pPr>
              <w:jc w:val="center"/>
              <w:rPr>
                <w:sz w:val="18"/>
                <w:szCs w:val="18"/>
              </w:rPr>
            </w:pPr>
            <w:r>
              <w:rPr>
                <w:sz w:val="18"/>
                <w:szCs w:val="18"/>
              </w:rPr>
              <w:t>3</w:t>
            </w:r>
            <w:r w:rsidR="004011F7">
              <w:rPr>
                <w:sz w:val="18"/>
                <w:szCs w:val="18"/>
              </w:rPr>
              <w:t>.00</w:t>
            </w:r>
          </w:p>
        </w:tc>
      </w:tr>
    </w:tbl>
    <w:p w14:paraId="3D4B3684" w14:textId="77777777" w:rsidR="009B7412" w:rsidRPr="004841B6" w:rsidRDefault="009B7412" w:rsidP="000F15E0">
      <w:pPr>
        <w:spacing w:line="360" w:lineRule="auto"/>
        <w:rPr>
          <w:szCs w:val="21"/>
        </w:rPr>
      </w:pPr>
    </w:p>
    <w:p w14:paraId="097740D8" w14:textId="77777777" w:rsidR="004841B6" w:rsidRPr="005C1DA5" w:rsidRDefault="00AC4614" w:rsidP="0012007A">
      <w:pPr>
        <w:pStyle w:val="3"/>
        <w:spacing w:before="50" w:beforeAutospacing="0" w:after="50" w:afterAutospacing="0" w:line="360" w:lineRule="auto"/>
        <w:jc w:val="both"/>
        <w:rPr>
          <w:sz w:val="21"/>
          <w:szCs w:val="21"/>
        </w:rPr>
      </w:pPr>
      <w:bookmarkStart w:id="71" w:name="_Toc122336183"/>
      <w:r>
        <w:rPr>
          <w:sz w:val="21"/>
          <w:szCs w:val="21"/>
        </w:rPr>
        <w:t>2</w:t>
      </w:r>
      <w:r w:rsidR="005C1DA5">
        <w:rPr>
          <w:sz w:val="21"/>
          <w:szCs w:val="21"/>
        </w:rPr>
        <w:t>.</w:t>
      </w:r>
      <w:r>
        <w:rPr>
          <w:sz w:val="21"/>
          <w:szCs w:val="21"/>
        </w:rPr>
        <w:t>1</w:t>
      </w:r>
      <w:r w:rsidR="005C1DA5">
        <w:rPr>
          <w:sz w:val="21"/>
          <w:szCs w:val="21"/>
        </w:rPr>
        <w:t>.2</w:t>
      </w:r>
      <w:r w:rsidR="004841B6" w:rsidRPr="005C1DA5">
        <w:rPr>
          <w:rFonts w:hint="eastAsia"/>
          <w:sz w:val="21"/>
          <w:szCs w:val="21"/>
        </w:rPr>
        <w:t>专业布局合理，符合首都功能定位</w:t>
      </w:r>
      <w:bookmarkEnd w:id="71"/>
    </w:p>
    <w:p w14:paraId="3EFF5E9C" w14:textId="37E316A0" w:rsidR="00951D59" w:rsidRPr="00DD16CE" w:rsidRDefault="00951D59"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sz w:val="21"/>
          <w:szCs w:val="21"/>
        </w:rPr>
        <w:t>学院紧紧围绕北京</w:t>
      </w:r>
      <w:r w:rsidRPr="00DD16CE">
        <w:rPr>
          <w:rFonts w:asciiTheme="minorEastAsia" w:hAnsiTheme="minorEastAsia" w:hint="eastAsia"/>
          <w:sz w:val="21"/>
          <w:szCs w:val="21"/>
        </w:rPr>
        <w:t>“</w:t>
      </w:r>
      <w:r w:rsidRPr="00DD16CE">
        <w:rPr>
          <w:rFonts w:asciiTheme="minorEastAsia" w:hAnsiTheme="minorEastAsia"/>
          <w:sz w:val="21"/>
          <w:szCs w:val="21"/>
        </w:rPr>
        <w:t>四个中心</w:t>
      </w:r>
      <w:r w:rsidRPr="00DD16CE">
        <w:rPr>
          <w:rFonts w:asciiTheme="minorEastAsia" w:hAnsiTheme="minorEastAsia" w:hint="eastAsia"/>
          <w:sz w:val="21"/>
          <w:szCs w:val="21"/>
        </w:rPr>
        <w:t>”</w:t>
      </w:r>
      <w:r w:rsidRPr="00DD16CE">
        <w:rPr>
          <w:rFonts w:asciiTheme="minorEastAsia" w:hAnsiTheme="minorEastAsia"/>
          <w:sz w:val="21"/>
          <w:szCs w:val="21"/>
        </w:rPr>
        <w:t>功能建设和京津冀协同发展国家战略，</w:t>
      </w:r>
      <w:r w:rsidRPr="00DD16CE">
        <w:rPr>
          <w:rFonts w:asciiTheme="minorEastAsia" w:hAnsiTheme="minorEastAsia" w:hint="eastAsia"/>
          <w:sz w:val="21"/>
          <w:szCs w:val="21"/>
        </w:rPr>
        <w:t>办学定位明确，</w:t>
      </w:r>
      <w:r w:rsidRPr="00DD16CE">
        <w:rPr>
          <w:rFonts w:asciiTheme="minorEastAsia" w:hAnsiTheme="minorEastAsia"/>
          <w:sz w:val="21"/>
          <w:szCs w:val="21"/>
        </w:rPr>
        <w:t>以提升专业服务产业发展能力为出发点，主动适应</w:t>
      </w:r>
      <w:proofErr w:type="gramStart"/>
      <w:r w:rsidRPr="00DD16CE">
        <w:rPr>
          <w:rFonts w:asciiTheme="minorEastAsia" w:hAnsiTheme="minorEastAsia"/>
          <w:sz w:val="21"/>
          <w:szCs w:val="21"/>
        </w:rPr>
        <w:t>疏解非首都</w:t>
      </w:r>
      <w:proofErr w:type="gramEnd"/>
      <w:r w:rsidRPr="00DD16CE">
        <w:rPr>
          <w:rFonts w:asciiTheme="minorEastAsia" w:hAnsiTheme="minorEastAsia"/>
          <w:sz w:val="21"/>
          <w:szCs w:val="21"/>
        </w:rPr>
        <w:t>功能国家战略的需求、京津冀经济结构调整和产业升级，</w:t>
      </w:r>
      <w:r w:rsidR="000275B6" w:rsidRPr="00DD16CE">
        <w:rPr>
          <w:rFonts w:asciiTheme="minorEastAsia" w:hAnsiTheme="minorEastAsia" w:hint="eastAsia"/>
          <w:sz w:val="21"/>
          <w:szCs w:val="21"/>
        </w:rPr>
        <w:t>根据</w:t>
      </w:r>
      <w:r w:rsidR="000677C9" w:rsidRPr="00DD16CE">
        <w:rPr>
          <w:rFonts w:asciiTheme="minorEastAsia" w:hAnsiTheme="minorEastAsia"/>
          <w:sz w:val="21"/>
          <w:szCs w:val="21"/>
        </w:rPr>
        <w:t>首都高精尖产业</w:t>
      </w:r>
      <w:r w:rsidR="000677C9" w:rsidRPr="00DD16CE">
        <w:rPr>
          <w:rFonts w:asciiTheme="minorEastAsia" w:hAnsiTheme="minorEastAsia" w:hint="eastAsia"/>
          <w:sz w:val="21"/>
          <w:szCs w:val="21"/>
        </w:rPr>
        <w:t>、新一代信息技术、人工智能等产业需要，优先发展网络安全和人工智能等专业；围绕</w:t>
      </w:r>
      <w:r w:rsidR="000677C9" w:rsidRPr="00DD16CE">
        <w:rPr>
          <w:rFonts w:asciiTheme="minorEastAsia" w:hAnsiTheme="minorEastAsia"/>
          <w:sz w:val="21"/>
          <w:szCs w:val="21"/>
        </w:rPr>
        <w:t>高品质民生需求</w:t>
      </w:r>
      <w:r w:rsidR="000677C9" w:rsidRPr="00DD16CE">
        <w:rPr>
          <w:rFonts w:asciiTheme="minorEastAsia" w:hAnsiTheme="minorEastAsia" w:hint="eastAsia"/>
          <w:sz w:val="21"/>
          <w:szCs w:val="21"/>
        </w:rPr>
        <w:t>，加快建设护理、学前教育等人</w:t>
      </w:r>
      <w:r w:rsidR="000677C9" w:rsidRPr="00DD16CE">
        <w:rPr>
          <w:rFonts w:asciiTheme="minorEastAsia" w:hAnsiTheme="minorEastAsia" w:hint="eastAsia"/>
          <w:sz w:val="21"/>
          <w:szCs w:val="21"/>
        </w:rPr>
        <w:lastRenderedPageBreak/>
        <w:t>才紧缺专业</w:t>
      </w:r>
      <w:r w:rsidR="00F34525" w:rsidRPr="00DD16CE">
        <w:rPr>
          <w:rFonts w:asciiTheme="minorEastAsia" w:hAnsiTheme="minorEastAsia" w:hint="eastAsia"/>
          <w:sz w:val="21"/>
          <w:szCs w:val="21"/>
        </w:rPr>
        <w:t>，</w:t>
      </w:r>
      <w:r w:rsidRPr="00DD16CE">
        <w:rPr>
          <w:rFonts w:asciiTheme="minorEastAsia" w:hAnsiTheme="minorEastAsia" w:hint="eastAsia"/>
          <w:sz w:val="21"/>
          <w:szCs w:val="21"/>
        </w:rPr>
        <w:t>已逐步形成了</w:t>
      </w:r>
      <w:r w:rsidR="00692FCF" w:rsidRPr="00DD16CE">
        <w:rPr>
          <w:rFonts w:asciiTheme="minorEastAsia" w:hAnsiTheme="minorEastAsia" w:hint="eastAsia"/>
          <w:sz w:val="21"/>
          <w:szCs w:val="21"/>
        </w:rPr>
        <w:t>有软件学院特色的</w:t>
      </w:r>
      <w:r w:rsidRPr="00DD16CE">
        <w:rPr>
          <w:rFonts w:asciiTheme="minorEastAsia" w:hAnsiTheme="minorEastAsia" w:hint="eastAsia"/>
          <w:sz w:val="21"/>
          <w:szCs w:val="21"/>
        </w:rPr>
        <w:t>以“人工智能＋融媒体”为核心、以护理和老年服务管理为两翼</w:t>
      </w:r>
      <w:r w:rsidR="005362FF">
        <w:rPr>
          <w:rFonts w:asciiTheme="minorEastAsia" w:hAnsiTheme="minorEastAsia" w:hint="eastAsia"/>
          <w:sz w:val="21"/>
          <w:szCs w:val="21"/>
        </w:rPr>
        <w:t>的</w:t>
      </w:r>
      <w:r w:rsidR="005362FF" w:rsidRPr="00DD16CE">
        <w:rPr>
          <w:rFonts w:asciiTheme="minorEastAsia" w:hAnsiTheme="minorEastAsia" w:hint="eastAsia"/>
          <w:sz w:val="21"/>
          <w:szCs w:val="21"/>
        </w:rPr>
        <w:t>“电子信息+大健康”专业群</w:t>
      </w:r>
      <w:r w:rsidR="00991D4F">
        <w:rPr>
          <w:rFonts w:asciiTheme="minorEastAsia" w:hAnsiTheme="minorEastAsia" w:hint="eastAsia"/>
          <w:sz w:val="21"/>
          <w:szCs w:val="21"/>
        </w:rPr>
        <w:t>，</w:t>
      </w:r>
      <w:r w:rsidRPr="00DD16CE">
        <w:rPr>
          <w:rFonts w:asciiTheme="minorEastAsia" w:hAnsiTheme="minorEastAsia" w:hint="eastAsia"/>
          <w:sz w:val="21"/>
          <w:szCs w:val="21"/>
        </w:rPr>
        <w:t>现有电子信息、健康管理、国际教育、通识教育中心和继续教育五个教学单位，共</w:t>
      </w:r>
      <w:r w:rsidR="008A3FFE" w:rsidRPr="00DD16CE">
        <w:rPr>
          <w:rFonts w:asciiTheme="minorEastAsia" w:hAnsiTheme="minorEastAsia"/>
          <w:sz w:val="21"/>
          <w:szCs w:val="21"/>
        </w:rPr>
        <w:t>16</w:t>
      </w:r>
      <w:r w:rsidRPr="00DD16CE">
        <w:rPr>
          <w:rFonts w:asciiTheme="minorEastAsia" w:hAnsiTheme="minorEastAsia" w:hint="eastAsia"/>
          <w:sz w:val="21"/>
          <w:szCs w:val="21"/>
        </w:rPr>
        <w:t xml:space="preserve">个专业。 </w:t>
      </w:r>
      <w:r w:rsidR="0081004E" w:rsidRPr="00DD16CE">
        <w:rPr>
          <w:rFonts w:asciiTheme="minorEastAsia" w:hAnsiTheme="minorEastAsia" w:hint="eastAsia"/>
          <w:sz w:val="21"/>
          <w:szCs w:val="21"/>
        </w:rPr>
        <w:t>2021年12月，学校申报的“护理专业”、“360网络工程师学院”分别入选了第三批北京市职业院校特色高水平骨干专业（群）和实训基地项目建设名单。</w:t>
      </w:r>
    </w:p>
    <w:p w14:paraId="65DD4CBA" w14:textId="77777777" w:rsidR="00951D59" w:rsidRPr="008800AD" w:rsidRDefault="00951D59" w:rsidP="00951D59">
      <w:pPr>
        <w:spacing w:beforeLines="50" w:before="156" w:line="360" w:lineRule="auto"/>
        <w:jc w:val="center"/>
        <w:rPr>
          <w:sz w:val="18"/>
          <w:szCs w:val="18"/>
        </w:rPr>
      </w:pPr>
      <w:r w:rsidRPr="00725080">
        <w:rPr>
          <w:rFonts w:hint="eastAsia"/>
          <w:sz w:val="18"/>
          <w:szCs w:val="18"/>
        </w:rPr>
        <w:t>表</w:t>
      </w:r>
      <w:r w:rsidR="000C65AC">
        <w:rPr>
          <w:sz w:val="18"/>
          <w:szCs w:val="18"/>
        </w:rPr>
        <w:t>2</w:t>
      </w:r>
      <w:r>
        <w:rPr>
          <w:sz w:val="18"/>
          <w:szCs w:val="18"/>
        </w:rPr>
        <w:t xml:space="preserve">  </w:t>
      </w:r>
      <w:r w:rsidRPr="00725080">
        <w:rPr>
          <w:rFonts w:hint="eastAsia"/>
          <w:sz w:val="18"/>
          <w:szCs w:val="18"/>
        </w:rPr>
        <w:t>学院</w:t>
      </w:r>
      <w:r w:rsidRPr="00725080">
        <w:rPr>
          <w:sz w:val="18"/>
          <w:szCs w:val="18"/>
        </w:rPr>
        <w:t>202</w:t>
      </w:r>
      <w:r>
        <w:rPr>
          <w:sz w:val="18"/>
          <w:szCs w:val="18"/>
        </w:rPr>
        <w:t>1</w:t>
      </w:r>
      <w:r w:rsidRPr="00725080">
        <w:rPr>
          <w:sz w:val="18"/>
          <w:szCs w:val="18"/>
        </w:rPr>
        <w:t>—202</w:t>
      </w:r>
      <w:r>
        <w:rPr>
          <w:sz w:val="18"/>
          <w:szCs w:val="18"/>
        </w:rPr>
        <w:t>2</w:t>
      </w:r>
      <w:r w:rsidRPr="00725080">
        <w:rPr>
          <w:rFonts w:hint="eastAsia"/>
          <w:sz w:val="18"/>
          <w:szCs w:val="18"/>
        </w:rPr>
        <w:t>学年开设专业一览表</w:t>
      </w:r>
    </w:p>
    <w:tbl>
      <w:tblPr>
        <w:tblW w:w="8522" w:type="dxa"/>
        <w:tblBorders>
          <w:top w:val="thickThinSmallGap" w:sz="24" w:space="0" w:color="31849B"/>
          <w:bottom w:val="thinThickSmallGap" w:sz="24" w:space="0" w:color="31849B"/>
          <w:insideH w:val="single" w:sz="8" w:space="0" w:color="4BACC6"/>
          <w:insideV w:val="single" w:sz="8" w:space="0" w:color="4BACC6"/>
        </w:tblBorders>
        <w:tblLook w:val="04A0" w:firstRow="1" w:lastRow="0" w:firstColumn="1" w:lastColumn="0" w:noHBand="0" w:noVBand="1"/>
      </w:tblPr>
      <w:tblGrid>
        <w:gridCol w:w="1809"/>
        <w:gridCol w:w="2410"/>
        <w:gridCol w:w="2060"/>
        <w:gridCol w:w="2243"/>
      </w:tblGrid>
      <w:tr w:rsidR="00951D59" w:rsidRPr="00EC494B" w14:paraId="5F09ECDF" w14:textId="77777777" w:rsidTr="000677C9">
        <w:trPr>
          <w:trHeight w:hRule="exact" w:val="454"/>
        </w:trPr>
        <w:tc>
          <w:tcPr>
            <w:tcW w:w="1809" w:type="dxa"/>
            <w:vAlign w:val="center"/>
          </w:tcPr>
          <w:p w14:paraId="75D57567" w14:textId="77777777" w:rsidR="00951D59" w:rsidRPr="00C71441" w:rsidRDefault="00951D59" w:rsidP="000677C9">
            <w:pPr>
              <w:spacing w:line="360" w:lineRule="auto"/>
              <w:jc w:val="center"/>
              <w:rPr>
                <w:b/>
                <w:bCs/>
                <w:sz w:val="18"/>
                <w:szCs w:val="18"/>
              </w:rPr>
            </w:pPr>
            <w:r w:rsidRPr="00C71441">
              <w:rPr>
                <w:rFonts w:hint="eastAsia"/>
                <w:b/>
                <w:bCs/>
                <w:sz w:val="18"/>
                <w:szCs w:val="18"/>
              </w:rPr>
              <w:t>专业代码</w:t>
            </w:r>
          </w:p>
        </w:tc>
        <w:tc>
          <w:tcPr>
            <w:tcW w:w="2410" w:type="dxa"/>
            <w:vAlign w:val="center"/>
          </w:tcPr>
          <w:p w14:paraId="1905D799" w14:textId="77777777" w:rsidR="00951D59" w:rsidRPr="00C71441" w:rsidRDefault="00951D59" w:rsidP="000677C9">
            <w:pPr>
              <w:spacing w:line="360" w:lineRule="auto"/>
              <w:jc w:val="center"/>
              <w:rPr>
                <w:b/>
                <w:bCs/>
                <w:sz w:val="18"/>
                <w:szCs w:val="18"/>
              </w:rPr>
            </w:pPr>
            <w:r w:rsidRPr="00C71441">
              <w:rPr>
                <w:rFonts w:hint="eastAsia"/>
                <w:b/>
                <w:bCs/>
                <w:sz w:val="18"/>
                <w:szCs w:val="18"/>
              </w:rPr>
              <w:t>专业名称</w:t>
            </w:r>
          </w:p>
        </w:tc>
        <w:tc>
          <w:tcPr>
            <w:tcW w:w="2060" w:type="dxa"/>
            <w:vAlign w:val="center"/>
          </w:tcPr>
          <w:p w14:paraId="102CC0B5" w14:textId="77777777" w:rsidR="00951D59" w:rsidRPr="00C71441" w:rsidRDefault="00951D59" w:rsidP="000677C9">
            <w:pPr>
              <w:spacing w:line="360" w:lineRule="auto"/>
              <w:jc w:val="center"/>
              <w:rPr>
                <w:b/>
                <w:bCs/>
                <w:sz w:val="18"/>
                <w:szCs w:val="18"/>
              </w:rPr>
            </w:pPr>
            <w:r w:rsidRPr="00C71441">
              <w:rPr>
                <w:rFonts w:hint="eastAsia"/>
                <w:b/>
                <w:bCs/>
                <w:sz w:val="18"/>
                <w:szCs w:val="18"/>
              </w:rPr>
              <w:t>专业代码</w:t>
            </w:r>
          </w:p>
        </w:tc>
        <w:tc>
          <w:tcPr>
            <w:tcW w:w="2243" w:type="dxa"/>
          </w:tcPr>
          <w:p w14:paraId="1FE9951B" w14:textId="77777777" w:rsidR="00951D59" w:rsidRPr="00C71441" w:rsidRDefault="00951D59" w:rsidP="000677C9">
            <w:pPr>
              <w:spacing w:line="360" w:lineRule="auto"/>
              <w:jc w:val="center"/>
              <w:rPr>
                <w:b/>
                <w:bCs/>
                <w:sz w:val="18"/>
                <w:szCs w:val="18"/>
              </w:rPr>
            </w:pPr>
            <w:r w:rsidRPr="00C71441">
              <w:rPr>
                <w:rFonts w:hint="eastAsia"/>
                <w:b/>
                <w:bCs/>
                <w:sz w:val="18"/>
                <w:szCs w:val="18"/>
              </w:rPr>
              <w:t>专业名称</w:t>
            </w:r>
          </w:p>
        </w:tc>
      </w:tr>
      <w:tr w:rsidR="00951D59" w:rsidRPr="00B423BE" w14:paraId="17F01CDF" w14:textId="77777777" w:rsidTr="000677C9">
        <w:trPr>
          <w:trHeight w:hRule="exact" w:val="454"/>
        </w:trPr>
        <w:tc>
          <w:tcPr>
            <w:tcW w:w="1809" w:type="dxa"/>
            <w:shd w:val="clear" w:color="auto" w:fill="D2EAF1"/>
            <w:vAlign w:val="center"/>
          </w:tcPr>
          <w:p w14:paraId="1AD10C78" w14:textId="77777777" w:rsidR="00951D59" w:rsidRPr="00CE0B35" w:rsidRDefault="00951D59" w:rsidP="000677C9">
            <w:pPr>
              <w:jc w:val="center"/>
              <w:rPr>
                <w:iCs/>
                <w:color w:val="000000"/>
                <w:sz w:val="18"/>
                <w:szCs w:val="18"/>
              </w:rPr>
            </w:pPr>
            <w:r w:rsidRPr="00CE0B35">
              <w:rPr>
                <w:iCs/>
                <w:color w:val="000000"/>
                <w:sz w:val="18"/>
                <w:szCs w:val="18"/>
              </w:rPr>
              <w:t>510203</w:t>
            </w:r>
          </w:p>
        </w:tc>
        <w:tc>
          <w:tcPr>
            <w:tcW w:w="2410" w:type="dxa"/>
            <w:shd w:val="clear" w:color="auto" w:fill="D2EAF1"/>
            <w:vAlign w:val="center"/>
          </w:tcPr>
          <w:p w14:paraId="60D808D2" w14:textId="77777777" w:rsidR="00951D59" w:rsidRPr="00C71441" w:rsidRDefault="00951D59" w:rsidP="000677C9">
            <w:pPr>
              <w:jc w:val="center"/>
              <w:rPr>
                <w:color w:val="000000"/>
                <w:sz w:val="18"/>
                <w:szCs w:val="18"/>
              </w:rPr>
            </w:pPr>
            <w:r w:rsidRPr="00C71441">
              <w:rPr>
                <w:rFonts w:hint="eastAsia"/>
                <w:color w:val="000000"/>
                <w:sz w:val="18"/>
                <w:szCs w:val="18"/>
              </w:rPr>
              <w:t>软件技术</w:t>
            </w:r>
          </w:p>
        </w:tc>
        <w:tc>
          <w:tcPr>
            <w:tcW w:w="2060" w:type="dxa"/>
            <w:shd w:val="clear" w:color="auto" w:fill="D2EAF1"/>
            <w:vAlign w:val="center"/>
          </w:tcPr>
          <w:p w14:paraId="5AD74717" w14:textId="77777777" w:rsidR="00951D59" w:rsidRPr="00C71441" w:rsidRDefault="00951D59" w:rsidP="000677C9">
            <w:pPr>
              <w:spacing w:line="360" w:lineRule="auto"/>
              <w:jc w:val="center"/>
              <w:rPr>
                <w:sz w:val="18"/>
                <w:szCs w:val="18"/>
              </w:rPr>
            </w:pPr>
            <w:r>
              <w:rPr>
                <w:sz w:val="18"/>
                <w:szCs w:val="18"/>
              </w:rPr>
              <w:t>530206</w:t>
            </w:r>
          </w:p>
        </w:tc>
        <w:tc>
          <w:tcPr>
            <w:tcW w:w="2243" w:type="dxa"/>
            <w:shd w:val="clear" w:color="auto" w:fill="D2EAF1"/>
            <w:vAlign w:val="center"/>
          </w:tcPr>
          <w:p w14:paraId="0FCF1F4A" w14:textId="77777777" w:rsidR="00951D59" w:rsidRPr="00C71441" w:rsidRDefault="00951D59" w:rsidP="000677C9">
            <w:pPr>
              <w:jc w:val="center"/>
              <w:rPr>
                <w:sz w:val="18"/>
                <w:szCs w:val="18"/>
              </w:rPr>
            </w:pPr>
            <w:r>
              <w:rPr>
                <w:rFonts w:hint="eastAsia"/>
                <w:sz w:val="18"/>
                <w:szCs w:val="18"/>
              </w:rPr>
              <w:t>证券实务</w:t>
            </w:r>
          </w:p>
        </w:tc>
      </w:tr>
      <w:tr w:rsidR="00951D59" w:rsidRPr="00B423BE" w14:paraId="4B9FFCCF" w14:textId="77777777" w:rsidTr="000677C9">
        <w:trPr>
          <w:trHeight w:hRule="exact" w:val="454"/>
        </w:trPr>
        <w:tc>
          <w:tcPr>
            <w:tcW w:w="1809" w:type="dxa"/>
            <w:vAlign w:val="center"/>
          </w:tcPr>
          <w:p w14:paraId="71905952" w14:textId="77777777" w:rsidR="00951D59" w:rsidRPr="00C71441" w:rsidRDefault="00951D59" w:rsidP="000677C9">
            <w:pPr>
              <w:spacing w:line="360" w:lineRule="auto"/>
              <w:jc w:val="center"/>
              <w:rPr>
                <w:sz w:val="18"/>
                <w:szCs w:val="18"/>
              </w:rPr>
            </w:pPr>
            <w:r>
              <w:rPr>
                <w:sz w:val="18"/>
                <w:szCs w:val="18"/>
              </w:rPr>
              <w:t>510202</w:t>
            </w:r>
          </w:p>
        </w:tc>
        <w:tc>
          <w:tcPr>
            <w:tcW w:w="2410" w:type="dxa"/>
            <w:vAlign w:val="center"/>
          </w:tcPr>
          <w:p w14:paraId="49BF957A" w14:textId="77777777" w:rsidR="00951D59" w:rsidRPr="00C71441" w:rsidRDefault="00951D59" w:rsidP="000677C9">
            <w:pPr>
              <w:jc w:val="center"/>
              <w:rPr>
                <w:sz w:val="18"/>
                <w:szCs w:val="18"/>
              </w:rPr>
            </w:pPr>
            <w:r w:rsidRPr="00C71441">
              <w:rPr>
                <w:rFonts w:hint="eastAsia"/>
                <w:sz w:val="18"/>
                <w:szCs w:val="18"/>
              </w:rPr>
              <w:t>计算机网络技术</w:t>
            </w:r>
          </w:p>
        </w:tc>
        <w:tc>
          <w:tcPr>
            <w:tcW w:w="2060" w:type="dxa"/>
            <w:vAlign w:val="center"/>
          </w:tcPr>
          <w:p w14:paraId="55D6385E" w14:textId="77777777" w:rsidR="00951D59" w:rsidRPr="00C71441" w:rsidRDefault="00951D59" w:rsidP="000677C9">
            <w:pPr>
              <w:spacing w:line="360" w:lineRule="auto"/>
              <w:jc w:val="center"/>
              <w:rPr>
                <w:sz w:val="18"/>
                <w:szCs w:val="18"/>
              </w:rPr>
            </w:pPr>
            <w:r>
              <w:rPr>
                <w:color w:val="000000"/>
                <w:sz w:val="18"/>
                <w:szCs w:val="18"/>
              </w:rPr>
              <w:t>510209</w:t>
            </w:r>
          </w:p>
        </w:tc>
        <w:tc>
          <w:tcPr>
            <w:tcW w:w="2243" w:type="dxa"/>
            <w:vAlign w:val="center"/>
          </w:tcPr>
          <w:p w14:paraId="163D6031" w14:textId="77777777" w:rsidR="00951D59" w:rsidRPr="00C71441" w:rsidRDefault="00951D59" w:rsidP="000677C9">
            <w:pPr>
              <w:jc w:val="center"/>
              <w:rPr>
                <w:sz w:val="18"/>
                <w:szCs w:val="18"/>
              </w:rPr>
            </w:pPr>
            <w:r w:rsidRPr="00C71441">
              <w:rPr>
                <w:rFonts w:hint="eastAsia"/>
                <w:color w:val="000000"/>
                <w:sz w:val="18"/>
                <w:szCs w:val="18"/>
              </w:rPr>
              <w:t>人工智能技术</w:t>
            </w:r>
            <w:r>
              <w:rPr>
                <w:rFonts w:hint="eastAsia"/>
                <w:color w:val="000000"/>
                <w:sz w:val="18"/>
                <w:szCs w:val="18"/>
              </w:rPr>
              <w:t>应用</w:t>
            </w:r>
          </w:p>
        </w:tc>
      </w:tr>
      <w:tr w:rsidR="00951D59" w:rsidRPr="00027FDD" w14:paraId="6FEC1D56" w14:textId="77777777" w:rsidTr="000677C9">
        <w:trPr>
          <w:trHeight w:hRule="exact" w:val="454"/>
        </w:trPr>
        <w:tc>
          <w:tcPr>
            <w:tcW w:w="1809" w:type="dxa"/>
            <w:shd w:val="clear" w:color="auto" w:fill="D2EAF1"/>
            <w:vAlign w:val="center"/>
          </w:tcPr>
          <w:p w14:paraId="53B27634" w14:textId="77777777" w:rsidR="00951D59" w:rsidRPr="00C71441" w:rsidRDefault="00951D59" w:rsidP="000677C9">
            <w:pPr>
              <w:jc w:val="center"/>
              <w:rPr>
                <w:color w:val="000000"/>
                <w:sz w:val="18"/>
                <w:szCs w:val="18"/>
              </w:rPr>
            </w:pPr>
            <w:r>
              <w:rPr>
                <w:color w:val="000000"/>
                <w:sz w:val="18"/>
                <w:szCs w:val="18"/>
              </w:rPr>
              <w:t>560105</w:t>
            </w:r>
          </w:p>
        </w:tc>
        <w:tc>
          <w:tcPr>
            <w:tcW w:w="2410" w:type="dxa"/>
            <w:shd w:val="clear" w:color="auto" w:fill="D2EAF1"/>
            <w:vAlign w:val="center"/>
          </w:tcPr>
          <w:p w14:paraId="006D7D0A" w14:textId="77777777" w:rsidR="00951D59" w:rsidRPr="00C71441" w:rsidRDefault="00951D59" w:rsidP="000677C9">
            <w:pPr>
              <w:jc w:val="center"/>
              <w:rPr>
                <w:color w:val="000000"/>
                <w:sz w:val="18"/>
                <w:szCs w:val="18"/>
              </w:rPr>
            </w:pPr>
            <w:r w:rsidRPr="00C71441">
              <w:rPr>
                <w:rFonts w:hint="eastAsia"/>
                <w:color w:val="000000"/>
                <w:sz w:val="18"/>
                <w:szCs w:val="18"/>
              </w:rPr>
              <w:t>数字出版</w:t>
            </w:r>
          </w:p>
        </w:tc>
        <w:tc>
          <w:tcPr>
            <w:tcW w:w="2060" w:type="dxa"/>
            <w:shd w:val="clear" w:color="auto" w:fill="D2EAF1"/>
            <w:vAlign w:val="center"/>
          </w:tcPr>
          <w:p w14:paraId="03629B70" w14:textId="77777777" w:rsidR="00951D59" w:rsidRPr="00027FDD" w:rsidRDefault="00951D59" w:rsidP="000677C9">
            <w:pPr>
              <w:spacing w:line="360" w:lineRule="auto"/>
              <w:jc w:val="center"/>
              <w:rPr>
                <w:sz w:val="18"/>
                <w:szCs w:val="18"/>
              </w:rPr>
            </w:pPr>
            <w:r>
              <w:rPr>
                <w:color w:val="000000"/>
                <w:sz w:val="18"/>
                <w:szCs w:val="18"/>
              </w:rPr>
              <w:t>560204</w:t>
            </w:r>
          </w:p>
        </w:tc>
        <w:tc>
          <w:tcPr>
            <w:tcW w:w="2243" w:type="dxa"/>
            <w:shd w:val="clear" w:color="auto" w:fill="D2EAF1"/>
            <w:vAlign w:val="center"/>
          </w:tcPr>
          <w:p w14:paraId="78F1D101" w14:textId="77777777" w:rsidR="00951D59" w:rsidRPr="00027FDD" w:rsidRDefault="00951D59" w:rsidP="000677C9">
            <w:pPr>
              <w:jc w:val="center"/>
              <w:rPr>
                <w:sz w:val="18"/>
                <w:szCs w:val="18"/>
              </w:rPr>
            </w:pPr>
            <w:r w:rsidRPr="00C71441">
              <w:rPr>
                <w:rFonts w:hint="eastAsia"/>
                <w:color w:val="000000"/>
                <w:sz w:val="18"/>
                <w:szCs w:val="18"/>
              </w:rPr>
              <w:t>影视编导</w:t>
            </w:r>
          </w:p>
        </w:tc>
      </w:tr>
      <w:tr w:rsidR="00951D59" w:rsidRPr="00B423BE" w14:paraId="7FCFD8DB" w14:textId="77777777" w:rsidTr="000677C9">
        <w:trPr>
          <w:trHeight w:hRule="exact" w:val="454"/>
        </w:trPr>
        <w:tc>
          <w:tcPr>
            <w:tcW w:w="1809" w:type="dxa"/>
            <w:vAlign w:val="center"/>
          </w:tcPr>
          <w:p w14:paraId="502E6480" w14:textId="77777777" w:rsidR="00951D59" w:rsidRPr="00C71441" w:rsidRDefault="00951D59" w:rsidP="000677C9">
            <w:pPr>
              <w:jc w:val="center"/>
              <w:rPr>
                <w:color w:val="000000"/>
                <w:sz w:val="18"/>
                <w:szCs w:val="18"/>
              </w:rPr>
            </w:pPr>
            <w:r>
              <w:rPr>
                <w:color w:val="000000"/>
                <w:sz w:val="18"/>
                <w:szCs w:val="18"/>
              </w:rPr>
              <w:t>510208</w:t>
            </w:r>
          </w:p>
        </w:tc>
        <w:tc>
          <w:tcPr>
            <w:tcW w:w="2410" w:type="dxa"/>
            <w:vAlign w:val="center"/>
          </w:tcPr>
          <w:p w14:paraId="1ED270DF" w14:textId="77777777" w:rsidR="00951D59" w:rsidRPr="00C71441" w:rsidRDefault="00951D59" w:rsidP="000677C9">
            <w:pPr>
              <w:jc w:val="center"/>
              <w:rPr>
                <w:color w:val="000000"/>
                <w:sz w:val="18"/>
                <w:szCs w:val="18"/>
              </w:rPr>
            </w:pPr>
            <w:r w:rsidRPr="00C71441">
              <w:rPr>
                <w:rFonts w:hint="eastAsia"/>
                <w:color w:val="000000"/>
                <w:sz w:val="18"/>
                <w:szCs w:val="18"/>
              </w:rPr>
              <w:t>虚拟现实</w:t>
            </w:r>
            <w:r>
              <w:rPr>
                <w:rFonts w:hint="eastAsia"/>
                <w:color w:val="000000"/>
                <w:sz w:val="18"/>
                <w:szCs w:val="18"/>
              </w:rPr>
              <w:t>技术应用</w:t>
            </w:r>
          </w:p>
        </w:tc>
        <w:tc>
          <w:tcPr>
            <w:tcW w:w="2060" w:type="dxa"/>
            <w:vAlign w:val="center"/>
          </w:tcPr>
          <w:p w14:paraId="0A40E3D8" w14:textId="77777777" w:rsidR="00951D59" w:rsidRPr="00C71441" w:rsidRDefault="00951D59" w:rsidP="000677C9">
            <w:pPr>
              <w:spacing w:line="360" w:lineRule="auto"/>
              <w:jc w:val="center"/>
              <w:rPr>
                <w:sz w:val="18"/>
                <w:szCs w:val="18"/>
              </w:rPr>
            </w:pPr>
            <w:r>
              <w:rPr>
                <w:rFonts w:hint="eastAsia"/>
                <w:sz w:val="18"/>
                <w:szCs w:val="18"/>
              </w:rPr>
              <w:t>5</w:t>
            </w:r>
            <w:r>
              <w:rPr>
                <w:sz w:val="18"/>
                <w:szCs w:val="18"/>
              </w:rPr>
              <w:t>10205</w:t>
            </w:r>
          </w:p>
        </w:tc>
        <w:tc>
          <w:tcPr>
            <w:tcW w:w="2243" w:type="dxa"/>
            <w:vAlign w:val="center"/>
          </w:tcPr>
          <w:p w14:paraId="76719E39" w14:textId="77777777" w:rsidR="00951D59" w:rsidRPr="00C71441" w:rsidRDefault="00951D59" w:rsidP="000677C9">
            <w:pPr>
              <w:jc w:val="center"/>
              <w:rPr>
                <w:sz w:val="18"/>
                <w:szCs w:val="18"/>
              </w:rPr>
            </w:pPr>
            <w:r>
              <w:rPr>
                <w:rFonts w:hint="eastAsia"/>
                <w:sz w:val="18"/>
                <w:szCs w:val="18"/>
              </w:rPr>
              <w:t>大数据技术应用</w:t>
            </w:r>
          </w:p>
        </w:tc>
      </w:tr>
      <w:tr w:rsidR="00951D59" w:rsidRPr="00B423BE" w14:paraId="157B32C3" w14:textId="77777777" w:rsidTr="000677C9">
        <w:trPr>
          <w:trHeight w:hRule="exact" w:val="454"/>
        </w:trPr>
        <w:tc>
          <w:tcPr>
            <w:tcW w:w="1809" w:type="dxa"/>
            <w:shd w:val="clear" w:color="auto" w:fill="D2EAF1"/>
            <w:vAlign w:val="center"/>
          </w:tcPr>
          <w:p w14:paraId="63BF35FA" w14:textId="77777777" w:rsidR="00951D59" w:rsidRPr="00C71441" w:rsidRDefault="00951D59" w:rsidP="000677C9">
            <w:pPr>
              <w:jc w:val="center"/>
              <w:rPr>
                <w:color w:val="000000"/>
                <w:sz w:val="18"/>
                <w:szCs w:val="18"/>
              </w:rPr>
            </w:pPr>
            <w:r>
              <w:rPr>
                <w:rFonts w:hint="eastAsia"/>
                <w:sz w:val="18"/>
                <w:szCs w:val="18"/>
              </w:rPr>
              <w:t>5</w:t>
            </w:r>
            <w:r>
              <w:rPr>
                <w:sz w:val="18"/>
                <w:szCs w:val="18"/>
              </w:rPr>
              <w:t>60215</w:t>
            </w:r>
          </w:p>
        </w:tc>
        <w:tc>
          <w:tcPr>
            <w:tcW w:w="2410" w:type="dxa"/>
            <w:shd w:val="clear" w:color="auto" w:fill="D2EAF1"/>
            <w:vAlign w:val="center"/>
          </w:tcPr>
          <w:p w14:paraId="3986B1BB" w14:textId="77777777" w:rsidR="00951D59" w:rsidRPr="00C71441" w:rsidRDefault="00951D59" w:rsidP="000677C9">
            <w:pPr>
              <w:jc w:val="center"/>
              <w:rPr>
                <w:color w:val="000000"/>
                <w:sz w:val="18"/>
                <w:szCs w:val="18"/>
              </w:rPr>
            </w:pPr>
            <w:r>
              <w:rPr>
                <w:rFonts w:hint="eastAsia"/>
                <w:sz w:val="18"/>
                <w:szCs w:val="18"/>
              </w:rPr>
              <w:t>传播与策划</w:t>
            </w:r>
          </w:p>
        </w:tc>
        <w:tc>
          <w:tcPr>
            <w:tcW w:w="2060" w:type="dxa"/>
            <w:shd w:val="clear" w:color="auto" w:fill="D2EAF1"/>
            <w:vAlign w:val="center"/>
          </w:tcPr>
          <w:p w14:paraId="7F5D1AB6" w14:textId="77777777" w:rsidR="00951D59" w:rsidRPr="00C71441" w:rsidRDefault="00951D59" w:rsidP="000677C9">
            <w:pPr>
              <w:spacing w:line="360" w:lineRule="auto"/>
              <w:jc w:val="center"/>
              <w:rPr>
                <w:sz w:val="18"/>
                <w:szCs w:val="18"/>
              </w:rPr>
            </w:pPr>
            <w:r>
              <w:rPr>
                <w:sz w:val="18"/>
                <w:szCs w:val="18"/>
              </w:rPr>
              <w:t>5</w:t>
            </w:r>
            <w:r w:rsidRPr="00C71441">
              <w:rPr>
                <w:sz w:val="18"/>
                <w:szCs w:val="18"/>
              </w:rPr>
              <w:t>70102K</w:t>
            </w:r>
          </w:p>
        </w:tc>
        <w:tc>
          <w:tcPr>
            <w:tcW w:w="2243" w:type="dxa"/>
            <w:shd w:val="clear" w:color="auto" w:fill="D2EAF1"/>
            <w:vAlign w:val="center"/>
          </w:tcPr>
          <w:p w14:paraId="31D6B8C5" w14:textId="77777777" w:rsidR="00951D59" w:rsidRPr="00C71441" w:rsidRDefault="00951D59" w:rsidP="000677C9">
            <w:pPr>
              <w:jc w:val="center"/>
              <w:rPr>
                <w:sz w:val="18"/>
                <w:szCs w:val="18"/>
              </w:rPr>
            </w:pPr>
            <w:r w:rsidRPr="00C71441">
              <w:rPr>
                <w:rFonts w:hint="eastAsia"/>
                <w:sz w:val="18"/>
                <w:szCs w:val="18"/>
              </w:rPr>
              <w:t>学前教育</w:t>
            </w:r>
          </w:p>
        </w:tc>
      </w:tr>
      <w:tr w:rsidR="00951D59" w:rsidRPr="00B423BE" w14:paraId="3BE167D4" w14:textId="77777777" w:rsidTr="000677C9">
        <w:trPr>
          <w:trHeight w:hRule="exact" w:val="454"/>
        </w:trPr>
        <w:tc>
          <w:tcPr>
            <w:tcW w:w="1809" w:type="dxa"/>
            <w:vAlign w:val="center"/>
          </w:tcPr>
          <w:p w14:paraId="32572A79" w14:textId="77777777" w:rsidR="00951D59" w:rsidRPr="00C71441" w:rsidRDefault="00951D59" w:rsidP="000677C9">
            <w:pPr>
              <w:jc w:val="center"/>
              <w:rPr>
                <w:color w:val="000000"/>
                <w:sz w:val="18"/>
                <w:szCs w:val="18"/>
              </w:rPr>
            </w:pPr>
            <w:r>
              <w:rPr>
                <w:color w:val="000000"/>
                <w:sz w:val="18"/>
                <w:szCs w:val="18"/>
              </w:rPr>
              <w:t>500409</w:t>
            </w:r>
          </w:p>
        </w:tc>
        <w:tc>
          <w:tcPr>
            <w:tcW w:w="2410" w:type="dxa"/>
            <w:vAlign w:val="center"/>
          </w:tcPr>
          <w:p w14:paraId="5505304F" w14:textId="77777777" w:rsidR="00951D59" w:rsidRPr="00C71441" w:rsidRDefault="00951D59" w:rsidP="000677C9">
            <w:pPr>
              <w:jc w:val="center"/>
              <w:rPr>
                <w:color w:val="000000"/>
                <w:sz w:val="18"/>
                <w:szCs w:val="18"/>
              </w:rPr>
            </w:pPr>
            <w:r w:rsidRPr="00C71441">
              <w:rPr>
                <w:rFonts w:hint="eastAsia"/>
                <w:color w:val="000000"/>
                <w:sz w:val="18"/>
                <w:szCs w:val="18"/>
              </w:rPr>
              <w:t>飞机机电设备维修</w:t>
            </w:r>
          </w:p>
        </w:tc>
        <w:tc>
          <w:tcPr>
            <w:tcW w:w="2060" w:type="dxa"/>
            <w:vAlign w:val="center"/>
          </w:tcPr>
          <w:p w14:paraId="431B240F" w14:textId="77777777" w:rsidR="00951D59" w:rsidRPr="00CE5198" w:rsidRDefault="00951D59" w:rsidP="000677C9">
            <w:pPr>
              <w:jc w:val="center"/>
              <w:rPr>
                <w:color w:val="000000"/>
                <w:sz w:val="18"/>
                <w:szCs w:val="18"/>
              </w:rPr>
            </w:pPr>
            <w:r w:rsidRPr="00CE5198">
              <w:rPr>
                <w:color w:val="000000"/>
                <w:sz w:val="18"/>
                <w:szCs w:val="18"/>
              </w:rPr>
              <w:t>500401</w:t>
            </w:r>
          </w:p>
          <w:p w14:paraId="034339BB" w14:textId="77777777" w:rsidR="00951D59" w:rsidRPr="00C71441" w:rsidRDefault="00951D59" w:rsidP="000677C9">
            <w:pPr>
              <w:spacing w:line="360" w:lineRule="auto"/>
              <w:jc w:val="center"/>
              <w:rPr>
                <w:sz w:val="18"/>
                <w:szCs w:val="18"/>
              </w:rPr>
            </w:pPr>
          </w:p>
        </w:tc>
        <w:tc>
          <w:tcPr>
            <w:tcW w:w="2243" w:type="dxa"/>
            <w:vAlign w:val="center"/>
          </w:tcPr>
          <w:p w14:paraId="450A6C16" w14:textId="77777777" w:rsidR="00951D59" w:rsidRPr="00C71441" w:rsidRDefault="00951D59" w:rsidP="000677C9">
            <w:pPr>
              <w:jc w:val="center"/>
              <w:rPr>
                <w:sz w:val="18"/>
                <w:szCs w:val="18"/>
              </w:rPr>
            </w:pPr>
            <w:r w:rsidRPr="00CE5198">
              <w:rPr>
                <w:rFonts w:hint="eastAsia"/>
                <w:color w:val="000000"/>
                <w:sz w:val="18"/>
                <w:szCs w:val="18"/>
              </w:rPr>
              <w:t>民航运输服务</w:t>
            </w:r>
          </w:p>
        </w:tc>
      </w:tr>
      <w:tr w:rsidR="00951D59" w:rsidRPr="00B423BE" w14:paraId="77792224" w14:textId="77777777" w:rsidTr="000677C9">
        <w:trPr>
          <w:trHeight w:hRule="exact" w:val="454"/>
        </w:trPr>
        <w:tc>
          <w:tcPr>
            <w:tcW w:w="1809" w:type="dxa"/>
            <w:shd w:val="clear" w:color="auto" w:fill="D2EAF1"/>
            <w:vAlign w:val="center"/>
          </w:tcPr>
          <w:p w14:paraId="515906B5" w14:textId="77777777" w:rsidR="00951D59" w:rsidRPr="00C71441" w:rsidRDefault="00951D59" w:rsidP="000677C9">
            <w:pPr>
              <w:jc w:val="center"/>
              <w:rPr>
                <w:color w:val="000000"/>
                <w:sz w:val="18"/>
                <w:szCs w:val="18"/>
              </w:rPr>
            </w:pPr>
            <w:r>
              <w:rPr>
                <w:sz w:val="18"/>
                <w:szCs w:val="18"/>
              </w:rPr>
              <w:t>490210</w:t>
            </w:r>
          </w:p>
        </w:tc>
        <w:tc>
          <w:tcPr>
            <w:tcW w:w="2410" w:type="dxa"/>
            <w:shd w:val="clear" w:color="auto" w:fill="D2EAF1"/>
            <w:vAlign w:val="center"/>
          </w:tcPr>
          <w:p w14:paraId="5F632DA9" w14:textId="77777777" w:rsidR="00951D59" w:rsidRPr="00C71441" w:rsidRDefault="00951D59" w:rsidP="000677C9">
            <w:pPr>
              <w:jc w:val="center"/>
              <w:rPr>
                <w:color w:val="000000"/>
                <w:sz w:val="18"/>
                <w:szCs w:val="18"/>
              </w:rPr>
            </w:pPr>
            <w:r>
              <w:rPr>
                <w:rFonts w:hint="eastAsia"/>
                <w:sz w:val="18"/>
                <w:szCs w:val="18"/>
              </w:rPr>
              <w:t>智能医疗装备技术</w:t>
            </w:r>
          </w:p>
        </w:tc>
        <w:tc>
          <w:tcPr>
            <w:tcW w:w="2060" w:type="dxa"/>
            <w:shd w:val="clear" w:color="auto" w:fill="D2EAF1"/>
            <w:vAlign w:val="center"/>
          </w:tcPr>
          <w:p w14:paraId="7ADB9969" w14:textId="77777777" w:rsidR="00951D59" w:rsidRPr="00C71441" w:rsidRDefault="00951D59" w:rsidP="000677C9">
            <w:pPr>
              <w:spacing w:line="360" w:lineRule="auto"/>
              <w:jc w:val="center"/>
              <w:rPr>
                <w:bCs/>
                <w:sz w:val="18"/>
                <w:szCs w:val="18"/>
              </w:rPr>
            </w:pPr>
            <w:r>
              <w:rPr>
                <w:bCs/>
                <w:sz w:val="18"/>
                <w:szCs w:val="18"/>
              </w:rPr>
              <w:t>5</w:t>
            </w:r>
            <w:r w:rsidRPr="00C71441">
              <w:rPr>
                <w:bCs/>
                <w:sz w:val="18"/>
                <w:szCs w:val="18"/>
              </w:rPr>
              <w:t>20201</w:t>
            </w:r>
          </w:p>
        </w:tc>
        <w:tc>
          <w:tcPr>
            <w:tcW w:w="2243" w:type="dxa"/>
            <w:shd w:val="clear" w:color="auto" w:fill="D2EAF1"/>
            <w:vAlign w:val="center"/>
          </w:tcPr>
          <w:p w14:paraId="55995C5C" w14:textId="77777777" w:rsidR="00951D59" w:rsidRPr="00C71441" w:rsidRDefault="00951D59" w:rsidP="000677C9">
            <w:pPr>
              <w:jc w:val="center"/>
              <w:rPr>
                <w:bCs/>
                <w:sz w:val="18"/>
                <w:szCs w:val="18"/>
              </w:rPr>
            </w:pPr>
            <w:r w:rsidRPr="00C71441">
              <w:rPr>
                <w:rFonts w:hint="eastAsia"/>
                <w:bCs/>
                <w:sz w:val="18"/>
                <w:szCs w:val="18"/>
              </w:rPr>
              <w:t>护理</w:t>
            </w:r>
          </w:p>
        </w:tc>
      </w:tr>
      <w:tr w:rsidR="00951D59" w:rsidRPr="00B423BE" w14:paraId="7BB730BF" w14:textId="77777777" w:rsidTr="000677C9">
        <w:trPr>
          <w:trHeight w:hRule="exact" w:val="454"/>
        </w:trPr>
        <w:tc>
          <w:tcPr>
            <w:tcW w:w="1809" w:type="dxa"/>
            <w:vAlign w:val="center"/>
          </w:tcPr>
          <w:p w14:paraId="7D1FAE6B" w14:textId="77777777" w:rsidR="00951D59" w:rsidRPr="00C71441" w:rsidRDefault="00951D59" w:rsidP="000677C9">
            <w:pPr>
              <w:jc w:val="center"/>
              <w:rPr>
                <w:color w:val="000000"/>
                <w:sz w:val="18"/>
                <w:szCs w:val="18"/>
              </w:rPr>
            </w:pPr>
            <w:r>
              <w:rPr>
                <w:sz w:val="18"/>
                <w:szCs w:val="18"/>
              </w:rPr>
              <w:t>590302</w:t>
            </w:r>
          </w:p>
        </w:tc>
        <w:tc>
          <w:tcPr>
            <w:tcW w:w="2410" w:type="dxa"/>
            <w:vAlign w:val="center"/>
          </w:tcPr>
          <w:p w14:paraId="43733C14" w14:textId="77777777" w:rsidR="00951D59" w:rsidRPr="00C71441" w:rsidRDefault="00951D59" w:rsidP="000677C9">
            <w:pPr>
              <w:jc w:val="center"/>
              <w:rPr>
                <w:color w:val="000000"/>
                <w:sz w:val="18"/>
                <w:szCs w:val="18"/>
              </w:rPr>
            </w:pPr>
            <w:r>
              <w:rPr>
                <w:rFonts w:hint="eastAsia"/>
                <w:sz w:val="18"/>
                <w:szCs w:val="18"/>
              </w:rPr>
              <w:t>智慧健康养老</w:t>
            </w:r>
            <w:r w:rsidRPr="00C71441">
              <w:rPr>
                <w:rFonts w:hint="eastAsia"/>
                <w:sz w:val="18"/>
                <w:szCs w:val="18"/>
              </w:rPr>
              <w:t>服务与管理</w:t>
            </w:r>
          </w:p>
        </w:tc>
        <w:tc>
          <w:tcPr>
            <w:tcW w:w="2060" w:type="dxa"/>
            <w:vAlign w:val="center"/>
          </w:tcPr>
          <w:p w14:paraId="36D492D3" w14:textId="77777777" w:rsidR="00951D59" w:rsidRPr="00C71441" w:rsidRDefault="00951D59" w:rsidP="000677C9">
            <w:pPr>
              <w:spacing w:line="360" w:lineRule="auto"/>
              <w:jc w:val="center"/>
              <w:rPr>
                <w:sz w:val="18"/>
                <w:szCs w:val="18"/>
              </w:rPr>
            </w:pPr>
            <w:r>
              <w:rPr>
                <w:sz w:val="18"/>
                <w:szCs w:val="18"/>
              </w:rPr>
              <w:t>5</w:t>
            </w:r>
            <w:r w:rsidRPr="00C71441">
              <w:rPr>
                <w:sz w:val="18"/>
                <w:szCs w:val="18"/>
              </w:rPr>
              <w:t>40201</w:t>
            </w:r>
          </w:p>
        </w:tc>
        <w:tc>
          <w:tcPr>
            <w:tcW w:w="2243" w:type="dxa"/>
            <w:vAlign w:val="center"/>
          </w:tcPr>
          <w:p w14:paraId="14116E0A" w14:textId="77777777" w:rsidR="00951D59" w:rsidRPr="00C71441" w:rsidRDefault="00951D59" w:rsidP="000677C9">
            <w:pPr>
              <w:jc w:val="center"/>
              <w:rPr>
                <w:sz w:val="18"/>
                <w:szCs w:val="18"/>
              </w:rPr>
            </w:pPr>
            <w:r w:rsidRPr="00C71441">
              <w:rPr>
                <w:rFonts w:hint="eastAsia"/>
                <w:sz w:val="18"/>
                <w:szCs w:val="18"/>
              </w:rPr>
              <w:t>餐饮</w:t>
            </w:r>
            <w:r>
              <w:rPr>
                <w:rFonts w:hint="eastAsia"/>
                <w:sz w:val="18"/>
                <w:szCs w:val="18"/>
              </w:rPr>
              <w:t>智能</w:t>
            </w:r>
            <w:r w:rsidRPr="00C71441">
              <w:rPr>
                <w:rFonts w:hint="eastAsia"/>
                <w:sz w:val="18"/>
                <w:szCs w:val="18"/>
              </w:rPr>
              <w:t>管理</w:t>
            </w:r>
          </w:p>
        </w:tc>
      </w:tr>
    </w:tbl>
    <w:p w14:paraId="3DD61BA7" w14:textId="77777777" w:rsidR="00373F73" w:rsidRPr="004841B6" w:rsidRDefault="00373F73" w:rsidP="00373F73">
      <w:pPr>
        <w:spacing w:line="360" w:lineRule="auto"/>
        <w:ind w:firstLineChars="200" w:firstLine="480"/>
        <w:rPr>
          <w:szCs w:val="21"/>
        </w:rPr>
      </w:pPr>
    </w:p>
    <w:p w14:paraId="59EFB0B4" w14:textId="77777777" w:rsidR="00373F73" w:rsidRPr="00373F73" w:rsidRDefault="00AC4614" w:rsidP="0012007A">
      <w:pPr>
        <w:pStyle w:val="3"/>
        <w:spacing w:before="50" w:beforeAutospacing="0" w:after="50" w:afterAutospacing="0" w:line="360" w:lineRule="auto"/>
        <w:jc w:val="both"/>
        <w:rPr>
          <w:sz w:val="21"/>
          <w:szCs w:val="21"/>
        </w:rPr>
      </w:pPr>
      <w:bookmarkStart w:id="72" w:name="_Toc122336184"/>
      <w:r>
        <w:rPr>
          <w:sz w:val="21"/>
          <w:szCs w:val="21"/>
        </w:rPr>
        <w:t>2.1</w:t>
      </w:r>
      <w:r w:rsidR="00373F73">
        <w:rPr>
          <w:sz w:val="21"/>
          <w:szCs w:val="21"/>
        </w:rPr>
        <w:t>.3</w:t>
      </w:r>
      <w:r w:rsidR="00373F73" w:rsidRPr="00373F73">
        <w:rPr>
          <w:rFonts w:hint="eastAsia"/>
          <w:sz w:val="21"/>
          <w:szCs w:val="21"/>
        </w:rPr>
        <w:t>特色专业凸显，精准对接北京需求</w:t>
      </w:r>
      <w:bookmarkEnd w:id="72"/>
    </w:p>
    <w:p w14:paraId="5B5ADDD4" w14:textId="7D565CF9" w:rsidR="00373F73" w:rsidRPr="00DD16CE" w:rsidRDefault="003F41A6" w:rsidP="00DD16CE">
      <w:pPr>
        <w:spacing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学院</w:t>
      </w:r>
      <w:r w:rsidR="00373F73" w:rsidRPr="00DD16CE">
        <w:rPr>
          <w:rFonts w:asciiTheme="minorEastAsia" w:hAnsiTheme="minorEastAsia" w:hint="eastAsia"/>
          <w:sz w:val="21"/>
          <w:szCs w:val="21"/>
        </w:rPr>
        <w:t>紧密对接首都网络安全产业，为北京副中心国家网络安全产业园(通州园)的建设储备实战型、实用性人才，与360政企安全集团携手共建了“360网络安全产业学院”，建设网络安全人才培养基地，培养“网络安全+人工智能”为核心技能的高素质专业人才。</w:t>
      </w:r>
    </w:p>
    <w:p w14:paraId="47FCF232" w14:textId="7805991D" w:rsidR="00373F73" w:rsidRPr="00DD16CE" w:rsidRDefault="003F41A6" w:rsidP="00DD16CE">
      <w:pPr>
        <w:spacing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学院</w:t>
      </w:r>
      <w:r w:rsidR="00373F73" w:rsidRPr="00DD16CE">
        <w:rPr>
          <w:rFonts w:asciiTheme="minorEastAsia" w:hAnsiTheme="minorEastAsia" w:hint="eastAsia"/>
          <w:sz w:val="21"/>
          <w:szCs w:val="21"/>
        </w:rPr>
        <w:t>服务首都大健康产业，护理专业在北京市教委、方正集团和北京大学各附属医院的科学指导下，建立了“新型南丁格尔”人才培养模式，用人单位对</w:t>
      </w:r>
      <w:r>
        <w:rPr>
          <w:rFonts w:asciiTheme="minorEastAsia" w:hAnsiTheme="minorEastAsia" w:hint="eastAsia"/>
          <w:sz w:val="21"/>
          <w:szCs w:val="21"/>
        </w:rPr>
        <w:t>学院</w:t>
      </w:r>
      <w:r w:rsidR="00373F73" w:rsidRPr="00DD16CE">
        <w:rPr>
          <w:rFonts w:asciiTheme="minorEastAsia" w:hAnsiTheme="minorEastAsia" w:hint="eastAsia"/>
          <w:sz w:val="21"/>
          <w:szCs w:val="21"/>
        </w:rPr>
        <w:t>毕业生的综合评价优良率为98.85%；护士执业资格考试通过率远高于全国平均水平，并呈逐年上升趋势；共获得国赛二等奖和三等奖7项，人才培养质量逐年提升。</w:t>
      </w:r>
    </w:p>
    <w:p w14:paraId="4DE43C62" w14:textId="77777777" w:rsidR="00CE6FCA" w:rsidRPr="0013496B" w:rsidRDefault="00AC4614" w:rsidP="0012007A">
      <w:pPr>
        <w:pStyle w:val="3"/>
        <w:spacing w:before="50" w:beforeAutospacing="0" w:after="50" w:afterAutospacing="0" w:line="360" w:lineRule="auto"/>
        <w:jc w:val="both"/>
        <w:rPr>
          <w:sz w:val="21"/>
          <w:szCs w:val="21"/>
        </w:rPr>
      </w:pPr>
      <w:bookmarkStart w:id="73" w:name="_Toc122336185"/>
      <w:r>
        <w:rPr>
          <w:sz w:val="21"/>
          <w:szCs w:val="21"/>
        </w:rPr>
        <w:t>2.1.</w:t>
      </w:r>
      <w:r w:rsidR="00B97763">
        <w:rPr>
          <w:sz w:val="21"/>
          <w:szCs w:val="21"/>
        </w:rPr>
        <w:t>4</w:t>
      </w:r>
      <w:r w:rsidR="00D00FE1">
        <w:rPr>
          <w:rFonts w:hint="eastAsia"/>
          <w:sz w:val="21"/>
          <w:szCs w:val="21"/>
        </w:rPr>
        <w:t>特高</w:t>
      </w:r>
      <w:r w:rsidR="000F3813">
        <w:rPr>
          <w:rFonts w:hint="eastAsia"/>
          <w:sz w:val="21"/>
          <w:szCs w:val="21"/>
        </w:rPr>
        <w:t>项目</w:t>
      </w:r>
      <w:r w:rsidR="00D00FE1">
        <w:rPr>
          <w:rFonts w:hint="eastAsia"/>
          <w:sz w:val="21"/>
          <w:szCs w:val="21"/>
        </w:rPr>
        <w:t>引领</w:t>
      </w:r>
      <w:r w:rsidR="00CE6FCA" w:rsidRPr="0013496B">
        <w:rPr>
          <w:rFonts w:hint="eastAsia"/>
          <w:sz w:val="21"/>
          <w:szCs w:val="21"/>
        </w:rPr>
        <w:t>，</w:t>
      </w:r>
      <w:r w:rsidR="00D744E8">
        <w:rPr>
          <w:rFonts w:hint="eastAsia"/>
          <w:sz w:val="21"/>
          <w:szCs w:val="21"/>
        </w:rPr>
        <w:t>带动专业质量提升</w:t>
      </w:r>
      <w:bookmarkEnd w:id="73"/>
    </w:p>
    <w:p w14:paraId="47ED5BBC" w14:textId="77777777" w:rsidR="00CE6FCA" w:rsidRPr="00DD16CE" w:rsidRDefault="00CE6FCA"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2</w:t>
      </w:r>
      <w:r w:rsidRPr="00DD16CE">
        <w:rPr>
          <w:rFonts w:asciiTheme="minorEastAsia" w:hAnsiTheme="minorEastAsia"/>
          <w:sz w:val="21"/>
          <w:szCs w:val="21"/>
        </w:rPr>
        <w:t>021</w:t>
      </w:r>
      <w:r w:rsidRPr="00DD16CE">
        <w:rPr>
          <w:rFonts w:asciiTheme="minorEastAsia" w:hAnsiTheme="minorEastAsia" w:hint="eastAsia"/>
          <w:sz w:val="21"/>
          <w:szCs w:val="21"/>
        </w:rPr>
        <w:t>年1</w:t>
      </w:r>
      <w:r w:rsidRPr="00DD16CE">
        <w:rPr>
          <w:rFonts w:asciiTheme="minorEastAsia" w:hAnsiTheme="minorEastAsia"/>
          <w:sz w:val="21"/>
          <w:szCs w:val="21"/>
        </w:rPr>
        <w:t>2</w:t>
      </w:r>
      <w:r w:rsidRPr="00DD16CE">
        <w:rPr>
          <w:rFonts w:asciiTheme="minorEastAsia" w:hAnsiTheme="minorEastAsia" w:hint="eastAsia"/>
          <w:sz w:val="21"/>
          <w:szCs w:val="21"/>
        </w:rPr>
        <w:t>月，</w:t>
      </w:r>
      <w:r w:rsidRPr="00DD16CE">
        <w:rPr>
          <w:rFonts w:asciiTheme="minorEastAsia" w:hAnsiTheme="minorEastAsia"/>
          <w:sz w:val="21"/>
          <w:szCs w:val="21"/>
        </w:rPr>
        <w:t xml:space="preserve"> </w:t>
      </w:r>
      <w:r w:rsidRPr="00DD16CE">
        <w:rPr>
          <w:rFonts w:asciiTheme="minorEastAsia" w:hAnsiTheme="minorEastAsia" w:hint="eastAsia"/>
          <w:sz w:val="21"/>
          <w:szCs w:val="21"/>
        </w:rPr>
        <w:t>学院</w:t>
      </w:r>
      <w:r w:rsidRPr="00DD16CE">
        <w:rPr>
          <w:rFonts w:asciiTheme="minorEastAsia" w:hAnsiTheme="minorEastAsia"/>
          <w:sz w:val="21"/>
          <w:szCs w:val="21"/>
        </w:rPr>
        <w:t>申报的“护理专业”、“360网络安全工程师学院”</w:t>
      </w:r>
      <w:r w:rsidRPr="00DD16CE">
        <w:rPr>
          <w:rFonts w:asciiTheme="minorEastAsia" w:hAnsiTheme="minorEastAsia" w:hint="eastAsia"/>
          <w:sz w:val="21"/>
          <w:szCs w:val="21"/>
        </w:rPr>
        <w:t>分别</w:t>
      </w:r>
      <w:r w:rsidRPr="00DD16CE">
        <w:rPr>
          <w:rFonts w:asciiTheme="minorEastAsia" w:hAnsiTheme="minorEastAsia"/>
          <w:sz w:val="21"/>
          <w:szCs w:val="21"/>
        </w:rPr>
        <w:t>入选第三批北京市职业院校特色高水平骨干专业（群）和实训基地（工程师学院、技术技能大师工作室）项目建设名单</w:t>
      </w:r>
      <w:r w:rsidRPr="00DD16CE">
        <w:rPr>
          <w:rFonts w:asciiTheme="minorEastAsia" w:hAnsiTheme="minorEastAsia" w:hint="eastAsia"/>
          <w:sz w:val="21"/>
          <w:szCs w:val="21"/>
        </w:rPr>
        <w:t>。</w:t>
      </w:r>
      <w:r w:rsidRPr="00DD16CE">
        <w:rPr>
          <w:rFonts w:asciiTheme="minorEastAsia" w:hAnsiTheme="minorEastAsia"/>
          <w:sz w:val="21"/>
          <w:szCs w:val="21"/>
        </w:rPr>
        <w:t>“特高”建设项目是北京市职业教育高质量发展的重要任务，将极大地促进</w:t>
      </w:r>
      <w:r w:rsidRPr="00DD16CE">
        <w:rPr>
          <w:rFonts w:asciiTheme="minorEastAsia" w:hAnsiTheme="minorEastAsia" w:hint="eastAsia"/>
          <w:sz w:val="21"/>
          <w:szCs w:val="21"/>
        </w:rPr>
        <w:t>学院</w:t>
      </w:r>
      <w:r w:rsidRPr="00DD16CE">
        <w:rPr>
          <w:rFonts w:asciiTheme="minorEastAsia" w:hAnsiTheme="minorEastAsia"/>
          <w:sz w:val="21"/>
          <w:szCs w:val="21"/>
        </w:rPr>
        <w:t>教育教学改革，全面提升教学质量和办学水平</w:t>
      </w:r>
      <w:r w:rsidRPr="00DD16CE">
        <w:rPr>
          <w:rFonts w:asciiTheme="minorEastAsia" w:hAnsiTheme="minorEastAsia" w:hint="eastAsia"/>
          <w:sz w:val="21"/>
          <w:szCs w:val="21"/>
        </w:rPr>
        <w:t>。“</w:t>
      </w:r>
      <w:r w:rsidR="00140440" w:rsidRPr="00DD16CE">
        <w:rPr>
          <w:rFonts w:asciiTheme="minorEastAsia" w:hAnsiTheme="minorEastAsia" w:hint="eastAsia"/>
          <w:sz w:val="21"/>
          <w:szCs w:val="21"/>
        </w:rPr>
        <w:t>特高</w:t>
      </w:r>
      <w:r w:rsidRPr="00DD16CE">
        <w:rPr>
          <w:rFonts w:asciiTheme="minorEastAsia" w:hAnsiTheme="minorEastAsia" w:hint="eastAsia"/>
          <w:sz w:val="21"/>
          <w:szCs w:val="21"/>
        </w:rPr>
        <w:t>”</w:t>
      </w:r>
      <w:r w:rsidR="00140440" w:rsidRPr="00DD16CE">
        <w:rPr>
          <w:rFonts w:asciiTheme="minorEastAsia" w:hAnsiTheme="minorEastAsia" w:hint="eastAsia"/>
          <w:sz w:val="21"/>
          <w:szCs w:val="21"/>
        </w:rPr>
        <w:t>建设</w:t>
      </w:r>
      <w:r w:rsidR="00690E59" w:rsidRPr="00DD16CE">
        <w:rPr>
          <w:rFonts w:asciiTheme="minorEastAsia" w:hAnsiTheme="minorEastAsia" w:hint="eastAsia"/>
          <w:sz w:val="21"/>
          <w:szCs w:val="21"/>
        </w:rPr>
        <w:t>项目</w:t>
      </w:r>
      <w:r w:rsidRPr="00DD16CE">
        <w:rPr>
          <w:rFonts w:asciiTheme="minorEastAsia" w:hAnsiTheme="minorEastAsia" w:hint="eastAsia"/>
          <w:sz w:val="21"/>
          <w:szCs w:val="21"/>
        </w:rPr>
        <w:t>实施以来，学院</w:t>
      </w:r>
      <w:r w:rsidRPr="00DD16CE">
        <w:rPr>
          <w:rFonts w:asciiTheme="minorEastAsia" w:hAnsiTheme="minorEastAsia" w:hint="eastAsia"/>
          <w:sz w:val="21"/>
          <w:szCs w:val="21"/>
        </w:rPr>
        <w:lastRenderedPageBreak/>
        <w:t>以习近平新时代中国特色社会主义思想为指导，主动服务国家战略和首都“四个中心”建设，坚持产教融合、校企合作，走内涵发展道路，以立德树人为根本任务，以提升人才培养质量为核心， 扎实推进各项建设任务。</w:t>
      </w:r>
    </w:p>
    <w:p w14:paraId="77E516DB" w14:textId="77777777" w:rsidR="00CE6FCA" w:rsidRPr="007C7326" w:rsidRDefault="007C7326" w:rsidP="0012007A">
      <w:pPr>
        <w:pStyle w:val="3"/>
        <w:spacing w:before="50" w:beforeAutospacing="0" w:after="50" w:afterAutospacing="0" w:line="360" w:lineRule="auto"/>
        <w:jc w:val="both"/>
        <w:rPr>
          <w:sz w:val="21"/>
          <w:szCs w:val="21"/>
        </w:rPr>
      </w:pPr>
      <w:bookmarkStart w:id="74" w:name="_Toc122336186"/>
      <w:r>
        <w:rPr>
          <w:rFonts w:hint="eastAsia"/>
          <w:sz w:val="21"/>
          <w:szCs w:val="21"/>
        </w:rPr>
        <w:t>2</w:t>
      </w:r>
      <w:r>
        <w:rPr>
          <w:sz w:val="21"/>
          <w:szCs w:val="21"/>
        </w:rPr>
        <w:t>.1.4.1</w:t>
      </w:r>
      <w:r w:rsidR="00CE6FCA" w:rsidRPr="007C7326">
        <w:rPr>
          <w:rFonts w:hint="eastAsia"/>
          <w:sz w:val="21"/>
          <w:szCs w:val="21"/>
        </w:rPr>
        <w:t>特色高水平骨干专业为契机，培养高水平护理人才</w:t>
      </w:r>
      <w:bookmarkEnd w:id="74"/>
    </w:p>
    <w:p w14:paraId="2AAACE6A" w14:textId="77777777" w:rsidR="00CE6FCA" w:rsidRPr="00DD16CE" w:rsidRDefault="00CE6FCA"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w:t>
      </w:r>
      <w:r w:rsidRPr="00DD16CE">
        <w:rPr>
          <w:rFonts w:asciiTheme="minorEastAsia" w:hAnsiTheme="minorEastAsia"/>
          <w:sz w:val="21"/>
          <w:szCs w:val="21"/>
        </w:rPr>
        <w:t>是北京市较早获批护理专业的高职院校之一，自开办以来一直坚持以服务首都为需求，以促进就业为导向，以提高质量为核心，以</w:t>
      </w:r>
      <w:proofErr w:type="gramStart"/>
      <w:r w:rsidRPr="00DD16CE">
        <w:rPr>
          <w:rFonts w:asciiTheme="minorEastAsia" w:hAnsiTheme="minorEastAsia"/>
          <w:sz w:val="21"/>
          <w:szCs w:val="21"/>
        </w:rPr>
        <w:t>医</w:t>
      </w:r>
      <w:proofErr w:type="gramEnd"/>
      <w:r w:rsidRPr="00DD16CE">
        <w:rPr>
          <w:rFonts w:asciiTheme="minorEastAsia" w:hAnsiTheme="minorEastAsia"/>
          <w:sz w:val="21"/>
          <w:szCs w:val="21"/>
        </w:rPr>
        <w:t>教协同为重点，以全人健康为理念，职业技能与职业素养并重的原则，对接职业岗位需求，创新“南丁格尔式学徒制”人才培养模式，以提升学生的职业素养和专业技能为核心，创设了以生命教育为主线</w:t>
      </w:r>
      <w:r w:rsidRPr="00DD16CE">
        <w:rPr>
          <w:rFonts w:asciiTheme="minorEastAsia" w:hAnsiTheme="minorEastAsia" w:hint="eastAsia"/>
          <w:sz w:val="21"/>
          <w:szCs w:val="21"/>
        </w:rPr>
        <w:t>，以“早临床、多临床、反复临床”为原则，</w:t>
      </w:r>
      <w:r w:rsidRPr="00DD16CE">
        <w:rPr>
          <w:rFonts w:asciiTheme="minorEastAsia" w:hAnsiTheme="minorEastAsia"/>
          <w:sz w:val="21"/>
          <w:szCs w:val="21"/>
        </w:rPr>
        <w:t>显性教育与隐性教育同步并重、一专多能的“三段三导三特三岗”的培养体系科学理论</w:t>
      </w:r>
      <w:r w:rsidRPr="00DD16CE">
        <w:rPr>
          <w:rFonts w:asciiTheme="minorEastAsia" w:hAnsiTheme="minorEastAsia" w:hint="eastAsia"/>
          <w:sz w:val="21"/>
          <w:szCs w:val="21"/>
        </w:rPr>
        <w:t>。</w:t>
      </w:r>
    </w:p>
    <w:p w14:paraId="75BD7FE9" w14:textId="77777777" w:rsidR="00CE6FCA" w:rsidRPr="00DD16CE" w:rsidRDefault="00CE6FCA"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2</w:t>
      </w:r>
      <w:r w:rsidRPr="00DD16CE">
        <w:rPr>
          <w:rFonts w:asciiTheme="minorEastAsia" w:hAnsiTheme="minorEastAsia"/>
          <w:sz w:val="21"/>
          <w:szCs w:val="21"/>
        </w:rPr>
        <w:t>022</w:t>
      </w:r>
      <w:r w:rsidRPr="00DD16CE">
        <w:rPr>
          <w:rFonts w:asciiTheme="minorEastAsia" w:hAnsiTheme="minorEastAsia" w:hint="eastAsia"/>
          <w:sz w:val="21"/>
          <w:szCs w:val="21"/>
        </w:rPr>
        <w:t>年1月，</w:t>
      </w:r>
      <w:r w:rsidRPr="00DD16CE">
        <w:rPr>
          <w:rFonts w:asciiTheme="minorEastAsia" w:hAnsiTheme="minorEastAsia"/>
          <w:sz w:val="21"/>
          <w:szCs w:val="21"/>
        </w:rPr>
        <w:t>护理</w:t>
      </w:r>
      <w:r w:rsidRPr="00DD16CE">
        <w:rPr>
          <w:rFonts w:asciiTheme="minorEastAsia" w:hAnsiTheme="minorEastAsia" w:hint="eastAsia"/>
          <w:sz w:val="21"/>
          <w:szCs w:val="21"/>
        </w:rPr>
        <w:t>专业</w:t>
      </w:r>
      <w:r w:rsidRPr="00DD16CE">
        <w:rPr>
          <w:rFonts w:asciiTheme="minorEastAsia" w:hAnsiTheme="minorEastAsia"/>
          <w:sz w:val="21"/>
          <w:szCs w:val="21"/>
        </w:rPr>
        <w:t>入选第三批北京市职业院校特色高水平骨干专业（群）项目建设名单</w:t>
      </w:r>
      <w:r w:rsidRPr="00DD16CE">
        <w:rPr>
          <w:rFonts w:asciiTheme="minorEastAsia" w:hAnsiTheme="minorEastAsia" w:hint="eastAsia"/>
          <w:sz w:val="21"/>
          <w:szCs w:val="21"/>
        </w:rPr>
        <w:t>；2</w:t>
      </w:r>
      <w:r w:rsidRPr="00DD16CE">
        <w:rPr>
          <w:rFonts w:asciiTheme="minorEastAsia" w:hAnsiTheme="minorEastAsia"/>
          <w:sz w:val="21"/>
          <w:szCs w:val="21"/>
        </w:rPr>
        <w:t>022</w:t>
      </w:r>
      <w:r w:rsidRPr="00DD16CE">
        <w:rPr>
          <w:rFonts w:asciiTheme="minorEastAsia" w:hAnsiTheme="minorEastAsia" w:hint="eastAsia"/>
          <w:sz w:val="21"/>
          <w:szCs w:val="21"/>
        </w:rPr>
        <w:t>年5月，学校克服种种困难，在北京市职业院校技能大赛护理赛项中获得二等奖，并代表北京市参加全国技能大赛；2</w:t>
      </w:r>
      <w:r w:rsidRPr="00DD16CE">
        <w:rPr>
          <w:rFonts w:asciiTheme="minorEastAsia" w:hAnsiTheme="minorEastAsia"/>
          <w:sz w:val="21"/>
          <w:szCs w:val="21"/>
        </w:rPr>
        <w:t>022</w:t>
      </w:r>
      <w:r w:rsidRPr="00DD16CE">
        <w:rPr>
          <w:rFonts w:asciiTheme="minorEastAsia" w:hAnsiTheme="minorEastAsia" w:hint="eastAsia"/>
          <w:sz w:val="21"/>
          <w:szCs w:val="21"/>
        </w:rPr>
        <w:t>年6月，申报的</w:t>
      </w:r>
      <w:proofErr w:type="gramStart"/>
      <w:r w:rsidRPr="00DD16CE">
        <w:rPr>
          <w:rFonts w:asciiTheme="minorEastAsia" w:hAnsiTheme="minorEastAsia" w:hint="eastAsia"/>
          <w:sz w:val="21"/>
          <w:szCs w:val="21"/>
        </w:rPr>
        <w:t>“医</w:t>
      </w:r>
      <w:proofErr w:type="gramEnd"/>
      <w:r w:rsidRPr="00DD16CE">
        <w:rPr>
          <w:rFonts w:asciiTheme="minorEastAsia" w:hAnsiTheme="minorEastAsia" w:hint="eastAsia"/>
          <w:sz w:val="21"/>
          <w:szCs w:val="21"/>
        </w:rPr>
        <w:t>教协同，构建“南丁格尔式学徒制”人才培养模式的实践与探索</w:t>
      </w:r>
      <w:proofErr w:type="gramStart"/>
      <w:r w:rsidRPr="00DD16CE">
        <w:rPr>
          <w:rFonts w:asciiTheme="minorEastAsia" w:hAnsiTheme="minorEastAsia" w:hint="eastAsia"/>
          <w:sz w:val="21"/>
          <w:szCs w:val="21"/>
        </w:rPr>
        <w:t>”</w:t>
      </w:r>
      <w:proofErr w:type="gramEnd"/>
      <w:r w:rsidRPr="00DD16CE">
        <w:rPr>
          <w:rFonts w:asciiTheme="minorEastAsia" w:hAnsiTheme="minorEastAsia" w:hint="eastAsia"/>
          <w:sz w:val="21"/>
          <w:szCs w:val="21"/>
        </w:rPr>
        <w:t>项目，喜</w:t>
      </w:r>
      <w:r w:rsidRPr="00DD16CE">
        <w:rPr>
          <w:rFonts w:asciiTheme="minorEastAsia" w:hAnsiTheme="minorEastAsia"/>
          <w:sz w:val="21"/>
          <w:szCs w:val="21"/>
        </w:rPr>
        <w:t>获北京市教育教学成果奖</w:t>
      </w:r>
      <w:r w:rsidRPr="00DD16CE">
        <w:rPr>
          <w:rFonts w:asciiTheme="minorEastAsia" w:hAnsiTheme="minorEastAsia" w:hint="eastAsia"/>
          <w:sz w:val="21"/>
          <w:szCs w:val="21"/>
        </w:rPr>
        <w:t>二等奖。</w:t>
      </w:r>
    </w:p>
    <w:p w14:paraId="01E111D2" w14:textId="77777777" w:rsidR="00CE6FCA" w:rsidRPr="00DD16CE" w:rsidRDefault="00CE6FCA"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根据2</w:t>
      </w:r>
      <w:r w:rsidRPr="00DD16CE">
        <w:rPr>
          <w:rFonts w:asciiTheme="minorEastAsia" w:hAnsiTheme="minorEastAsia"/>
          <w:sz w:val="21"/>
          <w:szCs w:val="21"/>
        </w:rPr>
        <w:t>022</w:t>
      </w:r>
      <w:r w:rsidRPr="00DD16CE">
        <w:rPr>
          <w:rFonts w:asciiTheme="minorEastAsia" w:hAnsiTheme="minorEastAsia" w:hint="eastAsia"/>
          <w:sz w:val="21"/>
          <w:szCs w:val="21"/>
        </w:rPr>
        <w:t>年任务书，学院</w:t>
      </w:r>
      <w:r w:rsidRPr="00DD16CE">
        <w:rPr>
          <w:rFonts w:asciiTheme="minorEastAsia" w:hAnsiTheme="minorEastAsia"/>
          <w:sz w:val="21"/>
          <w:szCs w:val="21"/>
        </w:rPr>
        <w:t>今年投入130多万元用于建设校内实训基地，特别是理实一体医学情境模拟室和形体训练室的建设</w:t>
      </w:r>
      <w:r w:rsidRPr="00DD16CE">
        <w:rPr>
          <w:rFonts w:asciiTheme="minorEastAsia" w:hAnsiTheme="minorEastAsia" w:hint="eastAsia"/>
          <w:sz w:val="21"/>
          <w:szCs w:val="21"/>
        </w:rPr>
        <w:t>；目前</w:t>
      </w:r>
      <w:r w:rsidRPr="00DD16CE">
        <w:rPr>
          <w:rFonts w:asciiTheme="minorEastAsia" w:hAnsiTheme="minorEastAsia"/>
          <w:sz w:val="21"/>
          <w:szCs w:val="21"/>
        </w:rPr>
        <w:t>完成了《基础护理技术》、《母婴护理》、《儿童护理》和《成人护理》的课程标准建设，本学期开展启发式、探究式、参与式、合作式等多种教学方法课堂占比总学时80%以上，学生对护理专业的课堂评价93分，同时制定了《护理专业教师教学创新团队建设规划》</w:t>
      </w:r>
      <w:r w:rsidRPr="00DD16CE">
        <w:rPr>
          <w:rFonts w:asciiTheme="minorEastAsia" w:hAnsiTheme="minorEastAsia" w:hint="eastAsia"/>
          <w:sz w:val="21"/>
          <w:szCs w:val="21"/>
        </w:rPr>
        <w:t>，其余各项工作逐步推进中。</w:t>
      </w:r>
    </w:p>
    <w:p w14:paraId="327568A7" w14:textId="78E6C5F6" w:rsidR="004E05CB" w:rsidRPr="000062C3" w:rsidRDefault="000062C3" w:rsidP="0012007A">
      <w:pPr>
        <w:pStyle w:val="3"/>
        <w:spacing w:before="50" w:beforeAutospacing="0" w:after="50" w:afterAutospacing="0" w:line="360" w:lineRule="auto"/>
        <w:jc w:val="both"/>
        <w:rPr>
          <w:sz w:val="21"/>
          <w:szCs w:val="21"/>
        </w:rPr>
      </w:pPr>
      <w:bookmarkStart w:id="75" w:name="_Toc122336187"/>
      <w:r>
        <w:rPr>
          <w:sz w:val="21"/>
          <w:szCs w:val="21"/>
        </w:rPr>
        <w:t>2.1.4.2</w:t>
      </w:r>
      <w:r w:rsidR="004E05CB" w:rsidRPr="000062C3">
        <w:rPr>
          <w:rFonts w:hint="eastAsia"/>
          <w:sz w:val="21"/>
          <w:szCs w:val="21"/>
        </w:rPr>
        <w:t>加强特色网络安全学科建设</w:t>
      </w:r>
      <w:r w:rsidR="00913177">
        <w:rPr>
          <w:rFonts w:hint="eastAsia"/>
          <w:sz w:val="21"/>
          <w:szCs w:val="21"/>
        </w:rPr>
        <w:t>，</w:t>
      </w:r>
      <w:r w:rsidR="004E05CB" w:rsidRPr="000062C3">
        <w:rPr>
          <w:rFonts w:hint="eastAsia"/>
          <w:sz w:val="21"/>
          <w:szCs w:val="21"/>
        </w:rPr>
        <w:t>培养高</w:t>
      </w:r>
      <w:proofErr w:type="gramStart"/>
      <w:r w:rsidR="004E05CB" w:rsidRPr="000062C3">
        <w:rPr>
          <w:rFonts w:hint="eastAsia"/>
          <w:sz w:val="21"/>
          <w:szCs w:val="21"/>
        </w:rPr>
        <w:t>素质网安</w:t>
      </w:r>
      <w:proofErr w:type="gramEnd"/>
      <w:r w:rsidR="004E05CB" w:rsidRPr="000062C3">
        <w:rPr>
          <w:rFonts w:hint="eastAsia"/>
          <w:sz w:val="21"/>
          <w:szCs w:val="21"/>
        </w:rPr>
        <w:t>人才</w:t>
      </w:r>
      <w:bookmarkEnd w:id="75"/>
    </w:p>
    <w:p w14:paraId="5D3C8D75" w14:textId="303C4246" w:rsidR="00451A2E" w:rsidRPr="00DD16CE" w:rsidRDefault="00AE2E78"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w:t>
      </w:r>
      <w:r w:rsidR="009F4562" w:rsidRPr="00DD16CE">
        <w:rPr>
          <w:rFonts w:asciiTheme="minorEastAsia" w:hAnsiTheme="minorEastAsia" w:hint="eastAsia"/>
          <w:sz w:val="21"/>
          <w:szCs w:val="21"/>
        </w:rPr>
        <w:t>计算机网络技术专业从2</w:t>
      </w:r>
      <w:r w:rsidR="009F4562" w:rsidRPr="00DD16CE">
        <w:rPr>
          <w:rFonts w:asciiTheme="minorEastAsia" w:hAnsiTheme="minorEastAsia"/>
          <w:sz w:val="21"/>
          <w:szCs w:val="21"/>
        </w:rPr>
        <w:t>002</w:t>
      </w:r>
      <w:r w:rsidR="009F4562" w:rsidRPr="00DD16CE">
        <w:rPr>
          <w:rFonts w:asciiTheme="minorEastAsia" w:hAnsiTheme="minorEastAsia" w:hint="eastAsia"/>
          <w:sz w:val="21"/>
          <w:szCs w:val="21"/>
        </w:rPr>
        <w:t>年开始招生，为学院第一批招生专业之一。</w:t>
      </w:r>
      <w:r w:rsidR="00A61BF6" w:rsidRPr="00DD16CE">
        <w:rPr>
          <w:rFonts w:asciiTheme="minorEastAsia" w:hAnsiTheme="minorEastAsia" w:hint="eastAsia"/>
          <w:sz w:val="21"/>
          <w:szCs w:val="21"/>
        </w:rPr>
        <w:t>此次与</w:t>
      </w:r>
      <w:r w:rsidR="006141E8" w:rsidRPr="00DD16CE">
        <w:rPr>
          <w:rFonts w:asciiTheme="minorEastAsia" w:hAnsiTheme="minorEastAsia" w:hint="eastAsia"/>
          <w:sz w:val="21"/>
          <w:szCs w:val="21"/>
        </w:rPr>
        <w:t>三六零</w:t>
      </w:r>
      <w:r w:rsidR="00AF327F" w:rsidRPr="00DD16CE">
        <w:rPr>
          <w:rFonts w:asciiTheme="minorEastAsia" w:hAnsiTheme="minorEastAsia" w:hint="eastAsia"/>
          <w:sz w:val="21"/>
          <w:szCs w:val="21"/>
        </w:rPr>
        <w:t>数</w:t>
      </w:r>
      <w:proofErr w:type="gramStart"/>
      <w:r w:rsidR="00AF327F" w:rsidRPr="00DD16CE">
        <w:rPr>
          <w:rFonts w:asciiTheme="minorEastAsia" w:hAnsiTheme="minorEastAsia" w:hint="eastAsia"/>
          <w:sz w:val="21"/>
          <w:szCs w:val="21"/>
        </w:rPr>
        <w:t>字安全</w:t>
      </w:r>
      <w:proofErr w:type="gramEnd"/>
      <w:r w:rsidR="00AF327F" w:rsidRPr="00DD16CE">
        <w:rPr>
          <w:rFonts w:asciiTheme="minorEastAsia" w:hAnsiTheme="minorEastAsia" w:hint="eastAsia"/>
          <w:sz w:val="21"/>
          <w:szCs w:val="21"/>
        </w:rPr>
        <w:t>公司</w:t>
      </w:r>
      <w:r w:rsidR="00FA377D" w:rsidRPr="00DD16CE">
        <w:rPr>
          <w:rFonts w:asciiTheme="minorEastAsia" w:hAnsiTheme="minorEastAsia" w:hint="eastAsia"/>
          <w:sz w:val="21"/>
          <w:szCs w:val="21"/>
        </w:rPr>
        <w:t>共建3</w:t>
      </w:r>
      <w:r w:rsidR="00FA377D" w:rsidRPr="00DD16CE">
        <w:rPr>
          <w:rFonts w:asciiTheme="minorEastAsia" w:hAnsiTheme="minorEastAsia"/>
          <w:sz w:val="21"/>
          <w:szCs w:val="21"/>
        </w:rPr>
        <w:t>60</w:t>
      </w:r>
      <w:r w:rsidR="00FA377D" w:rsidRPr="00DD16CE">
        <w:rPr>
          <w:rFonts w:asciiTheme="minorEastAsia" w:hAnsiTheme="minorEastAsia" w:hint="eastAsia"/>
          <w:sz w:val="21"/>
          <w:szCs w:val="21"/>
        </w:rPr>
        <w:t>网络安全工程</w:t>
      </w:r>
      <w:r w:rsidR="007D2342" w:rsidRPr="00DD16CE">
        <w:rPr>
          <w:rFonts w:asciiTheme="minorEastAsia" w:hAnsiTheme="minorEastAsia" w:hint="eastAsia"/>
          <w:sz w:val="21"/>
          <w:szCs w:val="21"/>
        </w:rPr>
        <w:t>师</w:t>
      </w:r>
      <w:r w:rsidR="00FA377D" w:rsidRPr="00DD16CE">
        <w:rPr>
          <w:rFonts w:asciiTheme="minorEastAsia" w:hAnsiTheme="minorEastAsia" w:hint="eastAsia"/>
          <w:sz w:val="21"/>
          <w:szCs w:val="21"/>
        </w:rPr>
        <w:t>学院，</w:t>
      </w:r>
      <w:r w:rsidR="007D2342" w:rsidRPr="00DD16CE">
        <w:rPr>
          <w:rFonts w:asciiTheme="minorEastAsia" w:hAnsiTheme="minorEastAsia" w:hint="eastAsia"/>
          <w:sz w:val="21"/>
          <w:szCs w:val="21"/>
        </w:rPr>
        <w:t>校</w:t>
      </w:r>
      <w:proofErr w:type="gramStart"/>
      <w:r w:rsidR="007D2342" w:rsidRPr="00DD16CE">
        <w:rPr>
          <w:rFonts w:asciiTheme="minorEastAsia" w:hAnsiTheme="minorEastAsia" w:hint="eastAsia"/>
          <w:sz w:val="21"/>
          <w:szCs w:val="21"/>
        </w:rPr>
        <w:t>企建设</w:t>
      </w:r>
      <w:proofErr w:type="gramEnd"/>
      <w:r w:rsidR="007D2342" w:rsidRPr="00DD16CE">
        <w:rPr>
          <w:rFonts w:asciiTheme="minorEastAsia" w:hAnsiTheme="minorEastAsia" w:hint="eastAsia"/>
          <w:sz w:val="21"/>
          <w:szCs w:val="21"/>
        </w:rPr>
        <w:t>双元育人、共建共享的保障机制，共同开展了专业</w:t>
      </w:r>
      <w:proofErr w:type="gramStart"/>
      <w:r w:rsidR="007D2342" w:rsidRPr="00DD16CE">
        <w:rPr>
          <w:rFonts w:asciiTheme="minorEastAsia" w:hAnsiTheme="minorEastAsia" w:hint="eastAsia"/>
          <w:sz w:val="21"/>
          <w:szCs w:val="21"/>
        </w:rPr>
        <w:t>研</w:t>
      </w:r>
      <w:proofErr w:type="gramEnd"/>
      <w:r w:rsidR="007D2342" w:rsidRPr="00DD16CE">
        <w:rPr>
          <w:rFonts w:asciiTheme="minorEastAsia" w:hAnsiTheme="minorEastAsia" w:hint="eastAsia"/>
          <w:sz w:val="21"/>
          <w:szCs w:val="21"/>
        </w:rPr>
        <w:t>判、模式设计、体系构建、课堂教学、资源开发、质量监督等工作；依托</w:t>
      </w:r>
      <w:proofErr w:type="gramStart"/>
      <w:r w:rsidR="007D2342" w:rsidRPr="00DD16CE">
        <w:rPr>
          <w:rFonts w:asciiTheme="minorEastAsia" w:hAnsiTheme="minorEastAsia" w:hint="eastAsia"/>
          <w:sz w:val="21"/>
          <w:szCs w:val="21"/>
        </w:rPr>
        <w:t>专业群实训</w:t>
      </w:r>
      <w:proofErr w:type="gramEnd"/>
      <w:r w:rsidR="007D2342" w:rsidRPr="00DD16CE">
        <w:rPr>
          <w:rFonts w:asciiTheme="minorEastAsia" w:hAnsiTheme="minorEastAsia" w:hint="eastAsia"/>
          <w:sz w:val="21"/>
          <w:szCs w:val="21"/>
        </w:rPr>
        <w:t>基地、生产性基地和创新孵化中心等共建共营，以赛促学，</w:t>
      </w:r>
      <w:proofErr w:type="gramStart"/>
      <w:r w:rsidR="007D2342" w:rsidRPr="00DD16CE">
        <w:rPr>
          <w:rFonts w:asciiTheme="minorEastAsia" w:hAnsiTheme="minorEastAsia" w:hint="eastAsia"/>
          <w:sz w:val="21"/>
          <w:szCs w:val="21"/>
        </w:rPr>
        <w:t>以训带练</w:t>
      </w:r>
      <w:proofErr w:type="gramEnd"/>
      <w:r w:rsidR="007D2342" w:rsidRPr="00DD16CE">
        <w:rPr>
          <w:rFonts w:asciiTheme="minorEastAsia" w:hAnsiTheme="minorEastAsia" w:hint="eastAsia"/>
          <w:sz w:val="21"/>
          <w:szCs w:val="21"/>
        </w:rPr>
        <w:t>，形成产教融合</w:t>
      </w:r>
      <w:proofErr w:type="gramStart"/>
      <w:r w:rsidR="007D2342" w:rsidRPr="00DD16CE">
        <w:rPr>
          <w:rFonts w:asciiTheme="minorEastAsia" w:hAnsiTheme="minorEastAsia" w:hint="eastAsia"/>
          <w:sz w:val="21"/>
          <w:szCs w:val="21"/>
        </w:rPr>
        <w:t>型网络</w:t>
      </w:r>
      <w:proofErr w:type="gramEnd"/>
      <w:r w:rsidR="007D2342" w:rsidRPr="00DD16CE">
        <w:rPr>
          <w:rFonts w:asciiTheme="minorEastAsia" w:hAnsiTheme="minorEastAsia" w:hint="eastAsia"/>
          <w:sz w:val="21"/>
          <w:szCs w:val="21"/>
        </w:rPr>
        <w:t>安全教育生态</w:t>
      </w:r>
      <w:r w:rsidR="00451A2E" w:rsidRPr="00DD16CE">
        <w:rPr>
          <w:rFonts w:asciiTheme="minorEastAsia" w:hAnsiTheme="minorEastAsia" w:hint="eastAsia"/>
          <w:sz w:val="21"/>
          <w:szCs w:val="21"/>
        </w:rPr>
        <w:t>。</w:t>
      </w:r>
    </w:p>
    <w:p w14:paraId="770BBA96" w14:textId="77777777" w:rsidR="00403B72" w:rsidRPr="00DD16CE" w:rsidRDefault="00A15EC7"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w:t>
      </w:r>
      <w:r w:rsidR="000A0D6B" w:rsidRPr="00DD16CE">
        <w:rPr>
          <w:rFonts w:asciiTheme="minorEastAsia" w:hAnsiTheme="minorEastAsia" w:hint="eastAsia"/>
          <w:sz w:val="21"/>
          <w:szCs w:val="21"/>
        </w:rPr>
        <w:t>与360</w:t>
      </w:r>
      <w:r w:rsidR="00974CA5" w:rsidRPr="00DD16CE">
        <w:rPr>
          <w:rFonts w:asciiTheme="minorEastAsia" w:hAnsiTheme="minorEastAsia" w:hint="eastAsia"/>
          <w:sz w:val="21"/>
          <w:szCs w:val="21"/>
        </w:rPr>
        <w:t>公司</w:t>
      </w:r>
      <w:r w:rsidR="000A0D6B" w:rsidRPr="00DD16CE">
        <w:rPr>
          <w:rFonts w:asciiTheme="minorEastAsia" w:hAnsiTheme="minorEastAsia" w:hint="eastAsia"/>
          <w:sz w:val="21"/>
          <w:szCs w:val="21"/>
        </w:rPr>
        <w:t>组织了多次研讨会，专家论证会，修订了人才培养方案；与360联合组织了师资培训，培训达12人次以上，全面覆盖了所有</w:t>
      </w:r>
      <w:r w:rsidR="007056C1" w:rsidRPr="00DD16CE">
        <w:rPr>
          <w:rFonts w:asciiTheme="minorEastAsia" w:hAnsiTheme="minorEastAsia" w:hint="eastAsia"/>
          <w:sz w:val="21"/>
          <w:szCs w:val="21"/>
        </w:rPr>
        <w:t>网络安全</w:t>
      </w:r>
      <w:r w:rsidR="00395C58" w:rsidRPr="00DD16CE">
        <w:rPr>
          <w:rFonts w:asciiTheme="minorEastAsia" w:hAnsiTheme="minorEastAsia" w:hint="eastAsia"/>
          <w:sz w:val="21"/>
          <w:szCs w:val="21"/>
        </w:rPr>
        <w:t>的</w:t>
      </w:r>
      <w:r w:rsidR="000A0D6B" w:rsidRPr="00DD16CE">
        <w:rPr>
          <w:rFonts w:asciiTheme="minorEastAsia" w:hAnsiTheme="minorEastAsia" w:hint="eastAsia"/>
          <w:sz w:val="21"/>
          <w:szCs w:val="21"/>
        </w:rPr>
        <w:t>专任教师，提升了教师的整体专业水平。</w:t>
      </w:r>
      <w:r w:rsidR="004E6D08" w:rsidRPr="00DD16CE">
        <w:rPr>
          <w:rFonts w:asciiTheme="minorEastAsia" w:hAnsiTheme="minorEastAsia" w:hint="eastAsia"/>
          <w:sz w:val="21"/>
          <w:szCs w:val="21"/>
        </w:rPr>
        <w:t>同时，</w:t>
      </w:r>
      <w:r w:rsidR="000A0D6B" w:rsidRPr="00DD16CE">
        <w:rPr>
          <w:rFonts w:asciiTheme="minorEastAsia" w:hAnsiTheme="minorEastAsia" w:hint="eastAsia"/>
          <w:sz w:val="21"/>
          <w:szCs w:val="21"/>
        </w:rPr>
        <w:t>邀请企业一线工程师为在校学生进行实践操作指导，提供学生在实际工作场景中的专业技术能力及综合职业素养。参加2022年度“强国杯”网络和数据安全大</w:t>
      </w:r>
      <w:r w:rsidR="000A0D6B" w:rsidRPr="00DD16CE">
        <w:rPr>
          <w:rFonts w:asciiTheme="minorEastAsia" w:hAnsiTheme="minorEastAsia" w:hint="eastAsia"/>
          <w:sz w:val="21"/>
          <w:szCs w:val="21"/>
        </w:rPr>
        <w:lastRenderedPageBreak/>
        <w:t>赛——CTF攻防对抗夺旗大赛，我院有两支战队成功突围，顺利晋级北部赛区分区赛，并在全国总决赛中取得第16名的成绩</w:t>
      </w:r>
      <w:r w:rsidR="004705DF" w:rsidRPr="00DD16CE">
        <w:rPr>
          <w:rFonts w:asciiTheme="minorEastAsia" w:hAnsiTheme="minorEastAsia" w:hint="eastAsia"/>
          <w:sz w:val="21"/>
          <w:szCs w:val="21"/>
        </w:rPr>
        <w:t>。</w:t>
      </w:r>
    </w:p>
    <w:p w14:paraId="1801FAB7" w14:textId="77777777" w:rsidR="00CF61AC" w:rsidRPr="00DD16CE" w:rsidRDefault="00403B72"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在硬件投入方面，学院</w:t>
      </w:r>
      <w:r w:rsidR="000A0D6B" w:rsidRPr="00DD16CE">
        <w:rPr>
          <w:rFonts w:asciiTheme="minorEastAsia" w:hAnsiTheme="minorEastAsia" w:hint="eastAsia"/>
          <w:sz w:val="21"/>
          <w:szCs w:val="21"/>
        </w:rPr>
        <w:t>投入</w:t>
      </w:r>
      <w:r w:rsidR="00FA7325" w:rsidRPr="00DD16CE">
        <w:rPr>
          <w:rFonts w:asciiTheme="minorEastAsia" w:hAnsiTheme="minorEastAsia" w:hint="eastAsia"/>
          <w:sz w:val="21"/>
          <w:szCs w:val="21"/>
        </w:rPr>
        <w:t>近2</w:t>
      </w:r>
      <w:r w:rsidR="00FA7325" w:rsidRPr="00DD16CE">
        <w:rPr>
          <w:rFonts w:asciiTheme="minorEastAsia" w:hAnsiTheme="minorEastAsia"/>
          <w:sz w:val="21"/>
          <w:szCs w:val="21"/>
        </w:rPr>
        <w:t>00</w:t>
      </w:r>
      <w:r w:rsidR="00FA7325" w:rsidRPr="00DD16CE">
        <w:rPr>
          <w:rFonts w:asciiTheme="minorEastAsia" w:hAnsiTheme="minorEastAsia" w:hint="eastAsia"/>
          <w:sz w:val="21"/>
          <w:szCs w:val="21"/>
        </w:rPr>
        <w:t>万元经费升级实训室，</w:t>
      </w:r>
      <w:r w:rsidR="00197482" w:rsidRPr="00DD16CE">
        <w:rPr>
          <w:rFonts w:asciiTheme="minorEastAsia" w:hAnsiTheme="minorEastAsia" w:hint="eastAsia"/>
          <w:sz w:val="21"/>
          <w:szCs w:val="21"/>
        </w:rPr>
        <w:t>引进360网络安全创新实训平台，</w:t>
      </w:r>
      <w:r w:rsidR="00FA7325" w:rsidRPr="00DD16CE">
        <w:rPr>
          <w:rFonts w:asciiTheme="minorEastAsia" w:hAnsiTheme="minorEastAsia" w:hint="eastAsia"/>
          <w:sz w:val="21"/>
          <w:szCs w:val="21"/>
        </w:rPr>
        <w:t>用于软件技术、计算机网络技术（网络安全）方向的学生进行专业教育教学和实习</w:t>
      </w:r>
      <w:r w:rsidR="00197482" w:rsidRPr="00DD16CE">
        <w:rPr>
          <w:rFonts w:asciiTheme="minorEastAsia" w:hAnsiTheme="minorEastAsia" w:hint="eastAsia"/>
          <w:sz w:val="21"/>
          <w:szCs w:val="21"/>
        </w:rPr>
        <w:t>实训，并</w:t>
      </w:r>
      <w:r w:rsidRPr="00DD16CE">
        <w:rPr>
          <w:rFonts w:asciiTheme="minorEastAsia" w:hAnsiTheme="minorEastAsia" w:hint="eastAsia"/>
          <w:sz w:val="21"/>
          <w:szCs w:val="21"/>
        </w:rPr>
        <w:t>打造以网络安全为主题的企业文化墙，</w:t>
      </w:r>
      <w:r w:rsidR="000A0D6B" w:rsidRPr="00DD16CE">
        <w:rPr>
          <w:rFonts w:asciiTheme="minorEastAsia" w:hAnsiTheme="minorEastAsia" w:hint="eastAsia"/>
          <w:sz w:val="21"/>
          <w:szCs w:val="21"/>
        </w:rPr>
        <w:t>提升专业学生职业素养</w:t>
      </w:r>
      <w:r w:rsidR="00986352" w:rsidRPr="00DD16CE">
        <w:rPr>
          <w:rFonts w:asciiTheme="minorEastAsia" w:hAnsiTheme="minorEastAsia" w:hint="eastAsia"/>
          <w:sz w:val="21"/>
          <w:szCs w:val="21"/>
        </w:rPr>
        <w:t>。</w:t>
      </w:r>
    </w:p>
    <w:p w14:paraId="1EFBF974" w14:textId="77777777" w:rsidR="00CE6FCA" w:rsidRPr="004A6F13" w:rsidRDefault="00713E3B" w:rsidP="00C16E43">
      <w:pPr>
        <w:pStyle w:val="2"/>
        <w:spacing w:beforeLines="50" w:before="156" w:afterLines="50" w:after="156" w:line="360" w:lineRule="auto"/>
        <w:jc w:val="both"/>
        <w:rPr>
          <w:sz w:val="24"/>
          <w:szCs w:val="24"/>
        </w:rPr>
      </w:pPr>
      <w:bookmarkStart w:id="76" w:name="_Toc122336188"/>
      <w:r w:rsidRPr="004A6F13">
        <w:rPr>
          <w:rFonts w:hint="eastAsia"/>
          <w:sz w:val="24"/>
          <w:szCs w:val="24"/>
        </w:rPr>
        <w:t>2</w:t>
      </w:r>
      <w:r w:rsidRPr="004A6F13">
        <w:rPr>
          <w:sz w:val="24"/>
          <w:szCs w:val="24"/>
        </w:rPr>
        <w:t>.2</w:t>
      </w:r>
      <w:r w:rsidRPr="004A6F13">
        <w:rPr>
          <w:rFonts w:hint="eastAsia"/>
          <w:sz w:val="24"/>
          <w:szCs w:val="24"/>
        </w:rPr>
        <w:t>课程建设质量</w:t>
      </w:r>
      <w:bookmarkEnd w:id="76"/>
    </w:p>
    <w:p w14:paraId="439D88BE" w14:textId="77777777" w:rsidR="00287413" w:rsidRPr="00DD16CE" w:rsidRDefault="00287413" w:rsidP="006C57E5">
      <w:pPr>
        <w:spacing w:before="50" w:after="50"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 xml:space="preserve">学院课程体系的建设，本着“以职业能力培养为主线，适应行业发展、突显职业教育特 点”的理念，强调职业教育体系育人的功能、体现职业教育的时代特征，符合终身教育及打造高端技能型人才和应用型人才的要求。学院课程设置与专业培养目标相吻合，充分体现“以人为本、面向岗位、突出实践、加强人文”原则。以“就业为导向、基于实际工作过程、符合职业能力要求、体现高职教育特点”为主线进行课程设置，实现课程体系结构从学科结构向工作任务结构的转变。在重视专业技能和职业能力培养的同时，增加人文学科的课时比例，实现人文精神和科学精神的统一，使课程体系亦成为全面素质教育新体系。 </w:t>
      </w:r>
    </w:p>
    <w:p w14:paraId="0D93C44F" w14:textId="77777777" w:rsidR="00DD567D" w:rsidRPr="007F23FA" w:rsidRDefault="00DD567D" w:rsidP="0012007A">
      <w:pPr>
        <w:pStyle w:val="3"/>
        <w:spacing w:before="50" w:beforeAutospacing="0" w:after="50" w:afterAutospacing="0" w:line="360" w:lineRule="auto"/>
        <w:jc w:val="both"/>
        <w:rPr>
          <w:sz w:val="21"/>
          <w:szCs w:val="21"/>
        </w:rPr>
      </w:pPr>
      <w:bookmarkStart w:id="77" w:name="_Toc122336189"/>
      <w:r w:rsidRPr="007F23FA">
        <w:rPr>
          <w:rFonts w:hint="eastAsia"/>
          <w:sz w:val="21"/>
          <w:szCs w:val="21"/>
        </w:rPr>
        <w:t>2.</w:t>
      </w:r>
      <w:r w:rsidR="005A0479">
        <w:rPr>
          <w:sz w:val="21"/>
          <w:szCs w:val="21"/>
        </w:rPr>
        <w:t>2.1</w:t>
      </w:r>
      <w:r w:rsidRPr="007F23FA">
        <w:rPr>
          <w:rFonts w:hint="eastAsia"/>
          <w:sz w:val="21"/>
          <w:szCs w:val="21"/>
        </w:rPr>
        <w:t>围绕培养目标，优化专业培养方案</w:t>
      </w:r>
      <w:bookmarkEnd w:id="77"/>
    </w:p>
    <w:p w14:paraId="78DEB1A9" w14:textId="079340CA" w:rsidR="00366707" w:rsidRPr="00DD16CE" w:rsidRDefault="00DD567D"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学院高度重视专业人才培养方案的制定与修订工作，按照《教育部关于职业院校专业人才培养方案制定与实施工作的指导意见》等文件要求，结合</w:t>
      </w:r>
      <w:r w:rsidR="00A02AA6">
        <w:rPr>
          <w:rFonts w:asciiTheme="minorEastAsia" w:hAnsiTheme="minorEastAsia" w:hint="eastAsia"/>
          <w:sz w:val="21"/>
          <w:szCs w:val="21"/>
        </w:rPr>
        <w:t>学院</w:t>
      </w:r>
      <w:r w:rsidRPr="00DD16CE">
        <w:rPr>
          <w:rFonts w:asciiTheme="minorEastAsia" w:hAnsiTheme="minorEastAsia" w:hint="eastAsia"/>
          <w:sz w:val="21"/>
          <w:szCs w:val="21"/>
        </w:rPr>
        <w:t>实际，</w:t>
      </w:r>
      <w:r w:rsidR="00AB5840" w:rsidRPr="00DD16CE">
        <w:rPr>
          <w:rFonts w:asciiTheme="minorEastAsia" w:hAnsiTheme="minorEastAsia" w:hint="eastAsia"/>
          <w:sz w:val="21"/>
          <w:szCs w:val="21"/>
        </w:rPr>
        <w:t>为</w:t>
      </w:r>
      <w:r w:rsidR="00366707" w:rsidRPr="00DD16CE">
        <w:rPr>
          <w:rFonts w:asciiTheme="minorEastAsia" w:hAnsiTheme="minorEastAsia" w:hint="eastAsia"/>
          <w:sz w:val="21"/>
          <w:szCs w:val="21"/>
        </w:rPr>
        <w:t>保证2022级各专业人才培养方案的制定科学、规范、完整，教务部组织召开了2022级人才培养方案制定中期汇报交流会议。</w:t>
      </w:r>
    </w:p>
    <w:p w14:paraId="12528B9F" w14:textId="48A51CB9" w:rsidR="000C2A79" w:rsidRPr="00DD16CE" w:rsidRDefault="001500C4"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各专业负责人</w:t>
      </w:r>
      <w:r w:rsidR="005E0EE3" w:rsidRPr="00DD16CE">
        <w:rPr>
          <w:rFonts w:asciiTheme="minorEastAsia" w:hAnsiTheme="minorEastAsia" w:hint="eastAsia"/>
          <w:sz w:val="21"/>
          <w:szCs w:val="21"/>
        </w:rPr>
        <w:t>以</w:t>
      </w:r>
      <w:r w:rsidR="00AC71C5" w:rsidRPr="00DD16CE">
        <w:rPr>
          <w:rFonts w:asciiTheme="minorEastAsia" w:hAnsiTheme="minorEastAsia" w:hint="eastAsia"/>
          <w:sz w:val="21"/>
          <w:szCs w:val="21"/>
        </w:rPr>
        <w:t>学生成长与发展为中心，</w:t>
      </w:r>
      <w:r w:rsidR="009057B0" w:rsidRPr="00DD16CE">
        <w:rPr>
          <w:rFonts w:asciiTheme="minorEastAsia" w:hAnsiTheme="minorEastAsia" w:hint="eastAsia"/>
          <w:sz w:val="21"/>
          <w:szCs w:val="21"/>
        </w:rPr>
        <w:t>对职业岗位的分析、工作内容、能力要求等人才需求调研情况进行了汇报，</w:t>
      </w:r>
      <w:r w:rsidR="00FB2FFD" w:rsidRPr="00DD16CE">
        <w:rPr>
          <w:rFonts w:asciiTheme="minorEastAsia" w:hAnsiTheme="minorEastAsia" w:hint="eastAsia"/>
          <w:sz w:val="21"/>
          <w:szCs w:val="21"/>
        </w:rPr>
        <w:t>在分析学情后</w:t>
      </w:r>
      <w:r w:rsidR="00366707" w:rsidRPr="00DD16CE">
        <w:rPr>
          <w:rFonts w:asciiTheme="minorEastAsia" w:hAnsiTheme="minorEastAsia" w:hint="eastAsia"/>
          <w:sz w:val="21"/>
          <w:szCs w:val="21"/>
        </w:rPr>
        <w:t>，确定人才培养目标、进行课程设置，从学时学分设置、专业课程安排、能力</w:t>
      </w:r>
      <w:proofErr w:type="gramStart"/>
      <w:r w:rsidR="00366707" w:rsidRPr="00DD16CE">
        <w:rPr>
          <w:rFonts w:asciiTheme="minorEastAsia" w:hAnsiTheme="minorEastAsia" w:hint="eastAsia"/>
          <w:sz w:val="21"/>
          <w:szCs w:val="21"/>
        </w:rPr>
        <w:t>—岗位链规划</w:t>
      </w:r>
      <w:proofErr w:type="gramEnd"/>
      <w:r w:rsidR="00366707" w:rsidRPr="00DD16CE">
        <w:rPr>
          <w:rFonts w:asciiTheme="minorEastAsia" w:hAnsiTheme="minorEastAsia" w:hint="eastAsia"/>
          <w:sz w:val="21"/>
          <w:szCs w:val="21"/>
        </w:rPr>
        <w:t>等方面对各自专业人才培养方案的修订做了精简报告。</w:t>
      </w:r>
      <w:r w:rsidR="00AB5840" w:rsidRPr="00DD16CE">
        <w:rPr>
          <w:rFonts w:asciiTheme="minorEastAsia" w:hAnsiTheme="minorEastAsia" w:hint="eastAsia"/>
          <w:sz w:val="21"/>
          <w:szCs w:val="21"/>
        </w:rPr>
        <w:t>以专业能力培养为核心，结合“1+X”证书试点工作，紧密联系生产劳动实际和社会实践，在注重理论教学的同时，加大实践教学比重，构建了以职业岗位能力培养为重点，产学研相结合、教学做一体化的人才培养模式。</w:t>
      </w:r>
      <w:r w:rsidR="00D424BC" w:rsidRPr="00DD16CE">
        <w:rPr>
          <w:rFonts w:asciiTheme="minorEastAsia" w:hAnsiTheme="minorEastAsia" w:hint="eastAsia"/>
          <w:sz w:val="21"/>
          <w:szCs w:val="21"/>
        </w:rPr>
        <w:t>各专业团队和一线教师积极参与、主动研究、认真修订2022级人才培养方案，同步启动课程教学大纲修订工作。</w:t>
      </w:r>
      <w:bookmarkEnd w:id="63"/>
      <w:bookmarkEnd w:id="64"/>
      <w:bookmarkEnd w:id="65"/>
      <w:bookmarkEnd w:id="66"/>
      <w:bookmarkEnd w:id="67"/>
      <w:bookmarkEnd w:id="68"/>
      <w:bookmarkEnd w:id="69"/>
      <w:bookmarkEnd w:id="70"/>
    </w:p>
    <w:tbl>
      <w:tblPr>
        <w:tblStyle w:val="a8"/>
        <w:tblW w:w="8100" w:type="dxa"/>
        <w:tblInd w:w="-76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14"/>
        <w:gridCol w:w="5070"/>
      </w:tblGrid>
      <w:tr w:rsidR="00382104" w14:paraId="1C2B97B5" w14:textId="77777777" w:rsidTr="008B1206">
        <w:tc>
          <w:tcPr>
            <w:tcW w:w="3657" w:type="dxa"/>
          </w:tcPr>
          <w:p w14:paraId="03C3038B" w14:textId="77777777" w:rsidR="00382104" w:rsidRDefault="00382104" w:rsidP="00382104">
            <w:pPr>
              <w:pStyle w:val="a7"/>
              <w:spacing w:before="0" w:beforeAutospacing="0" w:after="0" w:afterAutospacing="0" w:line="360" w:lineRule="auto"/>
              <w:rPr>
                <w:rFonts w:asciiTheme="minorHAnsi" w:eastAsiaTheme="minorEastAsia" w:hAnsiTheme="minorHAnsi" w:cstheme="minorBidi"/>
                <w:kern w:val="2"/>
                <w:sz w:val="21"/>
                <w:szCs w:val="21"/>
              </w:rPr>
            </w:pPr>
            <w:r>
              <w:rPr>
                <w:noProof/>
                <w:color w:val="666666"/>
              </w:rPr>
              <w:lastRenderedPageBreak/>
              <w:drawing>
                <wp:inline distT="0" distB="0" distL="0" distR="0" wp14:anchorId="70065B52" wp14:editId="3EEA3A1F">
                  <wp:extent cx="2731738" cy="180000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731738" cy="1800000"/>
                          </a:xfrm>
                          <a:prstGeom prst="rect">
                            <a:avLst/>
                          </a:prstGeom>
                          <a:noFill/>
                          <a:ln>
                            <a:noFill/>
                          </a:ln>
                        </pic:spPr>
                      </pic:pic>
                    </a:graphicData>
                  </a:graphic>
                </wp:inline>
              </w:drawing>
            </w:r>
          </w:p>
        </w:tc>
        <w:tc>
          <w:tcPr>
            <w:tcW w:w="4443" w:type="dxa"/>
          </w:tcPr>
          <w:p w14:paraId="6B6BA87C" w14:textId="77777777" w:rsidR="00382104" w:rsidRDefault="00382104" w:rsidP="00382104">
            <w:pPr>
              <w:pStyle w:val="a7"/>
              <w:spacing w:before="0" w:beforeAutospacing="0" w:after="0" w:afterAutospacing="0" w:line="360" w:lineRule="auto"/>
              <w:rPr>
                <w:rFonts w:asciiTheme="minorHAnsi" w:eastAsiaTheme="minorEastAsia" w:hAnsiTheme="minorHAnsi" w:cstheme="minorBidi"/>
                <w:kern w:val="2"/>
                <w:sz w:val="21"/>
                <w:szCs w:val="21"/>
              </w:rPr>
            </w:pPr>
            <w:r>
              <w:rPr>
                <w:noProof/>
                <w:color w:val="666666"/>
              </w:rPr>
              <w:drawing>
                <wp:inline distT="0" distB="0" distL="0" distR="0" wp14:anchorId="3AC48F4E" wp14:editId="21BA6739">
                  <wp:extent cx="3316504" cy="180000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3316504" cy="1800000"/>
                          </a:xfrm>
                          <a:prstGeom prst="rect">
                            <a:avLst/>
                          </a:prstGeom>
                          <a:noFill/>
                          <a:ln>
                            <a:noFill/>
                          </a:ln>
                        </pic:spPr>
                      </pic:pic>
                    </a:graphicData>
                  </a:graphic>
                </wp:inline>
              </w:drawing>
            </w:r>
          </w:p>
        </w:tc>
      </w:tr>
    </w:tbl>
    <w:p w14:paraId="4F67BB91" w14:textId="49DCFF59" w:rsidR="00535550" w:rsidRPr="00466E2A" w:rsidRDefault="00382104" w:rsidP="00466E2A">
      <w:pPr>
        <w:spacing w:line="360" w:lineRule="auto"/>
        <w:ind w:firstLineChars="200" w:firstLine="360"/>
        <w:jc w:val="center"/>
        <w:rPr>
          <w:sz w:val="18"/>
          <w:szCs w:val="18"/>
        </w:rPr>
      </w:pPr>
      <w:r w:rsidRPr="00466E2A">
        <w:rPr>
          <w:rFonts w:hint="eastAsia"/>
          <w:sz w:val="18"/>
          <w:szCs w:val="18"/>
        </w:rPr>
        <w:t>图</w:t>
      </w:r>
      <w:r w:rsidR="000E0969">
        <w:rPr>
          <w:sz w:val="18"/>
          <w:szCs w:val="18"/>
        </w:rPr>
        <w:t>31-32</w:t>
      </w:r>
      <w:r w:rsidRPr="00466E2A">
        <w:rPr>
          <w:rFonts w:hint="eastAsia"/>
          <w:sz w:val="18"/>
          <w:szCs w:val="18"/>
        </w:rPr>
        <w:t xml:space="preserve"> 会上各教研室对各自专业人才培养方案的修订做了精简报告</w:t>
      </w:r>
    </w:p>
    <w:p w14:paraId="59938816" w14:textId="7AF7A0B1" w:rsidR="00535550" w:rsidRPr="00535550" w:rsidRDefault="00535550" w:rsidP="0012007A">
      <w:pPr>
        <w:pStyle w:val="3"/>
        <w:spacing w:before="50" w:beforeAutospacing="0" w:after="50" w:afterAutospacing="0" w:line="360" w:lineRule="auto"/>
        <w:jc w:val="both"/>
        <w:rPr>
          <w:sz w:val="21"/>
          <w:szCs w:val="21"/>
        </w:rPr>
      </w:pPr>
      <w:bookmarkStart w:id="78" w:name="_Toc122336190"/>
      <w:r w:rsidRPr="007F23FA">
        <w:rPr>
          <w:rFonts w:hint="eastAsia"/>
          <w:sz w:val="21"/>
          <w:szCs w:val="21"/>
        </w:rPr>
        <w:t>2.</w:t>
      </w:r>
      <w:r>
        <w:rPr>
          <w:sz w:val="21"/>
          <w:szCs w:val="21"/>
        </w:rPr>
        <w:t>2.</w:t>
      </w:r>
      <w:r w:rsidR="00C32752">
        <w:rPr>
          <w:sz w:val="21"/>
          <w:szCs w:val="21"/>
        </w:rPr>
        <w:t>2</w:t>
      </w:r>
      <w:r>
        <w:rPr>
          <w:rFonts w:hint="eastAsia"/>
          <w:sz w:val="21"/>
          <w:szCs w:val="21"/>
        </w:rPr>
        <w:t>紧贴岗位需求，构建课程体系内容</w:t>
      </w:r>
      <w:bookmarkEnd w:id="78"/>
    </w:p>
    <w:p w14:paraId="0BD888BD" w14:textId="38635B49" w:rsidR="004F62EB" w:rsidRPr="00DD16CE" w:rsidRDefault="00972AE4" w:rsidP="00DD16CE">
      <w:pPr>
        <w:spacing w:line="360" w:lineRule="auto"/>
        <w:ind w:firstLineChars="200" w:firstLine="420"/>
        <w:jc w:val="both"/>
        <w:rPr>
          <w:rFonts w:asciiTheme="minorEastAsia" w:hAnsiTheme="minorEastAsia"/>
          <w:sz w:val="21"/>
          <w:szCs w:val="21"/>
        </w:rPr>
      </w:pPr>
      <w:r w:rsidRPr="00DD16CE">
        <w:rPr>
          <w:rFonts w:asciiTheme="minorEastAsia" w:hAnsiTheme="minorEastAsia" w:hint="eastAsia"/>
          <w:sz w:val="21"/>
          <w:szCs w:val="21"/>
        </w:rPr>
        <w:t>计算机网络技术专业以工程师学院建设为契机，</w:t>
      </w:r>
      <w:r w:rsidR="004F62EB" w:rsidRPr="00DD16CE">
        <w:rPr>
          <w:rFonts w:asciiTheme="minorEastAsia" w:hAnsiTheme="minorEastAsia" w:hint="eastAsia"/>
          <w:sz w:val="21"/>
          <w:szCs w:val="21"/>
        </w:rPr>
        <w:t>依照对接国家战略、服务首都新定位、培养紧缺人才，构建网络信息安全技术产业教育与培训体系的建设思路，依托北京“四个中心”功能定位及对高技术人才需求，服务北京及京津冀地区高精尖产业发展。校</w:t>
      </w:r>
      <w:proofErr w:type="gramStart"/>
      <w:r w:rsidR="004F62EB" w:rsidRPr="00DD16CE">
        <w:rPr>
          <w:rFonts w:asciiTheme="minorEastAsia" w:hAnsiTheme="minorEastAsia" w:hint="eastAsia"/>
          <w:sz w:val="21"/>
          <w:szCs w:val="21"/>
        </w:rPr>
        <w:t>企建设</w:t>
      </w:r>
      <w:proofErr w:type="gramEnd"/>
      <w:r w:rsidR="004F62EB" w:rsidRPr="00DD16CE">
        <w:rPr>
          <w:rFonts w:asciiTheme="minorEastAsia" w:hAnsiTheme="minorEastAsia" w:hint="eastAsia"/>
          <w:sz w:val="21"/>
          <w:szCs w:val="21"/>
        </w:rPr>
        <w:t>双元育人、共建共享的保障机制，共同开展了专业</w:t>
      </w:r>
      <w:proofErr w:type="gramStart"/>
      <w:r w:rsidR="004F62EB" w:rsidRPr="00DD16CE">
        <w:rPr>
          <w:rFonts w:asciiTheme="minorEastAsia" w:hAnsiTheme="minorEastAsia" w:hint="eastAsia"/>
          <w:sz w:val="21"/>
          <w:szCs w:val="21"/>
        </w:rPr>
        <w:t>研</w:t>
      </w:r>
      <w:proofErr w:type="gramEnd"/>
      <w:r w:rsidR="004F62EB" w:rsidRPr="00DD16CE">
        <w:rPr>
          <w:rFonts w:asciiTheme="minorEastAsia" w:hAnsiTheme="minorEastAsia" w:hint="eastAsia"/>
          <w:sz w:val="21"/>
          <w:szCs w:val="21"/>
        </w:rPr>
        <w:t>判、模式设计、体系构建、课堂教学、资源开发、质量监督等工作；依托</w:t>
      </w:r>
      <w:proofErr w:type="gramStart"/>
      <w:r w:rsidR="004F62EB" w:rsidRPr="00DD16CE">
        <w:rPr>
          <w:rFonts w:asciiTheme="minorEastAsia" w:hAnsiTheme="minorEastAsia" w:hint="eastAsia"/>
          <w:sz w:val="21"/>
          <w:szCs w:val="21"/>
        </w:rPr>
        <w:t>专业群实训</w:t>
      </w:r>
      <w:proofErr w:type="gramEnd"/>
      <w:r w:rsidR="004F62EB" w:rsidRPr="00DD16CE">
        <w:rPr>
          <w:rFonts w:asciiTheme="minorEastAsia" w:hAnsiTheme="minorEastAsia" w:hint="eastAsia"/>
          <w:sz w:val="21"/>
          <w:szCs w:val="21"/>
        </w:rPr>
        <w:t>基地、生产性基地和创新孵化中心等共建共营，以赛促学，</w:t>
      </w:r>
      <w:proofErr w:type="gramStart"/>
      <w:r w:rsidR="004F62EB" w:rsidRPr="00DD16CE">
        <w:rPr>
          <w:rFonts w:asciiTheme="minorEastAsia" w:hAnsiTheme="minorEastAsia" w:hint="eastAsia"/>
          <w:sz w:val="21"/>
          <w:szCs w:val="21"/>
        </w:rPr>
        <w:t>以训带练</w:t>
      </w:r>
      <w:proofErr w:type="gramEnd"/>
      <w:r w:rsidR="004F62EB" w:rsidRPr="00DD16CE">
        <w:rPr>
          <w:rFonts w:asciiTheme="minorEastAsia" w:hAnsiTheme="minorEastAsia" w:hint="eastAsia"/>
          <w:sz w:val="21"/>
          <w:szCs w:val="21"/>
        </w:rPr>
        <w:t>，形成产教融合</w:t>
      </w:r>
      <w:proofErr w:type="gramStart"/>
      <w:r w:rsidR="004F62EB" w:rsidRPr="00DD16CE">
        <w:rPr>
          <w:rFonts w:asciiTheme="minorEastAsia" w:hAnsiTheme="minorEastAsia" w:hint="eastAsia"/>
          <w:sz w:val="21"/>
          <w:szCs w:val="21"/>
        </w:rPr>
        <w:t>型网络</w:t>
      </w:r>
      <w:proofErr w:type="gramEnd"/>
      <w:r w:rsidR="004F62EB" w:rsidRPr="00DD16CE">
        <w:rPr>
          <w:rFonts w:asciiTheme="minorEastAsia" w:hAnsiTheme="minorEastAsia" w:hint="eastAsia"/>
          <w:sz w:val="21"/>
          <w:szCs w:val="21"/>
        </w:rPr>
        <w:t>安全教育生态，培养高素质、复合型网络安全技能人才。</w:t>
      </w:r>
    </w:p>
    <w:p w14:paraId="0D027ED9" w14:textId="7CDBA446" w:rsidR="009B1E2F" w:rsidRPr="004A429C" w:rsidRDefault="00C32752" w:rsidP="0012007A">
      <w:pPr>
        <w:pStyle w:val="3"/>
        <w:spacing w:before="50" w:beforeAutospacing="0" w:after="50" w:afterAutospacing="0" w:line="360" w:lineRule="auto"/>
        <w:jc w:val="both"/>
        <w:rPr>
          <w:sz w:val="21"/>
          <w:szCs w:val="21"/>
        </w:rPr>
      </w:pPr>
      <w:bookmarkStart w:id="79" w:name="_Toc122336191"/>
      <w:r w:rsidRPr="007F23FA">
        <w:rPr>
          <w:rFonts w:hint="eastAsia"/>
          <w:sz w:val="21"/>
          <w:szCs w:val="21"/>
        </w:rPr>
        <w:t>2.</w:t>
      </w:r>
      <w:r>
        <w:rPr>
          <w:sz w:val="21"/>
          <w:szCs w:val="21"/>
        </w:rPr>
        <w:t>2.</w:t>
      </w:r>
      <w:r w:rsidR="005C1155">
        <w:rPr>
          <w:sz w:val="21"/>
          <w:szCs w:val="21"/>
        </w:rPr>
        <w:t>3</w:t>
      </w:r>
      <w:r w:rsidR="009B1E2F">
        <w:rPr>
          <w:rFonts w:hint="eastAsia"/>
          <w:sz w:val="21"/>
          <w:szCs w:val="21"/>
        </w:rPr>
        <w:t>弘扬</w:t>
      </w:r>
      <w:r w:rsidR="004303E6">
        <w:rPr>
          <w:rFonts w:hint="eastAsia"/>
          <w:sz w:val="21"/>
          <w:szCs w:val="21"/>
        </w:rPr>
        <w:t>传统文化</w:t>
      </w:r>
      <w:r w:rsidR="009B1E2F">
        <w:rPr>
          <w:rFonts w:hint="eastAsia"/>
          <w:sz w:val="21"/>
          <w:szCs w:val="21"/>
        </w:rPr>
        <w:t>，提升审美人文素养</w:t>
      </w:r>
      <w:bookmarkEnd w:id="79"/>
    </w:p>
    <w:p w14:paraId="33C9098C" w14:textId="77777777" w:rsidR="009B1E2F" w:rsidRPr="00E47776" w:rsidRDefault="009B1E2F"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秉持重专业、更重通识素养的教育理念，将人文、艺术及专业教育互通互融，坚持以提升审美意识和人文素养为核心，以创新能力培育为重点，以提高美育教育教学质量为导向，积极探索开发符合职业教育和学生特点的各类人文、艺术素养课程，科学构建人文及美育课程体系。</w:t>
      </w:r>
    </w:p>
    <w:p w14:paraId="42801AF9" w14:textId="7D0FF8FB" w:rsidR="009B1E2F" w:rsidRPr="00622590" w:rsidRDefault="00622590" w:rsidP="0012007A">
      <w:pPr>
        <w:pStyle w:val="3"/>
        <w:spacing w:before="50" w:beforeAutospacing="0" w:after="50" w:afterAutospacing="0" w:line="360" w:lineRule="auto"/>
        <w:jc w:val="both"/>
        <w:rPr>
          <w:sz w:val="21"/>
          <w:szCs w:val="21"/>
        </w:rPr>
      </w:pPr>
      <w:bookmarkStart w:id="80" w:name="_Toc122336192"/>
      <w:r w:rsidRPr="00622590">
        <w:rPr>
          <w:rFonts w:hint="eastAsia"/>
          <w:sz w:val="21"/>
          <w:szCs w:val="21"/>
        </w:rPr>
        <w:t>2</w:t>
      </w:r>
      <w:r w:rsidRPr="00622590">
        <w:rPr>
          <w:sz w:val="21"/>
          <w:szCs w:val="21"/>
        </w:rPr>
        <w:t>.2.</w:t>
      </w:r>
      <w:r w:rsidR="00C36E81">
        <w:rPr>
          <w:sz w:val="21"/>
          <w:szCs w:val="21"/>
        </w:rPr>
        <w:t>3</w:t>
      </w:r>
      <w:r w:rsidRPr="00622590">
        <w:rPr>
          <w:sz w:val="21"/>
          <w:szCs w:val="21"/>
        </w:rPr>
        <w:t>.1</w:t>
      </w:r>
      <w:r w:rsidR="009B1E2F" w:rsidRPr="00622590">
        <w:rPr>
          <w:rFonts w:hint="eastAsia"/>
          <w:sz w:val="21"/>
          <w:szCs w:val="21"/>
        </w:rPr>
        <w:t>人文</w:t>
      </w:r>
      <w:r w:rsidR="009B1E2F" w:rsidRPr="00622590">
        <w:rPr>
          <w:sz w:val="21"/>
          <w:szCs w:val="21"/>
        </w:rPr>
        <w:t>与专业</w:t>
      </w:r>
      <w:r w:rsidR="00556F03">
        <w:rPr>
          <w:rFonts w:hint="eastAsia"/>
          <w:sz w:val="21"/>
          <w:szCs w:val="21"/>
        </w:rPr>
        <w:t>相</w:t>
      </w:r>
      <w:r w:rsidR="009B1E2F" w:rsidRPr="00622590">
        <w:rPr>
          <w:rFonts w:hint="eastAsia"/>
          <w:sz w:val="21"/>
          <w:szCs w:val="21"/>
        </w:rPr>
        <w:t>融</w:t>
      </w:r>
      <w:r w:rsidR="009B1E2F" w:rsidRPr="00622590">
        <w:rPr>
          <w:sz w:val="21"/>
          <w:szCs w:val="21"/>
        </w:rPr>
        <w:t>合，</w:t>
      </w:r>
      <w:r w:rsidR="009B1E2F" w:rsidRPr="00622590">
        <w:rPr>
          <w:rFonts w:hint="eastAsia"/>
          <w:sz w:val="21"/>
          <w:szCs w:val="21"/>
        </w:rPr>
        <w:t>构建模块化人文</w:t>
      </w:r>
      <w:r w:rsidR="009B1E2F" w:rsidRPr="00622590">
        <w:rPr>
          <w:sz w:val="21"/>
          <w:szCs w:val="21"/>
        </w:rPr>
        <w:t>课程体系</w:t>
      </w:r>
      <w:bookmarkEnd w:id="80"/>
    </w:p>
    <w:p w14:paraId="47979780" w14:textId="77777777" w:rsidR="009B1E2F" w:rsidRPr="00E47776" w:rsidRDefault="009B1E2F"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根据</w:t>
      </w:r>
      <w:r w:rsidRPr="00E47776">
        <w:rPr>
          <w:rFonts w:asciiTheme="minorEastAsia" w:hAnsiTheme="minorEastAsia"/>
          <w:sz w:val="21"/>
          <w:szCs w:val="21"/>
        </w:rPr>
        <w:t>学院各专业的实际需要，</w:t>
      </w:r>
      <w:r w:rsidRPr="00E47776">
        <w:rPr>
          <w:rFonts w:asciiTheme="minorEastAsia" w:hAnsiTheme="minorEastAsia" w:hint="eastAsia"/>
          <w:sz w:val="21"/>
          <w:szCs w:val="21"/>
        </w:rPr>
        <w:t>以服务</w:t>
      </w:r>
      <w:r w:rsidRPr="00E47776">
        <w:rPr>
          <w:rFonts w:asciiTheme="minorEastAsia" w:hAnsiTheme="minorEastAsia"/>
          <w:sz w:val="21"/>
          <w:szCs w:val="21"/>
        </w:rPr>
        <w:t>专业</w:t>
      </w:r>
      <w:r w:rsidRPr="00E47776">
        <w:rPr>
          <w:rFonts w:asciiTheme="minorEastAsia" w:hAnsiTheme="minorEastAsia" w:hint="eastAsia"/>
          <w:sz w:val="21"/>
          <w:szCs w:val="21"/>
        </w:rPr>
        <w:t>学习为中心，开设</w:t>
      </w:r>
      <w:r w:rsidRPr="00E47776">
        <w:rPr>
          <w:rFonts w:asciiTheme="minorEastAsia" w:hAnsiTheme="minorEastAsia"/>
          <w:sz w:val="21"/>
          <w:szCs w:val="21"/>
        </w:rPr>
        <w:t>了《</w:t>
      </w:r>
      <w:r w:rsidRPr="00E47776">
        <w:rPr>
          <w:rFonts w:asciiTheme="minorEastAsia" w:hAnsiTheme="minorEastAsia" w:hint="eastAsia"/>
          <w:sz w:val="21"/>
          <w:szCs w:val="21"/>
        </w:rPr>
        <w:t>艺术入门</w:t>
      </w:r>
      <w:r w:rsidRPr="00E47776">
        <w:rPr>
          <w:rFonts w:asciiTheme="minorEastAsia" w:hAnsiTheme="minorEastAsia"/>
          <w:sz w:val="21"/>
          <w:szCs w:val="21"/>
        </w:rPr>
        <w:t>》</w:t>
      </w:r>
      <w:r w:rsidRPr="00E47776">
        <w:rPr>
          <w:rFonts w:asciiTheme="minorEastAsia" w:hAnsiTheme="minorEastAsia" w:hint="eastAsia"/>
          <w:sz w:val="21"/>
          <w:szCs w:val="21"/>
        </w:rPr>
        <w:t>《应用文</w:t>
      </w:r>
      <w:r w:rsidRPr="00E47776">
        <w:rPr>
          <w:rFonts w:asciiTheme="minorEastAsia" w:hAnsiTheme="minorEastAsia"/>
          <w:sz w:val="21"/>
          <w:szCs w:val="21"/>
        </w:rPr>
        <w:t>写作</w:t>
      </w:r>
      <w:r w:rsidRPr="00E47776">
        <w:rPr>
          <w:rFonts w:asciiTheme="minorEastAsia" w:hAnsiTheme="minorEastAsia" w:hint="eastAsia"/>
          <w:sz w:val="21"/>
          <w:szCs w:val="21"/>
        </w:rPr>
        <w:t>》《中国</w:t>
      </w:r>
      <w:r w:rsidRPr="00E47776">
        <w:rPr>
          <w:rFonts w:asciiTheme="minorEastAsia" w:hAnsiTheme="minorEastAsia"/>
          <w:sz w:val="21"/>
          <w:szCs w:val="21"/>
        </w:rPr>
        <w:t>传统文化</w:t>
      </w:r>
      <w:r w:rsidRPr="00E47776">
        <w:rPr>
          <w:rFonts w:asciiTheme="minorEastAsia" w:hAnsiTheme="minorEastAsia" w:hint="eastAsia"/>
          <w:sz w:val="21"/>
          <w:szCs w:val="21"/>
        </w:rPr>
        <w:t>》等</w:t>
      </w:r>
      <w:r w:rsidRPr="00E47776">
        <w:rPr>
          <w:rFonts w:asciiTheme="minorEastAsia" w:hAnsiTheme="minorEastAsia"/>
          <w:sz w:val="21"/>
          <w:szCs w:val="21"/>
        </w:rPr>
        <w:t>多门必修及选修课，</w:t>
      </w:r>
      <w:r w:rsidRPr="00E47776">
        <w:rPr>
          <w:rFonts w:asciiTheme="minorEastAsia" w:hAnsiTheme="minorEastAsia" w:hint="eastAsia"/>
          <w:sz w:val="21"/>
          <w:szCs w:val="21"/>
        </w:rPr>
        <w:t>并</w:t>
      </w:r>
      <w:r w:rsidRPr="00E47776">
        <w:rPr>
          <w:rFonts w:asciiTheme="minorEastAsia" w:hAnsiTheme="minorEastAsia"/>
          <w:sz w:val="21"/>
          <w:szCs w:val="21"/>
        </w:rPr>
        <w:t>创设模块式</w:t>
      </w:r>
      <w:r w:rsidRPr="00E47776">
        <w:rPr>
          <w:rFonts w:asciiTheme="minorEastAsia" w:hAnsiTheme="minorEastAsia" w:hint="eastAsia"/>
          <w:sz w:val="21"/>
          <w:szCs w:val="21"/>
        </w:rPr>
        <w:t>、</w:t>
      </w:r>
      <w:r w:rsidRPr="00E47776">
        <w:rPr>
          <w:rFonts w:asciiTheme="minorEastAsia" w:hAnsiTheme="minorEastAsia"/>
          <w:sz w:val="21"/>
          <w:szCs w:val="21"/>
        </w:rPr>
        <w:t>任务驱动式</w:t>
      </w:r>
      <w:r w:rsidRPr="00E47776">
        <w:rPr>
          <w:rFonts w:asciiTheme="minorEastAsia" w:hAnsiTheme="minorEastAsia" w:hint="eastAsia"/>
          <w:sz w:val="21"/>
          <w:szCs w:val="21"/>
        </w:rPr>
        <w:t>等</w:t>
      </w:r>
      <w:r w:rsidRPr="00E47776">
        <w:rPr>
          <w:rFonts w:asciiTheme="minorEastAsia" w:hAnsiTheme="minorEastAsia"/>
          <w:sz w:val="21"/>
          <w:szCs w:val="21"/>
        </w:rPr>
        <w:t>多种行之有效的教学方法，</w:t>
      </w:r>
      <w:r w:rsidRPr="00E47776">
        <w:rPr>
          <w:rFonts w:asciiTheme="minorEastAsia" w:hAnsiTheme="minorEastAsia" w:hint="eastAsia"/>
          <w:sz w:val="21"/>
          <w:szCs w:val="21"/>
        </w:rPr>
        <w:t>注重课堂的文化艺术性，促进</w:t>
      </w:r>
      <w:r w:rsidRPr="00E47776">
        <w:rPr>
          <w:rFonts w:asciiTheme="minorEastAsia" w:hAnsiTheme="minorEastAsia"/>
          <w:sz w:val="21"/>
          <w:szCs w:val="21"/>
        </w:rPr>
        <w:t>科学教育与人文教育的交融</w:t>
      </w:r>
      <w:r w:rsidRPr="00E47776">
        <w:rPr>
          <w:rFonts w:asciiTheme="minorEastAsia" w:hAnsiTheme="minorEastAsia" w:hint="eastAsia"/>
          <w:sz w:val="21"/>
          <w:szCs w:val="21"/>
        </w:rPr>
        <w:t>。例如，在《艺术</w:t>
      </w:r>
      <w:r w:rsidRPr="00E47776">
        <w:rPr>
          <w:rFonts w:asciiTheme="minorEastAsia" w:hAnsiTheme="minorEastAsia"/>
          <w:sz w:val="21"/>
          <w:szCs w:val="21"/>
        </w:rPr>
        <w:t>入门</w:t>
      </w:r>
      <w:r w:rsidRPr="00E47776">
        <w:rPr>
          <w:rFonts w:asciiTheme="minorEastAsia" w:hAnsiTheme="minorEastAsia" w:hint="eastAsia"/>
          <w:sz w:val="21"/>
          <w:szCs w:val="21"/>
        </w:rPr>
        <w:t>》课程模块</w:t>
      </w:r>
      <w:r w:rsidRPr="00E47776">
        <w:rPr>
          <w:rFonts w:asciiTheme="minorEastAsia" w:hAnsiTheme="minorEastAsia"/>
          <w:sz w:val="21"/>
          <w:szCs w:val="21"/>
        </w:rPr>
        <w:t>中，</w:t>
      </w:r>
      <w:r w:rsidRPr="00E47776">
        <w:rPr>
          <w:rFonts w:asciiTheme="minorEastAsia" w:hAnsiTheme="minorEastAsia" w:hint="eastAsia"/>
          <w:sz w:val="21"/>
          <w:szCs w:val="21"/>
        </w:rPr>
        <w:t>加入古典诗词赏析、古典书法</w:t>
      </w:r>
      <w:r w:rsidRPr="00E47776">
        <w:rPr>
          <w:rFonts w:asciiTheme="minorEastAsia" w:hAnsiTheme="minorEastAsia"/>
          <w:sz w:val="21"/>
          <w:szCs w:val="21"/>
        </w:rPr>
        <w:t>、</w:t>
      </w:r>
      <w:r w:rsidRPr="00E47776">
        <w:rPr>
          <w:rFonts w:asciiTheme="minorEastAsia" w:hAnsiTheme="minorEastAsia" w:hint="eastAsia"/>
          <w:sz w:val="21"/>
          <w:szCs w:val="21"/>
        </w:rPr>
        <w:t>绘画艺术、篆刻艺术欣赏等传统文化内容</w:t>
      </w:r>
      <w:r w:rsidRPr="00E47776">
        <w:rPr>
          <w:rFonts w:asciiTheme="minorEastAsia" w:hAnsiTheme="minorEastAsia"/>
          <w:sz w:val="21"/>
          <w:szCs w:val="21"/>
        </w:rPr>
        <w:t>，</w:t>
      </w:r>
      <w:r w:rsidRPr="00E47776">
        <w:rPr>
          <w:rFonts w:asciiTheme="minorEastAsia" w:hAnsiTheme="minorEastAsia" w:hint="eastAsia"/>
          <w:sz w:val="21"/>
          <w:szCs w:val="21"/>
        </w:rPr>
        <w:t>让学生深刻体验传统文化魅力，</w:t>
      </w:r>
      <w:r w:rsidRPr="00E47776">
        <w:rPr>
          <w:rFonts w:asciiTheme="minorEastAsia" w:hAnsiTheme="minorEastAsia"/>
          <w:sz w:val="21"/>
          <w:szCs w:val="21"/>
        </w:rPr>
        <w:t>增强民族文化自信；</w:t>
      </w:r>
      <w:r w:rsidRPr="00E47776">
        <w:rPr>
          <w:rFonts w:asciiTheme="minorEastAsia" w:hAnsiTheme="minorEastAsia" w:hint="eastAsia"/>
          <w:sz w:val="21"/>
          <w:szCs w:val="21"/>
        </w:rPr>
        <w:t>在《应用文写作》课程中，以社会热点舆情作为课程导入，结合学生专业特征进行任务设置，锻炼学生形成缜密的语言逻辑</w:t>
      </w:r>
      <w:proofErr w:type="gramStart"/>
      <w:r w:rsidRPr="00E47776">
        <w:rPr>
          <w:rFonts w:asciiTheme="minorEastAsia" w:hAnsiTheme="minorEastAsia" w:hint="eastAsia"/>
          <w:sz w:val="21"/>
          <w:szCs w:val="21"/>
        </w:rPr>
        <w:t>思辩</w:t>
      </w:r>
      <w:proofErr w:type="gramEnd"/>
      <w:r w:rsidRPr="00E47776">
        <w:rPr>
          <w:rFonts w:asciiTheme="minorEastAsia" w:hAnsiTheme="minorEastAsia" w:hint="eastAsia"/>
          <w:sz w:val="21"/>
          <w:szCs w:val="21"/>
        </w:rPr>
        <w:t>能力。</w:t>
      </w:r>
    </w:p>
    <w:p w14:paraId="1D9BE98F" w14:textId="307B034C" w:rsidR="009B1E2F" w:rsidRPr="00622590" w:rsidRDefault="00622590" w:rsidP="0012007A">
      <w:pPr>
        <w:pStyle w:val="3"/>
        <w:spacing w:before="50" w:beforeAutospacing="0" w:after="50" w:afterAutospacing="0" w:line="360" w:lineRule="auto"/>
        <w:jc w:val="both"/>
        <w:rPr>
          <w:sz w:val="21"/>
          <w:szCs w:val="21"/>
        </w:rPr>
      </w:pPr>
      <w:bookmarkStart w:id="81" w:name="_Toc122336193"/>
      <w:r>
        <w:rPr>
          <w:rFonts w:hint="eastAsia"/>
          <w:sz w:val="21"/>
          <w:szCs w:val="21"/>
        </w:rPr>
        <w:t>2</w:t>
      </w:r>
      <w:r>
        <w:rPr>
          <w:sz w:val="21"/>
          <w:szCs w:val="21"/>
        </w:rPr>
        <w:t>.2.</w:t>
      </w:r>
      <w:r w:rsidR="00C36E81">
        <w:rPr>
          <w:sz w:val="21"/>
          <w:szCs w:val="21"/>
        </w:rPr>
        <w:t>3</w:t>
      </w:r>
      <w:r>
        <w:rPr>
          <w:sz w:val="21"/>
          <w:szCs w:val="21"/>
        </w:rPr>
        <w:t>.2</w:t>
      </w:r>
      <w:r w:rsidR="009B1E2F" w:rsidRPr="00622590">
        <w:rPr>
          <w:rFonts w:hint="eastAsia"/>
          <w:sz w:val="21"/>
          <w:szCs w:val="21"/>
        </w:rPr>
        <w:t>强化</w:t>
      </w:r>
      <w:r w:rsidR="009B1E2F" w:rsidRPr="00622590">
        <w:rPr>
          <w:sz w:val="21"/>
          <w:szCs w:val="21"/>
        </w:rPr>
        <w:t>人文素养</w:t>
      </w:r>
      <w:r w:rsidR="009B1E2F" w:rsidRPr="00622590">
        <w:rPr>
          <w:rFonts w:hint="eastAsia"/>
          <w:sz w:val="21"/>
          <w:szCs w:val="21"/>
        </w:rPr>
        <w:t>底蕴</w:t>
      </w:r>
      <w:r w:rsidR="009B1E2F" w:rsidRPr="00622590">
        <w:rPr>
          <w:sz w:val="21"/>
          <w:szCs w:val="21"/>
        </w:rPr>
        <w:t>，开展</w:t>
      </w:r>
      <w:r w:rsidR="009B1E2F" w:rsidRPr="00622590">
        <w:rPr>
          <w:rFonts w:hint="eastAsia"/>
          <w:sz w:val="21"/>
          <w:szCs w:val="21"/>
        </w:rPr>
        <w:t>丰富多彩的</w:t>
      </w:r>
      <w:r w:rsidR="009B1E2F" w:rsidRPr="00622590">
        <w:rPr>
          <w:sz w:val="21"/>
          <w:szCs w:val="21"/>
        </w:rPr>
        <w:t>人文活动</w:t>
      </w:r>
      <w:bookmarkEnd w:id="81"/>
    </w:p>
    <w:p w14:paraId="015BE78C" w14:textId="40A53D88" w:rsidR="009B1E2F" w:rsidRPr="00E47776" w:rsidRDefault="009B1E2F"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sz w:val="21"/>
          <w:szCs w:val="21"/>
        </w:rPr>
        <w:lastRenderedPageBreak/>
        <w:t>为强化、传承、弘扬中华优秀传统文化，提升</w:t>
      </w:r>
      <w:r w:rsidR="00A02AA6">
        <w:rPr>
          <w:rFonts w:asciiTheme="minorEastAsia" w:hAnsiTheme="minorEastAsia" w:hint="eastAsia"/>
          <w:sz w:val="21"/>
          <w:szCs w:val="21"/>
        </w:rPr>
        <w:t>学院</w:t>
      </w:r>
      <w:r w:rsidRPr="00E47776">
        <w:rPr>
          <w:rFonts w:asciiTheme="minorEastAsia" w:hAnsiTheme="minorEastAsia"/>
          <w:sz w:val="21"/>
          <w:szCs w:val="21"/>
        </w:rPr>
        <w:t>师生的人文素养</w:t>
      </w:r>
      <w:r w:rsidRPr="00E47776">
        <w:rPr>
          <w:rFonts w:asciiTheme="minorEastAsia" w:hAnsiTheme="minorEastAsia" w:hint="eastAsia"/>
          <w:sz w:val="21"/>
          <w:szCs w:val="21"/>
        </w:rPr>
        <w:t>水平</w:t>
      </w:r>
      <w:r w:rsidRPr="00E47776">
        <w:rPr>
          <w:rFonts w:asciiTheme="minorEastAsia" w:hAnsiTheme="minorEastAsia"/>
          <w:sz w:val="21"/>
          <w:szCs w:val="21"/>
        </w:rPr>
        <w:t>，进一步增强</w:t>
      </w:r>
      <w:r w:rsidRPr="00E47776">
        <w:rPr>
          <w:rFonts w:asciiTheme="minorEastAsia" w:hAnsiTheme="minorEastAsia" w:hint="eastAsia"/>
          <w:sz w:val="21"/>
          <w:szCs w:val="21"/>
        </w:rPr>
        <w:t>校园</w:t>
      </w:r>
      <w:r w:rsidRPr="00E47776">
        <w:rPr>
          <w:rFonts w:asciiTheme="minorEastAsia" w:hAnsiTheme="minorEastAsia"/>
          <w:sz w:val="21"/>
          <w:szCs w:val="21"/>
        </w:rPr>
        <w:t>文化氛围，</w:t>
      </w:r>
      <w:r w:rsidR="00A02AA6">
        <w:rPr>
          <w:rFonts w:asciiTheme="minorEastAsia" w:hAnsiTheme="minorEastAsia" w:hint="eastAsia"/>
          <w:sz w:val="21"/>
          <w:szCs w:val="21"/>
        </w:rPr>
        <w:t>学</w:t>
      </w:r>
      <w:r w:rsidRPr="00E47776">
        <w:rPr>
          <w:rFonts w:asciiTheme="minorEastAsia" w:hAnsiTheme="minorEastAsia" w:hint="eastAsia"/>
          <w:sz w:val="21"/>
          <w:szCs w:val="21"/>
        </w:rPr>
        <w:t>院定期组织开展了读书</w:t>
      </w:r>
      <w:r w:rsidRPr="00E47776">
        <w:rPr>
          <w:rFonts w:asciiTheme="minorEastAsia" w:hAnsiTheme="minorEastAsia"/>
          <w:sz w:val="21"/>
          <w:szCs w:val="21"/>
        </w:rPr>
        <w:t>朗诵、人文知识竞赛、演讲辩论</w:t>
      </w:r>
      <w:r w:rsidRPr="00E47776">
        <w:rPr>
          <w:rFonts w:asciiTheme="minorEastAsia" w:hAnsiTheme="minorEastAsia" w:hint="eastAsia"/>
          <w:sz w:val="21"/>
          <w:szCs w:val="21"/>
        </w:rPr>
        <w:t>、</w:t>
      </w:r>
      <w:r w:rsidRPr="00E47776">
        <w:rPr>
          <w:rFonts w:asciiTheme="minorEastAsia" w:hAnsiTheme="minorEastAsia"/>
          <w:sz w:val="21"/>
          <w:szCs w:val="21"/>
        </w:rPr>
        <w:t>井盖涂鸦等丰富多彩的</w:t>
      </w:r>
      <w:r w:rsidRPr="00E47776">
        <w:rPr>
          <w:rFonts w:asciiTheme="minorEastAsia" w:hAnsiTheme="minorEastAsia" w:hint="eastAsia"/>
          <w:sz w:val="21"/>
          <w:szCs w:val="21"/>
        </w:rPr>
        <w:t>文化</w:t>
      </w:r>
      <w:r w:rsidRPr="00E47776">
        <w:rPr>
          <w:rFonts w:asciiTheme="minorEastAsia" w:hAnsiTheme="minorEastAsia"/>
          <w:sz w:val="21"/>
          <w:szCs w:val="21"/>
        </w:rPr>
        <w:t>艺术活动，</w:t>
      </w:r>
      <w:r w:rsidRPr="00E47776">
        <w:rPr>
          <w:rFonts w:asciiTheme="minorEastAsia" w:hAnsiTheme="minorEastAsia" w:hint="eastAsia"/>
          <w:sz w:val="21"/>
          <w:szCs w:val="21"/>
        </w:rPr>
        <w:t>给每个学生表达及展示自我的</w:t>
      </w:r>
      <w:r w:rsidRPr="00E47776">
        <w:rPr>
          <w:rFonts w:asciiTheme="minorEastAsia" w:hAnsiTheme="minorEastAsia"/>
          <w:sz w:val="21"/>
          <w:szCs w:val="21"/>
        </w:rPr>
        <w:t>机会</w:t>
      </w:r>
      <w:r w:rsidRPr="00E47776">
        <w:rPr>
          <w:rFonts w:asciiTheme="minorEastAsia" w:hAnsiTheme="minorEastAsia" w:hint="eastAsia"/>
          <w:sz w:val="21"/>
          <w:szCs w:val="21"/>
        </w:rPr>
        <w:t>，同时</w:t>
      </w:r>
      <w:r w:rsidRPr="00E47776">
        <w:rPr>
          <w:rFonts w:asciiTheme="minorEastAsia" w:hAnsiTheme="minorEastAsia"/>
          <w:sz w:val="21"/>
          <w:szCs w:val="21"/>
        </w:rPr>
        <w:t>通过</w:t>
      </w:r>
      <w:r w:rsidRPr="00E47776">
        <w:rPr>
          <w:rFonts w:asciiTheme="minorEastAsia" w:hAnsiTheme="minorEastAsia" w:hint="eastAsia"/>
          <w:sz w:val="21"/>
          <w:szCs w:val="21"/>
        </w:rPr>
        <w:t>校园自媒体等传媒手段，在学生中广泛地宣传中国优秀传统文化，使校园处处体现中国优秀传统文化教育的韵味，形成浓厚的人文素养育人氛围。</w:t>
      </w:r>
    </w:p>
    <w:p w14:paraId="3DCE9C1C" w14:textId="2021CC36" w:rsidR="008C47DC" w:rsidRDefault="00F56284" w:rsidP="0012007A">
      <w:pPr>
        <w:pStyle w:val="3"/>
        <w:spacing w:before="50" w:beforeAutospacing="0" w:after="50" w:afterAutospacing="0" w:line="360" w:lineRule="auto"/>
        <w:jc w:val="both"/>
        <w:rPr>
          <w:sz w:val="21"/>
          <w:szCs w:val="21"/>
        </w:rPr>
      </w:pPr>
      <w:bookmarkStart w:id="82" w:name="_Toc122336194"/>
      <w:r w:rsidRPr="00AE148E">
        <w:rPr>
          <w:rFonts w:hint="eastAsia"/>
          <w:sz w:val="21"/>
          <w:szCs w:val="21"/>
        </w:rPr>
        <w:t>案例</w:t>
      </w:r>
      <w:r w:rsidR="00020D23">
        <w:rPr>
          <w:rFonts w:hint="eastAsia"/>
          <w:sz w:val="21"/>
          <w:szCs w:val="21"/>
        </w:rPr>
        <w:t>7</w:t>
      </w:r>
      <w:r w:rsidRPr="00AE148E">
        <w:rPr>
          <w:rFonts w:hint="eastAsia"/>
          <w:sz w:val="21"/>
          <w:szCs w:val="21"/>
        </w:rPr>
        <w:t>：</w:t>
      </w:r>
      <w:r w:rsidR="00933FF6">
        <w:rPr>
          <w:rFonts w:hint="eastAsia"/>
          <w:sz w:val="21"/>
          <w:szCs w:val="21"/>
        </w:rPr>
        <w:t>妙笔生花，“井”上添花</w:t>
      </w:r>
      <w:bookmarkEnd w:id="82"/>
    </w:p>
    <w:p w14:paraId="3A47A521" w14:textId="77777777" w:rsidR="008B1206" w:rsidRPr="00E47776" w:rsidRDefault="00012070"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为了丰富校园生活，运用所学的美育知识和技能让学生在课余时间能尽情挥洒手中的画笔，结合自己的审美释放心中个人画展梦，勾勒出一幅幅绚丽多彩的画，将单调的白墙、井盖和绘画擦出想象的火花，为校园环境增添色彩。</w:t>
      </w:r>
      <w:r w:rsidR="00194B85" w:rsidRPr="00E47776">
        <w:rPr>
          <w:rFonts w:asciiTheme="minorEastAsia" w:hAnsiTheme="minorEastAsia" w:hint="eastAsia"/>
          <w:sz w:val="21"/>
          <w:szCs w:val="21"/>
        </w:rPr>
        <w:t>学院美育</w:t>
      </w:r>
      <w:r w:rsidRPr="00E47776">
        <w:rPr>
          <w:rFonts w:asciiTheme="minorEastAsia" w:hAnsiTheme="minorEastAsia" w:hint="eastAsia"/>
          <w:sz w:val="21"/>
          <w:szCs w:val="21"/>
        </w:rPr>
        <w:t>教师带领同学一起绘制院区井盖，使同学们通过绘制井盖表达出自己对井盖的文化的认识和对各种环保理念的艺术的理解，同时锻炼了学生敢于表达自己想法和动手实践的能力，并展示自己独特的艺术性。</w:t>
      </w:r>
    </w:p>
    <w:tbl>
      <w:tblPr>
        <w:tblStyle w:val="a8"/>
        <w:tblW w:w="10115" w:type="dxa"/>
        <w:tblInd w:w="-90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96"/>
        <w:gridCol w:w="3050"/>
        <w:gridCol w:w="3996"/>
      </w:tblGrid>
      <w:tr w:rsidR="008B1206" w14:paraId="4C12AC2F" w14:textId="77777777" w:rsidTr="008B1206">
        <w:tc>
          <w:tcPr>
            <w:tcW w:w="4015" w:type="dxa"/>
          </w:tcPr>
          <w:p w14:paraId="6996C8D0" w14:textId="77777777" w:rsidR="008B1206" w:rsidRDefault="008B1206" w:rsidP="00F9635F">
            <w:pPr>
              <w:spacing w:line="360" w:lineRule="auto"/>
              <w:rPr>
                <w:rFonts w:asciiTheme="minorEastAsia" w:hAnsiTheme="minorEastAsia"/>
                <w:szCs w:val="21"/>
              </w:rPr>
            </w:pPr>
            <w:r>
              <w:rPr>
                <w:noProof/>
              </w:rPr>
              <w:drawing>
                <wp:inline distT="0" distB="0" distL="0" distR="0" wp14:anchorId="0716BEEA" wp14:editId="0EA6DC3F">
                  <wp:extent cx="2399808" cy="1800000"/>
                  <wp:effectExtent l="0" t="0" r="63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42" cstate="email">
                            <a:extLst>
                              <a:ext uri="{28A0092B-C50C-407E-A947-70E740481C1C}">
                                <a14:useLocalDpi xmlns:a14="http://schemas.microsoft.com/office/drawing/2010/main"/>
                              </a:ext>
                            </a:extLst>
                          </a:blip>
                          <a:stretch>
                            <a:fillRect/>
                          </a:stretch>
                        </pic:blipFill>
                        <pic:spPr>
                          <a:xfrm rot="10800000">
                            <a:off x="0" y="0"/>
                            <a:ext cx="2399808" cy="1800000"/>
                          </a:xfrm>
                          <a:prstGeom prst="rect">
                            <a:avLst/>
                          </a:prstGeom>
                        </pic:spPr>
                      </pic:pic>
                    </a:graphicData>
                  </a:graphic>
                </wp:inline>
              </w:drawing>
            </w:r>
          </w:p>
        </w:tc>
        <w:tc>
          <w:tcPr>
            <w:tcW w:w="3050" w:type="dxa"/>
          </w:tcPr>
          <w:p w14:paraId="58A2CDFF" w14:textId="77777777" w:rsidR="008B1206" w:rsidRDefault="008B1206" w:rsidP="00F9635F">
            <w:pPr>
              <w:spacing w:line="360" w:lineRule="auto"/>
              <w:rPr>
                <w:rFonts w:asciiTheme="minorEastAsia" w:hAnsiTheme="minorEastAsia"/>
                <w:szCs w:val="21"/>
              </w:rPr>
            </w:pPr>
            <w:r w:rsidRPr="00C742C1">
              <w:rPr>
                <w:noProof/>
                <w:sz w:val="18"/>
                <w:szCs w:val="18"/>
              </w:rPr>
              <w:drawing>
                <wp:inline distT="0" distB="0" distL="0" distR="0" wp14:anchorId="325C0A12" wp14:editId="0FFB1C53">
                  <wp:extent cx="1800000" cy="1800000"/>
                  <wp:effectExtent l="0" t="0" r="0" b="0"/>
                  <wp:docPr id="31" name="图片 31" descr="C:\Users\ADMINI~1\AppData\Local\Temp\WeChat Files\e9e8c00197dc878c557f5631bcd8a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e9e8c00197dc878c557f5631bcd8a72.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800000" cy="1800000"/>
                          </a:xfrm>
                          <a:prstGeom prst="rect">
                            <a:avLst/>
                          </a:prstGeom>
                          <a:noFill/>
                          <a:ln>
                            <a:noFill/>
                          </a:ln>
                        </pic:spPr>
                      </pic:pic>
                    </a:graphicData>
                  </a:graphic>
                </wp:inline>
              </w:drawing>
            </w:r>
          </w:p>
        </w:tc>
        <w:tc>
          <w:tcPr>
            <w:tcW w:w="3050" w:type="dxa"/>
          </w:tcPr>
          <w:p w14:paraId="78C581D4" w14:textId="53AFF5E3" w:rsidR="008B1206" w:rsidRDefault="00CC61F4" w:rsidP="00F9635F">
            <w:pPr>
              <w:spacing w:line="360" w:lineRule="auto"/>
              <w:rPr>
                <w:rFonts w:asciiTheme="minorEastAsia" w:hAnsiTheme="minorEastAsia"/>
                <w:szCs w:val="21"/>
              </w:rPr>
            </w:pPr>
            <w:r>
              <w:rPr>
                <w:noProof/>
              </w:rPr>
              <w:drawing>
                <wp:inline distT="0" distB="0" distL="0" distR="0" wp14:anchorId="2078D9FC" wp14:editId="15D4EBE6">
                  <wp:extent cx="2399807" cy="1800000"/>
                  <wp:effectExtent l="0" t="0" r="635"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118105102.jpg"/>
                          <pic:cNvPicPr/>
                        </pic:nvPicPr>
                        <pic:blipFill>
                          <a:blip r:embed="rId44" cstate="email">
                            <a:extLst>
                              <a:ext uri="{28A0092B-C50C-407E-A947-70E740481C1C}">
                                <a14:useLocalDpi xmlns:a14="http://schemas.microsoft.com/office/drawing/2010/main"/>
                              </a:ext>
                            </a:extLst>
                          </a:blip>
                          <a:stretch>
                            <a:fillRect/>
                          </a:stretch>
                        </pic:blipFill>
                        <pic:spPr>
                          <a:xfrm>
                            <a:off x="0" y="0"/>
                            <a:ext cx="2399807" cy="1800000"/>
                          </a:xfrm>
                          <a:prstGeom prst="rect">
                            <a:avLst/>
                          </a:prstGeom>
                        </pic:spPr>
                      </pic:pic>
                    </a:graphicData>
                  </a:graphic>
                </wp:inline>
              </w:drawing>
            </w:r>
          </w:p>
        </w:tc>
      </w:tr>
    </w:tbl>
    <w:p w14:paraId="10EE0568" w14:textId="3018A052" w:rsidR="00012070" w:rsidRDefault="00012070" w:rsidP="00466E2A">
      <w:pPr>
        <w:spacing w:line="360" w:lineRule="auto"/>
        <w:ind w:firstLineChars="200" w:firstLine="360"/>
        <w:jc w:val="center"/>
        <w:rPr>
          <w:sz w:val="18"/>
          <w:szCs w:val="18"/>
        </w:rPr>
      </w:pPr>
      <w:r w:rsidRPr="00466E2A">
        <w:rPr>
          <w:rFonts w:hint="eastAsia"/>
          <w:sz w:val="18"/>
          <w:szCs w:val="18"/>
        </w:rPr>
        <w:t>图</w:t>
      </w:r>
      <w:r w:rsidR="000E0969">
        <w:rPr>
          <w:sz w:val="18"/>
          <w:szCs w:val="18"/>
        </w:rPr>
        <w:t xml:space="preserve">33-35 </w:t>
      </w:r>
      <w:r w:rsidR="00CC61F4">
        <w:rPr>
          <w:rFonts w:hint="eastAsia"/>
          <w:sz w:val="18"/>
          <w:szCs w:val="18"/>
        </w:rPr>
        <w:t>教师指导学生绘制井盖</w:t>
      </w:r>
    </w:p>
    <w:p w14:paraId="545D6CC1" w14:textId="0809F157" w:rsidR="00A74F42" w:rsidRPr="004A429C" w:rsidRDefault="00A74F42" w:rsidP="0012007A">
      <w:pPr>
        <w:pStyle w:val="3"/>
        <w:spacing w:before="50" w:beforeAutospacing="0" w:after="50" w:afterAutospacing="0" w:line="360" w:lineRule="auto"/>
        <w:jc w:val="both"/>
        <w:rPr>
          <w:sz w:val="21"/>
          <w:szCs w:val="21"/>
        </w:rPr>
      </w:pPr>
      <w:bookmarkStart w:id="83" w:name="_Toc122336195"/>
      <w:r w:rsidRPr="007F23FA">
        <w:rPr>
          <w:rFonts w:hint="eastAsia"/>
          <w:sz w:val="21"/>
          <w:szCs w:val="21"/>
        </w:rPr>
        <w:t>2.</w:t>
      </w:r>
      <w:r>
        <w:rPr>
          <w:sz w:val="21"/>
          <w:szCs w:val="21"/>
        </w:rPr>
        <w:t>2.</w:t>
      </w:r>
      <w:r w:rsidR="004664F8">
        <w:rPr>
          <w:sz w:val="21"/>
          <w:szCs w:val="21"/>
        </w:rPr>
        <w:t>4</w:t>
      </w:r>
      <w:r w:rsidR="008F1AD8">
        <w:rPr>
          <w:rFonts w:hint="eastAsia"/>
          <w:sz w:val="21"/>
          <w:szCs w:val="21"/>
        </w:rPr>
        <w:t>营造劳动氛围</w:t>
      </w:r>
      <w:r>
        <w:rPr>
          <w:rFonts w:hint="eastAsia"/>
          <w:sz w:val="21"/>
          <w:szCs w:val="21"/>
        </w:rPr>
        <w:t>，</w:t>
      </w:r>
      <w:r w:rsidR="00094FCE">
        <w:rPr>
          <w:rFonts w:hint="eastAsia"/>
          <w:sz w:val="21"/>
          <w:szCs w:val="21"/>
        </w:rPr>
        <w:t>树立劳动崇高理念</w:t>
      </w:r>
      <w:bookmarkEnd w:id="83"/>
    </w:p>
    <w:p w14:paraId="1F220540" w14:textId="77777777" w:rsidR="005A2A44" w:rsidRPr="00E47776" w:rsidRDefault="004F3997" w:rsidP="005E6940">
      <w:pPr>
        <w:tabs>
          <w:tab w:val="left" w:pos="958"/>
          <w:tab w:val="left" w:pos="1078"/>
        </w:tabs>
        <w:spacing w:line="360" w:lineRule="auto"/>
        <w:ind w:firstLineChars="200" w:firstLine="420"/>
        <w:rPr>
          <w:rFonts w:asciiTheme="minorEastAsia" w:hAnsiTheme="minorEastAsia"/>
          <w:sz w:val="21"/>
          <w:szCs w:val="21"/>
        </w:rPr>
      </w:pPr>
      <w:r w:rsidRPr="00E47776">
        <w:rPr>
          <w:rFonts w:asciiTheme="minorEastAsia" w:hAnsiTheme="minorEastAsia" w:hint="eastAsia"/>
          <w:sz w:val="21"/>
          <w:szCs w:val="21"/>
        </w:rPr>
        <w:t>学院认真学习贯彻习近平新时代中国特色社会主义思想和全国教育大会精神，全面落实党的教育方针，聚焦立德树人根本任务，大力加强新时代大学生劳动教育，引导学生树立正确劳动观，养成良好劳动习惯，努力培养担当民族复兴大任的时代新人。</w:t>
      </w:r>
      <w:r w:rsidR="005A2A44" w:rsidRPr="00E47776">
        <w:rPr>
          <w:rFonts w:asciiTheme="minorEastAsia" w:hAnsiTheme="minorEastAsia" w:hint="eastAsia"/>
          <w:sz w:val="21"/>
          <w:szCs w:val="21"/>
        </w:rPr>
        <w:t>各专业因地制宜，以实习实训课为主要载体开展劳动教育，劳动精神、劳模精神、工匠精神等相关专题教育成为老师课堂内容的重要部分，着力提升学生综合素质，促进学生全面发展、健康成长，引导学生树立正确的劳动观，崇尚劳动、尊重劳动。</w:t>
      </w:r>
    </w:p>
    <w:p w14:paraId="7730399E" w14:textId="77777777" w:rsidR="005A2A44" w:rsidRPr="00E47776" w:rsidRDefault="005A2A44" w:rsidP="005A2A44">
      <w:pPr>
        <w:spacing w:line="360" w:lineRule="auto"/>
        <w:ind w:firstLineChars="200" w:firstLine="420"/>
        <w:rPr>
          <w:rFonts w:asciiTheme="minorEastAsia" w:hAnsiTheme="minorEastAsia"/>
          <w:sz w:val="21"/>
          <w:szCs w:val="21"/>
        </w:rPr>
      </w:pPr>
      <w:r w:rsidRPr="00E47776">
        <w:rPr>
          <w:rFonts w:asciiTheme="minorEastAsia" w:hAnsiTheme="minorEastAsia" w:hint="eastAsia"/>
          <w:sz w:val="21"/>
          <w:szCs w:val="21"/>
        </w:rPr>
        <w:t>五年一贯制培养中注重行为习惯养成，开展了一系列“行为习惯养成教育”为核心的系列德育活动，在日常生活、作息时间、时间管理、劳动能力、文明礼仪等方面进行培养。</w:t>
      </w:r>
      <w:r w:rsidRPr="00E47776">
        <w:rPr>
          <w:rFonts w:asciiTheme="minorEastAsia" w:hAnsiTheme="minorEastAsia"/>
          <w:sz w:val="21"/>
          <w:szCs w:val="21"/>
        </w:rPr>
        <w:t>2022</w:t>
      </w:r>
      <w:r w:rsidRPr="00E47776">
        <w:rPr>
          <w:rFonts w:asciiTheme="minorEastAsia" w:hAnsiTheme="minorEastAsia" w:hint="eastAsia"/>
          <w:sz w:val="21"/>
          <w:szCs w:val="21"/>
        </w:rPr>
        <w:t>年线上教学期间，学院开展了“家务劳动主题教育”。学做饭菜，感受制作美食的过程，为</w:t>
      </w:r>
      <w:r w:rsidRPr="00E47776">
        <w:rPr>
          <w:rFonts w:asciiTheme="minorEastAsia" w:hAnsiTheme="minorEastAsia" w:hint="eastAsia"/>
          <w:sz w:val="21"/>
          <w:szCs w:val="21"/>
        </w:rPr>
        <w:lastRenderedPageBreak/>
        <w:t>父母（家人）最一顿饭，感受劳动带来的喜悦；学做家务，在假期里学洗碗、拖地、洗衣服、收拾整理衣物，做一些力所能及的事。家长们纷纷为表示孩子入校后自信心、责任心、集体荣誉感都显著增强。</w:t>
      </w:r>
    </w:p>
    <w:tbl>
      <w:tblPr>
        <w:tblStyle w:val="a8"/>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66"/>
        <w:gridCol w:w="4236"/>
      </w:tblGrid>
      <w:tr w:rsidR="008B1206" w14:paraId="7608F701" w14:textId="77777777" w:rsidTr="008B1206">
        <w:trPr>
          <w:jc w:val="center"/>
        </w:trPr>
        <w:tc>
          <w:tcPr>
            <w:tcW w:w="2766" w:type="dxa"/>
          </w:tcPr>
          <w:p w14:paraId="101F6CA5" w14:textId="77777777" w:rsidR="008B1206" w:rsidRDefault="008B1206" w:rsidP="005A2A44">
            <w:pPr>
              <w:spacing w:line="360" w:lineRule="auto"/>
              <w:rPr>
                <w:rFonts w:asciiTheme="minorEastAsia" w:hAnsiTheme="minorEastAsia"/>
                <w:szCs w:val="21"/>
              </w:rPr>
            </w:pPr>
            <w:r>
              <w:rPr>
                <w:rFonts w:asciiTheme="minorEastAsia" w:hAnsiTheme="minorEastAsia" w:hint="eastAsia"/>
                <w:noProof/>
              </w:rPr>
              <w:drawing>
                <wp:inline distT="0" distB="0" distL="114300" distR="114300" wp14:anchorId="1D9E3B5C" wp14:editId="5A57F2CA">
                  <wp:extent cx="1618805" cy="2160000"/>
                  <wp:effectExtent l="0" t="0" r="635" b="0"/>
                  <wp:docPr id="43" name="图片 43" descr="cd19721325bb536af788f7068615b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d19721325bb536af788f7068615b41"/>
                          <pic:cNvPicPr>
                            <a:picLocks noChangeAspect="1"/>
                          </pic:cNvPicPr>
                        </pic:nvPicPr>
                        <pic:blipFill>
                          <a:blip r:embed="rId45" cstate="email">
                            <a:extLst>
                              <a:ext uri="{28A0092B-C50C-407E-A947-70E740481C1C}">
                                <a14:useLocalDpi xmlns:a14="http://schemas.microsoft.com/office/drawing/2010/main"/>
                              </a:ext>
                            </a:extLst>
                          </a:blip>
                          <a:stretch>
                            <a:fillRect/>
                          </a:stretch>
                        </pic:blipFill>
                        <pic:spPr>
                          <a:xfrm>
                            <a:off x="0" y="0"/>
                            <a:ext cx="1618805" cy="2160000"/>
                          </a:xfrm>
                          <a:prstGeom prst="rect">
                            <a:avLst/>
                          </a:prstGeom>
                        </pic:spPr>
                      </pic:pic>
                    </a:graphicData>
                  </a:graphic>
                </wp:inline>
              </w:drawing>
            </w:r>
          </w:p>
        </w:tc>
        <w:tc>
          <w:tcPr>
            <w:tcW w:w="4005" w:type="dxa"/>
          </w:tcPr>
          <w:p w14:paraId="2097AE5D" w14:textId="77777777" w:rsidR="008B1206" w:rsidRDefault="008B1206" w:rsidP="005A2A44">
            <w:pPr>
              <w:spacing w:line="360" w:lineRule="auto"/>
              <w:rPr>
                <w:rFonts w:asciiTheme="minorEastAsia" w:hAnsiTheme="minorEastAsia"/>
                <w:szCs w:val="21"/>
              </w:rPr>
            </w:pPr>
            <w:r w:rsidRPr="0027786C">
              <w:rPr>
                <w:rFonts w:asciiTheme="minorEastAsia" w:hAnsiTheme="minorEastAsia"/>
                <w:noProof/>
                <w:szCs w:val="21"/>
              </w:rPr>
              <w:drawing>
                <wp:inline distT="0" distB="0" distL="0" distR="0" wp14:anchorId="7B0A1C53" wp14:editId="4DEDA066">
                  <wp:extent cx="2545352" cy="2160000"/>
                  <wp:effectExtent l="0" t="0" r="7620" b="0"/>
                  <wp:docPr id="213" name="图片 5" descr="C:\Users\Think\AppData\Local\Temp\WeChat Files\29c5d8282e2b2760ee545e34a3bfb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ink\AppData\Local\Temp\WeChat Files\29c5d8282e2b2760ee545e34a3bfb66.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545352" cy="2160000"/>
                          </a:xfrm>
                          <a:prstGeom prst="rect">
                            <a:avLst/>
                          </a:prstGeom>
                          <a:noFill/>
                          <a:ln w="9525">
                            <a:noFill/>
                            <a:miter lim="800000"/>
                            <a:headEnd/>
                            <a:tailEnd/>
                          </a:ln>
                        </pic:spPr>
                      </pic:pic>
                    </a:graphicData>
                  </a:graphic>
                </wp:inline>
              </w:drawing>
            </w:r>
          </w:p>
        </w:tc>
      </w:tr>
    </w:tbl>
    <w:p w14:paraId="50F8DDAB" w14:textId="49C1D216" w:rsidR="009B1E2F" w:rsidRPr="00466E2A" w:rsidRDefault="009B1E2F" w:rsidP="00466E2A">
      <w:pPr>
        <w:spacing w:line="360" w:lineRule="auto"/>
        <w:ind w:firstLineChars="200" w:firstLine="360"/>
        <w:jc w:val="center"/>
        <w:rPr>
          <w:sz w:val="18"/>
          <w:szCs w:val="18"/>
        </w:rPr>
      </w:pPr>
      <w:r w:rsidRPr="00466E2A">
        <w:rPr>
          <w:rFonts w:hint="eastAsia"/>
          <w:sz w:val="18"/>
          <w:szCs w:val="18"/>
        </w:rPr>
        <w:t>图</w:t>
      </w:r>
      <w:r w:rsidR="000E0969">
        <w:rPr>
          <w:sz w:val="18"/>
          <w:szCs w:val="18"/>
        </w:rPr>
        <w:t>3</w:t>
      </w:r>
      <w:r w:rsidR="00B5539F">
        <w:rPr>
          <w:sz w:val="18"/>
          <w:szCs w:val="18"/>
        </w:rPr>
        <w:t>6</w:t>
      </w:r>
      <w:r w:rsidR="000E0969">
        <w:rPr>
          <w:sz w:val="18"/>
          <w:szCs w:val="18"/>
        </w:rPr>
        <w:t>-3</w:t>
      </w:r>
      <w:r w:rsidR="00B5539F">
        <w:rPr>
          <w:sz w:val="18"/>
          <w:szCs w:val="18"/>
        </w:rPr>
        <w:t>7</w:t>
      </w:r>
      <w:r w:rsidR="000E0969">
        <w:rPr>
          <w:sz w:val="18"/>
          <w:szCs w:val="18"/>
        </w:rPr>
        <w:t xml:space="preserve"> </w:t>
      </w:r>
      <w:r w:rsidRPr="00466E2A">
        <w:rPr>
          <w:rFonts w:hint="eastAsia"/>
          <w:sz w:val="18"/>
          <w:szCs w:val="18"/>
        </w:rPr>
        <w:t>各二级学院组织学生打扫实训室，培养优秀劳动品质，提升对专业的热爱</w:t>
      </w:r>
    </w:p>
    <w:p w14:paraId="765CD025" w14:textId="6EDEBC19" w:rsidR="00A478CD" w:rsidRDefault="00A478CD" w:rsidP="0012007A">
      <w:pPr>
        <w:pStyle w:val="3"/>
        <w:spacing w:before="50" w:beforeAutospacing="0" w:after="50" w:afterAutospacing="0" w:line="360" w:lineRule="auto"/>
        <w:jc w:val="both"/>
        <w:rPr>
          <w:sz w:val="21"/>
          <w:szCs w:val="21"/>
        </w:rPr>
      </w:pPr>
      <w:bookmarkStart w:id="84" w:name="_Toc122336196"/>
      <w:r w:rsidRPr="00AE148E">
        <w:rPr>
          <w:rFonts w:hint="eastAsia"/>
          <w:sz w:val="21"/>
          <w:szCs w:val="21"/>
        </w:rPr>
        <w:t>案例</w:t>
      </w:r>
      <w:r w:rsidR="00020D23">
        <w:rPr>
          <w:sz w:val="21"/>
          <w:szCs w:val="21"/>
        </w:rPr>
        <w:t>8</w:t>
      </w:r>
      <w:r w:rsidRPr="00AE148E">
        <w:rPr>
          <w:rFonts w:hint="eastAsia"/>
          <w:sz w:val="21"/>
          <w:szCs w:val="21"/>
        </w:rPr>
        <w:t>：</w:t>
      </w:r>
      <w:r w:rsidR="00873CEB">
        <w:rPr>
          <w:rFonts w:hint="eastAsia"/>
          <w:sz w:val="21"/>
          <w:szCs w:val="21"/>
        </w:rPr>
        <w:t>以劳育美，</w:t>
      </w:r>
      <w:r w:rsidR="00622C98">
        <w:rPr>
          <w:rFonts w:hint="eastAsia"/>
          <w:sz w:val="21"/>
          <w:szCs w:val="21"/>
        </w:rPr>
        <w:t>协同融通</w:t>
      </w:r>
      <w:bookmarkEnd w:id="84"/>
    </w:p>
    <w:p w14:paraId="61AA1247" w14:textId="77777777" w:rsidR="000D03F8" w:rsidRPr="00E47776" w:rsidRDefault="00481E8B" w:rsidP="00E47776">
      <w:pPr>
        <w:tabs>
          <w:tab w:val="left" w:pos="958"/>
          <w:tab w:val="left" w:pos="1078"/>
        </w:tabs>
        <w:spacing w:line="360" w:lineRule="auto"/>
        <w:ind w:firstLineChars="200" w:firstLine="420"/>
        <w:rPr>
          <w:rFonts w:asciiTheme="minorEastAsia" w:hAnsiTheme="minorEastAsia"/>
          <w:sz w:val="21"/>
          <w:szCs w:val="21"/>
        </w:rPr>
      </w:pPr>
      <w:r w:rsidRPr="00E47776">
        <w:rPr>
          <w:rFonts w:asciiTheme="minorEastAsia" w:hAnsiTheme="minorEastAsia" w:hint="eastAsia"/>
          <w:sz w:val="21"/>
          <w:szCs w:val="21"/>
        </w:rPr>
        <w:t>勤劳是中华民族千百年来的行为倡导和传统美德。对劳动的肯定和赞美是中国传统文化的重要内容。</w:t>
      </w:r>
      <w:r w:rsidR="00347EC5" w:rsidRPr="00E47776">
        <w:rPr>
          <w:rFonts w:asciiTheme="minorEastAsia" w:hAnsiTheme="minorEastAsia" w:hint="eastAsia"/>
          <w:sz w:val="21"/>
          <w:szCs w:val="21"/>
        </w:rPr>
        <w:t>将传统美德融入学前儿童舞蹈内涵，</w:t>
      </w:r>
      <w:r w:rsidR="002B28F6" w:rsidRPr="00E47776">
        <w:rPr>
          <w:rFonts w:asciiTheme="minorEastAsia" w:hAnsiTheme="minorEastAsia" w:hint="eastAsia"/>
          <w:sz w:val="21"/>
          <w:szCs w:val="21"/>
        </w:rPr>
        <w:t>除了丰富的文化内容以外，更重要的是传承精神。舞蹈艺术是用肢体语言表达情感，将</w:t>
      </w:r>
      <w:r w:rsidR="001A3B23" w:rsidRPr="00E47776">
        <w:rPr>
          <w:rFonts w:asciiTheme="minorEastAsia" w:hAnsiTheme="minorEastAsia" w:hint="eastAsia"/>
          <w:sz w:val="21"/>
          <w:szCs w:val="21"/>
        </w:rPr>
        <w:t>对劳动的赞美之情</w:t>
      </w:r>
      <w:r w:rsidR="002B28F6" w:rsidRPr="00E47776">
        <w:rPr>
          <w:rFonts w:asciiTheme="minorEastAsia" w:hAnsiTheme="minorEastAsia" w:hint="eastAsia"/>
          <w:sz w:val="21"/>
          <w:szCs w:val="21"/>
        </w:rPr>
        <w:t>的融合舞蹈艺术，身体与心灵的碰撞，即修身又养心，相辅相成，对</w:t>
      </w:r>
      <w:r w:rsidR="00B40D68" w:rsidRPr="00E47776">
        <w:rPr>
          <w:rFonts w:asciiTheme="minorEastAsia" w:hAnsiTheme="minorEastAsia" w:hint="eastAsia"/>
          <w:sz w:val="21"/>
          <w:szCs w:val="21"/>
        </w:rPr>
        <w:t>学前</w:t>
      </w:r>
      <w:r w:rsidR="002B28F6" w:rsidRPr="00E47776">
        <w:rPr>
          <w:rFonts w:asciiTheme="minorEastAsia" w:hAnsiTheme="minorEastAsia" w:hint="eastAsia"/>
          <w:sz w:val="21"/>
          <w:szCs w:val="21"/>
        </w:rPr>
        <w:t>教育</w:t>
      </w:r>
      <w:r w:rsidR="00B40D68" w:rsidRPr="00E47776">
        <w:rPr>
          <w:rFonts w:asciiTheme="minorEastAsia" w:hAnsiTheme="minorEastAsia" w:hint="eastAsia"/>
          <w:sz w:val="21"/>
          <w:szCs w:val="21"/>
        </w:rPr>
        <w:t>专业</w:t>
      </w:r>
      <w:r w:rsidR="002B28F6" w:rsidRPr="00E47776">
        <w:rPr>
          <w:rFonts w:asciiTheme="minorEastAsia" w:hAnsiTheme="minorEastAsia" w:hint="eastAsia"/>
          <w:sz w:val="21"/>
          <w:szCs w:val="21"/>
        </w:rPr>
        <w:t>有重要的意义。</w:t>
      </w:r>
    </w:p>
    <w:p w14:paraId="548C0AEE" w14:textId="77777777" w:rsidR="009B1E2F" w:rsidRPr="00E47776" w:rsidRDefault="00B90324" w:rsidP="00E47776">
      <w:pPr>
        <w:tabs>
          <w:tab w:val="left" w:pos="958"/>
          <w:tab w:val="left" w:pos="1078"/>
        </w:tabs>
        <w:spacing w:line="360" w:lineRule="auto"/>
        <w:ind w:firstLineChars="200" w:firstLine="420"/>
        <w:rPr>
          <w:rFonts w:asciiTheme="minorEastAsia" w:hAnsiTheme="minorEastAsia"/>
          <w:sz w:val="21"/>
          <w:szCs w:val="21"/>
        </w:rPr>
      </w:pPr>
      <w:r w:rsidRPr="00E47776">
        <w:rPr>
          <w:rFonts w:asciiTheme="minorEastAsia" w:hAnsiTheme="minorEastAsia" w:hint="eastAsia"/>
          <w:sz w:val="21"/>
          <w:szCs w:val="21"/>
        </w:rPr>
        <w:t>学院学前教育专业</w:t>
      </w:r>
      <w:r w:rsidR="000D03F8" w:rsidRPr="00E47776">
        <w:rPr>
          <w:rFonts w:asciiTheme="minorEastAsia" w:hAnsiTheme="minorEastAsia" w:hint="eastAsia"/>
          <w:sz w:val="21"/>
          <w:szCs w:val="21"/>
        </w:rPr>
        <w:t>构建以主题式、故事式、情感体验式的教学体系，发挥舞蹈美育对学前儿童身心促进的效果</w:t>
      </w:r>
      <w:r w:rsidR="00E54F6E" w:rsidRPr="00E47776">
        <w:rPr>
          <w:rFonts w:asciiTheme="minorEastAsia" w:hAnsiTheme="minorEastAsia" w:hint="eastAsia"/>
          <w:sz w:val="21"/>
          <w:szCs w:val="21"/>
        </w:rPr>
        <w:t>，</w:t>
      </w:r>
      <w:r w:rsidR="009B1E2F" w:rsidRPr="00E47776">
        <w:rPr>
          <w:rFonts w:asciiTheme="minorEastAsia" w:hAnsiTheme="minorEastAsia" w:hint="eastAsia"/>
          <w:sz w:val="21"/>
          <w:szCs w:val="21"/>
        </w:rPr>
        <w:t>在课程中增加了劳动和美育的结合内容，丰富教学形式，深化课程内容，比如课中列举中外杰出的劳动者和他们的典型事迹，通过劳动者和艺术创造的有机融合，能够让学生认识到劳动与美的内在联系。比如在音乐课中，让学生</w:t>
      </w:r>
      <w:r w:rsidR="00AD2BD0" w:rsidRPr="00E47776">
        <w:rPr>
          <w:rFonts w:asciiTheme="minorEastAsia" w:hAnsiTheme="minorEastAsia" w:hint="eastAsia"/>
          <w:sz w:val="21"/>
          <w:szCs w:val="21"/>
        </w:rPr>
        <w:t>学习和</w:t>
      </w:r>
      <w:r w:rsidR="009324CD" w:rsidRPr="00E47776">
        <w:rPr>
          <w:rFonts w:asciiTheme="minorEastAsia" w:hAnsiTheme="minorEastAsia" w:hint="eastAsia"/>
          <w:sz w:val="21"/>
          <w:szCs w:val="21"/>
        </w:rPr>
        <w:t>弹唱</w:t>
      </w:r>
      <w:r w:rsidR="009B1E2F" w:rsidRPr="00E47776">
        <w:rPr>
          <w:rFonts w:asciiTheme="minorEastAsia" w:hAnsiTheme="minorEastAsia" w:hint="eastAsia"/>
          <w:sz w:val="21"/>
          <w:szCs w:val="21"/>
        </w:rPr>
        <w:t>表现劳动美本身的音乐，如《在希望的田野上》、《春天的故事等》，激发对未来美好的憧憬。在舞蹈课中，引导学生欣赏展现劳动人民辛勤劳动的场面和欢乐幸福的舞蹈，通过丰富多彩的劳动之舞，引导学生认识劳动是生活最真诚、最质朴的赞美。</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46"/>
        <w:gridCol w:w="4376"/>
      </w:tblGrid>
      <w:tr w:rsidR="008B1206" w14:paraId="5683BAAF" w14:textId="77777777" w:rsidTr="008B1206">
        <w:tc>
          <w:tcPr>
            <w:tcW w:w="4077" w:type="dxa"/>
          </w:tcPr>
          <w:p w14:paraId="1B8C1DD6" w14:textId="77777777" w:rsidR="008B1206" w:rsidRDefault="008B1206" w:rsidP="009B1E2F">
            <w:pPr>
              <w:tabs>
                <w:tab w:val="left" w:pos="958"/>
                <w:tab w:val="left" w:pos="1078"/>
              </w:tabs>
              <w:spacing w:line="360" w:lineRule="auto"/>
              <w:rPr>
                <w:rFonts w:asciiTheme="minorEastAsia" w:hAnsiTheme="minorEastAsia"/>
                <w:szCs w:val="21"/>
              </w:rPr>
            </w:pPr>
            <w:r w:rsidRPr="0027786C">
              <w:rPr>
                <w:rFonts w:asciiTheme="minorEastAsia" w:hAnsiTheme="minorEastAsia"/>
                <w:noProof/>
                <w:szCs w:val="21"/>
              </w:rPr>
              <w:lastRenderedPageBreak/>
              <w:drawing>
                <wp:inline distT="0" distB="0" distL="0" distR="0" wp14:anchorId="302F59D3" wp14:editId="2395B54B">
                  <wp:extent cx="2486302" cy="1980000"/>
                  <wp:effectExtent l="0" t="0" r="9525" b="1270"/>
                  <wp:docPr id="102" name="图片 7" descr="E:\教研室\照片\学前专业\学前宣传用照片\_2021120220481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教研室\照片\学前专业\学前宣传用照片\_20211202204810 (3).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486302" cy="1980000"/>
                          </a:xfrm>
                          <a:prstGeom prst="rect">
                            <a:avLst/>
                          </a:prstGeom>
                          <a:noFill/>
                          <a:ln w="9525">
                            <a:noFill/>
                            <a:miter lim="800000"/>
                            <a:headEnd/>
                            <a:tailEnd/>
                          </a:ln>
                        </pic:spPr>
                      </pic:pic>
                    </a:graphicData>
                  </a:graphic>
                </wp:inline>
              </w:drawing>
            </w:r>
          </w:p>
        </w:tc>
        <w:tc>
          <w:tcPr>
            <w:tcW w:w="4445" w:type="dxa"/>
          </w:tcPr>
          <w:p w14:paraId="69615842" w14:textId="77777777" w:rsidR="008B1206" w:rsidRDefault="008B1206" w:rsidP="009B1E2F">
            <w:pPr>
              <w:tabs>
                <w:tab w:val="left" w:pos="958"/>
                <w:tab w:val="left" w:pos="1078"/>
              </w:tabs>
              <w:spacing w:line="360" w:lineRule="auto"/>
              <w:rPr>
                <w:rFonts w:asciiTheme="minorEastAsia" w:hAnsiTheme="minorEastAsia"/>
                <w:szCs w:val="21"/>
              </w:rPr>
            </w:pPr>
            <w:r>
              <w:rPr>
                <w:rFonts w:asciiTheme="minorEastAsia" w:hAnsiTheme="minorEastAsia"/>
                <w:noProof/>
              </w:rPr>
              <w:drawing>
                <wp:inline distT="0" distB="0" distL="0" distR="0" wp14:anchorId="4158B638" wp14:editId="03535020">
                  <wp:extent cx="2450136" cy="1980000"/>
                  <wp:effectExtent l="0" t="0" r="7620" b="1270"/>
                  <wp:docPr id="106" name="图片 8" descr="E:\教研室\照片\学前专业\学前宣传用照片\689A0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教研室\照片\学前专业\学前宣传用照片\689A0274.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450136" cy="1980000"/>
                          </a:xfrm>
                          <a:prstGeom prst="rect">
                            <a:avLst/>
                          </a:prstGeom>
                          <a:noFill/>
                          <a:ln w="9525">
                            <a:noFill/>
                            <a:miter lim="800000"/>
                            <a:headEnd/>
                            <a:tailEnd/>
                          </a:ln>
                        </pic:spPr>
                      </pic:pic>
                    </a:graphicData>
                  </a:graphic>
                </wp:inline>
              </w:drawing>
            </w:r>
          </w:p>
        </w:tc>
      </w:tr>
    </w:tbl>
    <w:p w14:paraId="169DBC32" w14:textId="3990F4D7" w:rsidR="009B1E2F" w:rsidRPr="00466E2A" w:rsidRDefault="009B1E2F" w:rsidP="00466E2A">
      <w:pPr>
        <w:spacing w:line="360" w:lineRule="auto"/>
        <w:ind w:firstLineChars="200" w:firstLine="360"/>
        <w:jc w:val="center"/>
        <w:rPr>
          <w:sz w:val="18"/>
          <w:szCs w:val="18"/>
        </w:rPr>
      </w:pPr>
      <w:r w:rsidRPr="00466E2A">
        <w:rPr>
          <w:rFonts w:hint="eastAsia"/>
          <w:sz w:val="18"/>
          <w:szCs w:val="18"/>
        </w:rPr>
        <w:t>图</w:t>
      </w:r>
      <w:r w:rsidR="000E0969">
        <w:rPr>
          <w:sz w:val="18"/>
          <w:szCs w:val="18"/>
        </w:rPr>
        <w:t>3</w:t>
      </w:r>
      <w:r w:rsidR="00871E31">
        <w:rPr>
          <w:sz w:val="18"/>
          <w:szCs w:val="18"/>
        </w:rPr>
        <w:t>8-39</w:t>
      </w:r>
      <w:r w:rsidRPr="00466E2A">
        <w:rPr>
          <w:rFonts w:hint="eastAsia"/>
          <w:sz w:val="18"/>
          <w:szCs w:val="18"/>
        </w:rPr>
        <w:t>学前教育专业部分课程中增加了劳动和美育的内容</w:t>
      </w:r>
    </w:p>
    <w:p w14:paraId="3C497DDD" w14:textId="720296E4" w:rsidR="00396361" w:rsidRPr="005E497D" w:rsidRDefault="00DD5EC6" w:rsidP="00C16E43">
      <w:pPr>
        <w:pStyle w:val="2"/>
        <w:spacing w:beforeLines="50" w:before="156" w:afterLines="50" w:after="156" w:line="360" w:lineRule="auto"/>
        <w:jc w:val="both"/>
        <w:rPr>
          <w:sz w:val="24"/>
          <w:szCs w:val="24"/>
          <w:lang w:val="en-US" w:eastAsia="zh-CN"/>
        </w:rPr>
      </w:pPr>
      <w:bookmarkStart w:id="85" w:name="_Toc122336197"/>
      <w:r>
        <w:rPr>
          <w:rFonts w:hint="eastAsia"/>
          <w:sz w:val="24"/>
          <w:szCs w:val="24"/>
          <w:lang w:val="en-US" w:eastAsia="zh-CN"/>
        </w:rPr>
        <w:t>2</w:t>
      </w:r>
      <w:r>
        <w:rPr>
          <w:sz w:val="24"/>
          <w:szCs w:val="24"/>
          <w:lang w:val="en-US" w:eastAsia="zh-CN"/>
        </w:rPr>
        <w:t>.3</w:t>
      </w:r>
      <w:r>
        <w:rPr>
          <w:rFonts w:hint="eastAsia"/>
          <w:sz w:val="24"/>
          <w:szCs w:val="24"/>
          <w:lang w:val="en-US" w:eastAsia="zh-CN"/>
        </w:rPr>
        <w:t>教学方法改革</w:t>
      </w:r>
      <w:bookmarkEnd w:id="85"/>
    </w:p>
    <w:p w14:paraId="6A6E6DDC" w14:textId="77777777" w:rsidR="002A71AE" w:rsidRPr="00E47776" w:rsidRDefault="00FC6F18" w:rsidP="00E47776">
      <w:pPr>
        <w:tabs>
          <w:tab w:val="left" w:pos="958"/>
          <w:tab w:val="left" w:pos="1078"/>
        </w:tabs>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课堂是提高教育教学质量的主阵地，构建高效的课堂教学模式是提高教学质量的关键</w:t>
      </w:r>
      <w:r w:rsidR="00815AE1" w:rsidRPr="00E47776">
        <w:rPr>
          <w:rFonts w:asciiTheme="minorEastAsia" w:hAnsiTheme="minorEastAsia" w:hint="eastAsia"/>
          <w:sz w:val="21"/>
          <w:szCs w:val="21"/>
        </w:rPr>
        <w:t>。</w:t>
      </w:r>
      <w:r w:rsidR="0058204D" w:rsidRPr="00E47776">
        <w:rPr>
          <w:rFonts w:asciiTheme="minorEastAsia" w:hAnsiTheme="minorEastAsia" w:hint="eastAsia"/>
          <w:sz w:val="21"/>
          <w:szCs w:val="21"/>
        </w:rPr>
        <w:t>以深化课堂教学改革为切入点，以问题为导向</w:t>
      </w:r>
      <w:r w:rsidR="00285C4A" w:rsidRPr="00E47776">
        <w:rPr>
          <w:rFonts w:asciiTheme="minorEastAsia" w:hAnsiTheme="minorEastAsia" w:hint="eastAsia"/>
          <w:sz w:val="21"/>
          <w:szCs w:val="21"/>
        </w:rPr>
        <w:t>，以优化课堂教学内容、创新教学方式方法、提升教师教学能力和水平为</w:t>
      </w:r>
      <w:r w:rsidR="0036630B" w:rsidRPr="00E47776">
        <w:rPr>
          <w:rFonts w:asciiTheme="minorEastAsia" w:hAnsiTheme="minorEastAsia" w:hint="eastAsia"/>
          <w:sz w:val="21"/>
          <w:szCs w:val="21"/>
        </w:rPr>
        <w:t>工</w:t>
      </w:r>
      <w:r w:rsidR="00285C4A" w:rsidRPr="00E47776">
        <w:rPr>
          <w:rFonts w:asciiTheme="minorEastAsia" w:hAnsiTheme="minorEastAsia" w:hint="eastAsia"/>
          <w:sz w:val="21"/>
          <w:szCs w:val="21"/>
        </w:rPr>
        <w:t>作重点，积极推进“三教”改革，促进教学提质升级</w:t>
      </w:r>
      <w:r w:rsidR="002A71AE" w:rsidRPr="00E47776">
        <w:rPr>
          <w:rFonts w:asciiTheme="minorEastAsia" w:hAnsiTheme="minorEastAsia" w:hint="eastAsia"/>
          <w:sz w:val="21"/>
          <w:szCs w:val="21"/>
        </w:rPr>
        <w:t>。</w:t>
      </w:r>
    </w:p>
    <w:p w14:paraId="29798450" w14:textId="660D713C" w:rsidR="0054709E" w:rsidRPr="0054709E" w:rsidRDefault="002A71AE" w:rsidP="0012007A">
      <w:pPr>
        <w:pStyle w:val="3"/>
        <w:spacing w:before="50" w:beforeAutospacing="0" w:after="50" w:afterAutospacing="0" w:line="360" w:lineRule="auto"/>
        <w:jc w:val="both"/>
        <w:rPr>
          <w:sz w:val="21"/>
          <w:szCs w:val="21"/>
        </w:rPr>
      </w:pPr>
      <w:bookmarkStart w:id="86" w:name="_Toc122336198"/>
      <w:r w:rsidRPr="00691CBA">
        <w:rPr>
          <w:sz w:val="21"/>
          <w:szCs w:val="21"/>
        </w:rPr>
        <w:t>2.3.</w:t>
      </w:r>
      <w:r w:rsidR="007C2838" w:rsidRPr="00691CBA">
        <w:rPr>
          <w:sz w:val="21"/>
          <w:szCs w:val="21"/>
        </w:rPr>
        <w:t>1</w:t>
      </w:r>
      <w:proofErr w:type="gramStart"/>
      <w:r w:rsidR="0054709E" w:rsidRPr="0054709E">
        <w:rPr>
          <w:rFonts w:hint="eastAsia"/>
          <w:sz w:val="21"/>
          <w:szCs w:val="21"/>
        </w:rPr>
        <w:t>课证融通</w:t>
      </w:r>
      <w:proofErr w:type="gramEnd"/>
      <w:r w:rsidR="0054709E" w:rsidRPr="0054709E">
        <w:rPr>
          <w:rFonts w:hint="eastAsia"/>
          <w:sz w:val="21"/>
          <w:szCs w:val="21"/>
        </w:rPr>
        <w:t>，1+X证书制度试点成效显著</w:t>
      </w:r>
      <w:bookmarkEnd w:id="86"/>
    </w:p>
    <w:p w14:paraId="35D5C06A" w14:textId="0F8DCF51" w:rsidR="0010408B" w:rsidRPr="00E47776" w:rsidRDefault="00273D28"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为贯彻落实全国教育大会精神，落实《国家职业教育改革实施方案》关于启动1</w:t>
      </w:r>
      <w:r w:rsidRPr="00E47776">
        <w:rPr>
          <w:rFonts w:asciiTheme="minorEastAsia" w:hAnsiTheme="minorEastAsia"/>
          <w:sz w:val="21"/>
          <w:szCs w:val="21"/>
        </w:rPr>
        <w:t>+X</w:t>
      </w:r>
      <w:r w:rsidRPr="00E47776">
        <w:rPr>
          <w:rFonts w:asciiTheme="minorEastAsia" w:hAnsiTheme="minorEastAsia" w:hint="eastAsia"/>
          <w:sz w:val="21"/>
          <w:szCs w:val="21"/>
        </w:rPr>
        <w:t>证书制度试点的工作，深化复合育人，提高人才培养质量，夯实学生可持续发展基础，学院积极推进1+X证书工作，</w:t>
      </w:r>
      <w:r w:rsidR="007B5863" w:rsidRPr="00E47776">
        <w:rPr>
          <w:rFonts w:asciiTheme="minorEastAsia" w:hAnsiTheme="minorEastAsia" w:hint="eastAsia"/>
          <w:sz w:val="21"/>
          <w:szCs w:val="21"/>
        </w:rPr>
        <w:t>成立了1+X证书制度试点领导小组和工作机构，制订了1+X证书制度试点工作方案，积极开展试点证书申报和</w:t>
      </w:r>
      <w:proofErr w:type="gramStart"/>
      <w:r w:rsidR="007B5863" w:rsidRPr="00E47776">
        <w:rPr>
          <w:rFonts w:asciiTheme="minorEastAsia" w:hAnsiTheme="minorEastAsia" w:hint="eastAsia"/>
          <w:sz w:val="21"/>
          <w:szCs w:val="21"/>
        </w:rPr>
        <w:t>推进课证融通</w:t>
      </w:r>
      <w:proofErr w:type="gramEnd"/>
      <w:r w:rsidR="007B5863" w:rsidRPr="00E47776">
        <w:rPr>
          <w:rFonts w:asciiTheme="minorEastAsia" w:hAnsiTheme="minorEastAsia" w:hint="eastAsia"/>
          <w:sz w:val="21"/>
          <w:szCs w:val="21"/>
        </w:rPr>
        <w:t>改革</w:t>
      </w:r>
      <w:r w:rsidR="00E36727" w:rsidRPr="00E47776">
        <w:rPr>
          <w:rFonts w:asciiTheme="minorEastAsia" w:hAnsiTheme="minorEastAsia" w:hint="eastAsia"/>
          <w:sz w:val="21"/>
          <w:szCs w:val="21"/>
        </w:rPr>
        <w:t>，</w:t>
      </w:r>
      <w:r w:rsidRPr="00E47776">
        <w:rPr>
          <w:rFonts w:asciiTheme="minorEastAsia" w:hAnsiTheme="minorEastAsia" w:hint="eastAsia"/>
          <w:sz w:val="21"/>
          <w:szCs w:val="21"/>
        </w:rPr>
        <w:t>将试点证书融入到专业建设和人才培养过程中</w:t>
      </w:r>
      <w:r w:rsidR="00355970" w:rsidRPr="00E47776">
        <w:rPr>
          <w:rFonts w:asciiTheme="minorEastAsia" w:hAnsiTheme="minorEastAsia" w:hint="eastAsia"/>
          <w:sz w:val="21"/>
          <w:szCs w:val="21"/>
        </w:rPr>
        <w:t>，将证书考核内容要求纳入专业</w:t>
      </w:r>
      <w:r w:rsidR="0018116B">
        <w:rPr>
          <w:rFonts w:asciiTheme="minorEastAsia" w:hAnsiTheme="minorEastAsia" w:hint="eastAsia"/>
          <w:sz w:val="21"/>
          <w:szCs w:val="21"/>
        </w:rPr>
        <w:t>人</w:t>
      </w:r>
      <w:r w:rsidR="00355970" w:rsidRPr="00E47776">
        <w:rPr>
          <w:rFonts w:asciiTheme="minorEastAsia" w:hAnsiTheme="minorEastAsia" w:hint="eastAsia"/>
          <w:sz w:val="21"/>
          <w:szCs w:val="21"/>
        </w:rPr>
        <w:t>才培养方案，融入到日常教学中，</w:t>
      </w:r>
      <w:proofErr w:type="gramStart"/>
      <w:r w:rsidR="00355970" w:rsidRPr="00E47776">
        <w:rPr>
          <w:rFonts w:asciiTheme="minorEastAsia" w:hAnsiTheme="minorEastAsia" w:hint="eastAsia"/>
          <w:sz w:val="21"/>
          <w:szCs w:val="21"/>
        </w:rPr>
        <w:t>提高课证融通</w:t>
      </w:r>
      <w:proofErr w:type="gramEnd"/>
      <w:r w:rsidR="00355970" w:rsidRPr="00E47776">
        <w:rPr>
          <w:rFonts w:asciiTheme="minorEastAsia" w:hAnsiTheme="minorEastAsia" w:hint="eastAsia"/>
          <w:sz w:val="21"/>
          <w:szCs w:val="21"/>
        </w:rPr>
        <w:t>的融合程度，强化课程实用性，实现学生一专多能，</w:t>
      </w:r>
      <w:proofErr w:type="spellStart"/>
      <w:r w:rsidR="00355970" w:rsidRPr="00E47776">
        <w:rPr>
          <w:rFonts w:asciiTheme="minorEastAsia" w:hAnsiTheme="minorEastAsia" w:hint="eastAsia"/>
          <w:sz w:val="21"/>
          <w:szCs w:val="21"/>
        </w:rPr>
        <w:t>1+X</w:t>
      </w:r>
      <w:proofErr w:type="spellEnd"/>
      <w:r w:rsidR="00355970" w:rsidRPr="00E47776">
        <w:rPr>
          <w:rFonts w:asciiTheme="minorEastAsia" w:hAnsiTheme="minorEastAsia" w:hint="eastAsia"/>
          <w:sz w:val="21"/>
          <w:szCs w:val="21"/>
        </w:rPr>
        <w:t>证书通过率明显提高。</w:t>
      </w:r>
    </w:p>
    <w:p w14:paraId="644363B2" w14:textId="0B0EEFAE" w:rsidR="0004380C" w:rsidRPr="00E47776" w:rsidRDefault="00273D28"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同时，积极组织教师参加培训，储备了良好的师资，累计十余名教师通过培训获“教育部职业技能等级证书教员资格”，充分掌握1+X等级考核标准与内容，将丰富的培训经验传授学生</w:t>
      </w:r>
      <w:r w:rsidR="00D437C6" w:rsidRPr="00E47776">
        <w:rPr>
          <w:rFonts w:asciiTheme="minorEastAsia" w:hAnsiTheme="minorEastAsia" w:hint="eastAsia"/>
          <w:sz w:val="21"/>
          <w:szCs w:val="21"/>
        </w:rPr>
        <w:t>，</w:t>
      </w:r>
      <w:r w:rsidRPr="00E47776">
        <w:rPr>
          <w:rFonts w:asciiTheme="minorEastAsia" w:hAnsiTheme="minorEastAsia" w:hint="eastAsia"/>
          <w:sz w:val="21"/>
          <w:szCs w:val="21"/>
        </w:rPr>
        <w:t>为保证1+X工作有效顺利开展提供了坚实保障。学院现有老年照护、失智老年人照护、母婴护理、web前端开发、空中乘务等获批考点。</w:t>
      </w:r>
    </w:p>
    <w:p w14:paraId="08547E8E" w14:textId="3D8EE07A" w:rsidR="005A5D15" w:rsidRPr="00EE2C51" w:rsidRDefault="00B6547A" w:rsidP="0012007A">
      <w:pPr>
        <w:pStyle w:val="3"/>
        <w:spacing w:before="50" w:beforeAutospacing="0" w:after="50" w:afterAutospacing="0" w:line="360" w:lineRule="auto"/>
        <w:jc w:val="both"/>
        <w:rPr>
          <w:sz w:val="21"/>
          <w:szCs w:val="21"/>
        </w:rPr>
      </w:pPr>
      <w:bookmarkStart w:id="87" w:name="_Toc122336199"/>
      <w:r w:rsidRPr="00EE2C51">
        <w:rPr>
          <w:rFonts w:hint="eastAsia"/>
          <w:sz w:val="21"/>
          <w:szCs w:val="21"/>
        </w:rPr>
        <w:t>案例</w:t>
      </w:r>
      <w:r w:rsidR="00020D23">
        <w:rPr>
          <w:sz w:val="21"/>
          <w:szCs w:val="21"/>
        </w:rPr>
        <w:t>9</w:t>
      </w:r>
      <w:r w:rsidR="00EE2C51">
        <w:rPr>
          <w:sz w:val="21"/>
          <w:szCs w:val="21"/>
        </w:rPr>
        <w:t>:</w:t>
      </w:r>
      <w:r w:rsidR="005A5D15" w:rsidRPr="00EE2C51">
        <w:rPr>
          <w:rFonts w:hint="eastAsia"/>
          <w:sz w:val="21"/>
          <w:szCs w:val="21"/>
        </w:rPr>
        <w:t>入选1+X证书制度试点工作示范院校</w:t>
      </w:r>
      <w:bookmarkEnd w:id="87"/>
    </w:p>
    <w:p w14:paraId="2C87CDBA" w14:textId="01F4137D" w:rsidR="005A5D15" w:rsidRPr="00E47776" w:rsidRDefault="005A5D15" w:rsidP="003F41A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2022年1月10日，入选2021年度社会福祉领域1+X证书制度试点工作示范院校名单向社会公布，2021年度考试通过率在90%的院校被授予此荣誉，</w:t>
      </w:r>
      <w:r w:rsidR="001E4E41" w:rsidRPr="00E47776">
        <w:rPr>
          <w:rFonts w:asciiTheme="minorEastAsia" w:hAnsiTheme="minorEastAsia" w:hint="eastAsia"/>
          <w:sz w:val="21"/>
          <w:szCs w:val="21"/>
        </w:rPr>
        <w:t>学院</w:t>
      </w:r>
      <w:r w:rsidRPr="00E47776">
        <w:rPr>
          <w:rFonts w:asciiTheme="minorEastAsia" w:hAnsiTheme="minorEastAsia" w:hint="eastAsia"/>
          <w:sz w:val="21"/>
          <w:szCs w:val="21"/>
        </w:rPr>
        <w:t>成功入列。</w:t>
      </w:r>
    </w:p>
    <w:p w14:paraId="70EC1EA0" w14:textId="17AE1C8A" w:rsidR="00B67C3F" w:rsidRPr="00E47776" w:rsidRDefault="005A5D15" w:rsidP="003F41A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lastRenderedPageBreak/>
        <w:t>1+X证书制度的实施是贯彻《国家职业教育改革实施方案》、《关于在院校实施“学历证书+若干职业技能等级证书”制度试点方案》的工作需要，是落实教育部职业教育1+X证书制度试点工作的会议精神要求，在试点院校和考核站点支持下，取得了阶段性成果。</w:t>
      </w:r>
    </w:p>
    <w:p w14:paraId="2D5FD9F6" w14:textId="64C276A5" w:rsidR="005A5D15" w:rsidRPr="00E47776" w:rsidRDefault="005A5D15" w:rsidP="003F41A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护理专业自开办以来就坚持以提高质量为核心、以促进就业为导向，高度重视学生护士执业资格证书和其他职业技能等级证书的获取，成功获批老年照护、失智老年人照护和母婴护理等1+X证书培训试点和考点，极大拓宽了就业渠道和提升了就业质量。同时，在1+X工作开展中，学校提供了软硬件的各项支持，通过选派培训，数十名教师获得了职业技能等级证书师资和考评员资质，</w:t>
      </w:r>
      <w:proofErr w:type="gramStart"/>
      <w:r w:rsidRPr="00E47776">
        <w:rPr>
          <w:rFonts w:asciiTheme="minorEastAsia" w:hAnsiTheme="minorEastAsia" w:hint="eastAsia"/>
          <w:sz w:val="21"/>
          <w:szCs w:val="21"/>
        </w:rPr>
        <w:t>在课证融合</w:t>
      </w:r>
      <w:proofErr w:type="gramEnd"/>
      <w:r w:rsidRPr="00E47776">
        <w:rPr>
          <w:rFonts w:asciiTheme="minorEastAsia" w:hAnsiTheme="minorEastAsia" w:hint="eastAsia"/>
          <w:sz w:val="21"/>
          <w:szCs w:val="21"/>
        </w:rPr>
        <w:t>、理论学习、实践操作和实训室建设方面积累了丰富的经验。此外，</w:t>
      </w:r>
      <w:r w:rsidR="00BB7C93" w:rsidRPr="00E47776">
        <w:rPr>
          <w:rFonts w:asciiTheme="minorEastAsia" w:hAnsiTheme="minorEastAsia" w:hint="eastAsia"/>
          <w:sz w:val="21"/>
          <w:szCs w:val="21"/>
        </w:rPr>
        <w:t>学院</w:t>
      </w:r>
      <w:r w:rsidRPr="00E47776">
        <w:rPr>
          <w:rFonts w:asciiTheme="minorEastAsia" w:hAnsiTheme="minorEastAsia" w:hint="eastAsia"/>
          <w:sz w:val="21"/>
          <w:szCs w:val="21"/>
        </w:rPr>
        <w:t>投入大量资金进行硬件建设，除科学设置开放型实训室外，还建设了标准化考场，包括理论人机对话考场、实操备物室、候考区、实操考场等，充分保障</w:t>
      </w:r>
      <w:r w:rsidR="00A02AA6">
        <w:rPr>
          <w:rFonts w:asciiTheme="minorEastAsia" w:hAnsiTheme="minorEastAsia" w:hint="eastAsia"/>
          <w:sz w:val="21"/>
          <w:szCs w:val="21"/>
        </w:rPr>
        <w:t>了</w:t>
      </w:r>
      <w:r w:rsidRPr="00E47776">
        <w:rPr>
          <w:rFonts w:asciiTheme="minorEastAsia" w:hAnsiTheme="minorEastAsia" w:hint="eastAsia"/>
          <w:sz w:val="21"/>
          <w:szCs w:val="21"/>
        </w:rPr>
        <w:t>1+X职业技能和等级证书试点项目和考试工作的顺利组织，学生的职业技能等级证书通过率合计达97%。</w:t>
      </w:r>
    </w:p>
    <w:p w14:paraId="51397354" w14:textId="06D290B7" w:rsidR="003079AD" w:rsidRPr="00E47776" w:rsidRDefault="005A5D15" w:rsidP="003F41A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1+X证书制度实施是北京市职业教育高质量发展的要求，将极大地促进</w:t>
      </w:r>
      <w:r w:rsidR="00241AD6" w:rsidRPr="00E47776">
        <w:rPr>
          <w:rFonts w:asciiTheme="minorEastAsia" w:hAnsiTheme="minorEastAsia" w:hint="eastAsia"/>
          <w:sz w:val="21"/>
          <w:szCs w:val="21"/>
        </w:rPr>
        <w:t>学院</w:t>
      </w:r>
      <w:r w:rsidRPr="00E47776">
        <w:rPr>
          <w:rFonts w:asciiTheme="minorEastAsia" w:hAnsiTheme="minorEastAsia" w:hint="eastAsia"/>
          <w:sz w:val="21"/>
          <w:szCs w:val="21"/>
        </w:rPr>
        <w:t>护理专业不断提高培养质量和办学水平。接下来，</w:t>
      </w:r>
      <w:r w:rsidR="00241AD6" w:rsidRPr="00E47776">
        <w:rPr>
          <w:rFonts w:asciiTheme="minorEastAsia" w:hAnsiTheme="minorEastAsia" w:hint="eastAsia"/>
          <w:sz w:val="21"/>
          <w:szCs w:val="21"/>
        </w:rPr>
        <w:t>学院</w:t>
      </w:r>
      <w:r w:rsidRPr="00E47776">
        <w:rPr>
          <w:rFonts w:asciiTheme="minorEastAsia" w:hAnsiTheme="minorEastAsia" w:hint="eastAsia"/>
          <w:sz w:val="21"/>
          <w:szCs w:val="21"/>
        </w:rPr>
        <w:t>将继续认真执行1+X证书制度工作的各项要求，进一步深化学校和评价组织合作，确保1+X证书制度工作取得预期成效。</w:t>
      </w:r>
    </w:p>
    <w:p w14:paraId="240A49DD" w14:textId="77777777" w:rsidR="008B1206" w:rsidRDefault="008B1206" w:rsidP="008B1206">
      <w:pPr>
        <w:spacing w:line="360" w:lineRule="auto"/>
        <w:jc w:val="center"/>
        <w:rPr>
          <w:noProof/>
        </w:rPr>
      </w:pPr>
      <w:r w:rsidRPr="00C56AEE">
        <w:rPr>
          <w:noProof/>
        </w:rPr>
        <w:drawing>
          <wp:inline distT="0" distB="0" distL="0" distR="0" wp14:anchorId="2E357D92" wp14:editId="183CC67B">
            <wp:extent cx="3232606" cy="252000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3232606" cy="2520000"/>
                    </a:xfrm>
                    <a:prstGeom prst="rect">
                      <a:avLst/>
                    </a:prstGeom>
                  </pic:spPr>
                </pic:pic>
              </a:graphicData>
            </a:graphic>
          </wp:inline>
        </w:drawing>
      </w:r>
    </w:p>
    <w:p w14:paraId="39C06FCA" w14:textId="36B80829" w:rsidR="00C56AEE" w:rsidRPr="00466E2A" w:rsidRDefault="00C56AEE" w:rsidP="00466E2A">
      <w:pPr>
        <w:spacing w:line="360" w:lineRule="auto"/>
        <w:ind w:firstLineChars="200" w:firstLine="360"/>
        <w:jc w:val="center"/>
        <w:rPr>
          <w:sz w:val="18"/>
          <w:szCs w:val="18"/>
        </w:rPr>
      </w:pPr>
      <w:r w:rsidRPr="00466E2A">
        <w:rPr>
          <w:rFonts w:hint="eastAsia"/>
          <w:sz w:val="18"/>
          <w:szCs w:val="18"/>
        </w:rPr>
        <w:t>图</w:t>
      </w:r>
      <w:r w:rsidR="000E0969">
        <w:rPr>
          <w:sz w:val="18"/>
          <w:szCs w:val="18"/>
        </w:rPr>
        <w:t>4</w:t>
      </w:r>
      <w:r w:rsidR="00A56487">
        <w:rPr>
          <w:sz w:val="18"/>
          <w:szCs w:val="18"/>
        </w:rPr>
        <w:t>0</w:t>
      </w:r>
      <w:r w:rsidR="000E0969">
        <w:rPr>
          <w:sz w:val="18"/>
          <w:szCs w:val="18"/>
        </w:rPr>
        <w:t xml:space="preserve"> </w:t>
      </w:r>
      <w:r w:rsidR="008B1206" w:rsidRPr="00466E2A">
        <w:rPr>
          <w:rFonts w:hint="eastAsia"/>
          <w:sz w:val="18"/>
          <w:szCs w:val="18"/>
        </w:rPr>
        <w:t>学院荣获社会福祉领域证书试点工作示范院校名单</w:t>
      </w:r>
    </w:p>
    <w:p w14:paraId="268D5D52" w14:textId="5AABF022" w:rsidR="00887220" w:rsidRPr="0036489F" w:rsidRDefault="00887220" w:rsidP="0012007A">
      <w:pPr>
        <w:pStyle w:val="3"/>
        <w:spacing w:before="50" w:beforeAutospacing="0" w:after="50" w:afterAutospacing="0" w:line="360" w:lineRule="auto"/>
        <w:jc w:val="both"/>
        <w:rPr>
          <w:sz w:val="21"/>
          <w:szCs w:val="21"/>
        </w:rPr>
      </w:pPr>
      <w:bookmarkStart w:id="88" w:name="_Toc122336200"/>
      <w:r w:rsidRPr="00691CBA">
        <w:rPr>
          <w:sz w:val="21"/>
          <w:szCs w:val="21"/>
        </w:rPr>
        <w:t>2.3.</w:t>
      </w:r>
      <w:r w:rsidR="004B0138">
        <w:rPr>
          <w:sz w:val="21"/>
          <w:szCs w:val="21"/>
        </w:rPr>
        <w:t>2</w:t>
      </w:r>
      <w:r w:rsidR="0036489F">
        <w:rPr>
          <w:rFonts w:hint="eastAsia"/>
          <w:sz w:val="21"/>
          <w:szCs w:val="21"/>
        </w:rPr>
        <w:t>混合教学</w:t>
      </w:r>
      <w:r w:rsidRPr="0054709E">
        <w:rPr>
          <w:rFonts w:hint="eastAsia"/>
          <w:sz w:val="21"/>
          <w:szCs w:val="21"/>
        </w:rPr>
        <w:t>，</w:t>
      </w:r>
      <w:r w:rsidR="0036489F">
        <w:rPr>
          <w:rFonts w:hint="eastAsia"/>
          <w:sz w:val="21"/>
          <w:szCs w:val="21"/>
        </w:rPr>
        <w:t>推进线上</w:t>
      </w:r>
      <w:r w:rsidR="002B59FF">
        <w:rPr>
          <w:rFonts w:hint="eastAsia"/>
          <w:sz w:val="21"/>
          <w:szCs w:val="21"/>
        </w:rPr>
        <w:t>和</w:t>
      </w:r>
      <w:r w:rsidR="0036489F">
        <w:rPr>
          <w:rFonts w:hint="eastAsia"/>
          <w:sz w:val="21"/>
          <w:szCs w:val="21"/>
        </w:rPr>
        <w:t>线下</w:t>
      </w:r>
      <w:r w:rsidR="007833C0">
        <w:rPr>
          <w:rFonts w:hint="eastAsia"/>
          <w:sz w:val="21"/>
          <w:szCs w:val="21"/>
        </w:rPr>
        <w:t>的</w:t>
      </w:r>
      <w:r w:rsidR="0036489F">
        <w:rPr>
          <w:rFonts w:hint="eastAsia"/>
          <w:sz w:val="21"/>
          <w:szCs w:val="21"/>
        </w:rPr>
        <w:t>教学改革</w:t>
      </w:r>
      <w:bookmarkEnd w:id="88"/>
    </w:p>
    <w:p w14:paraId="1841CA77" w14:textId="77777777" w:rsidR="00A84CB0" w:rsidRPr="00E47776" w:rsidRDefault="00234695"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扎实推进课程建设和改革，突出信息化教学教法改革，全面改革课程内容、教学方法和评价体系。学院对充分利用国家智慧教育平台丰富的电子教学资源，推进</w:t>
      </w:r>
      <w:r w:rsidR="00C61C2F" w:rsidRPr="00E47776">
        <w:rPr>
          <w:rFonts w:asciiTheme="minorEastAsia" w:hAnsiTheme="minorEastAsia" w:hint="eastAsia"/>
          <w:sz w:val="21"/>
          <w:szCs w:val="21"/>
        </w:rPr>
        <w:t>各门课程</w:t>
      </w:r>
      <w:r w:rsidRPr="00E47776">
        <w:rPr>
          <w:rFonts w:asciiTheme="minorEastAsia" w:hAnsiTheme="minorEastAsia" w:hint="eastAsia"/>
          <w:sz w:val="21"/>
          <w:szCs w:val="21"/>
        </w:rPr>
        <w:t>“线上+线下”的混合式教学改革，促进信息技术与教育教学深入融合，提高教育教学质量。</w:t>
      </w:r>
    </w:p>
    <w:p w14:paraId="2F00E922" w14:textId="77777777" w:rsidR="00BF2A2B" w:rsidRPr="00E47776" w:rsidRDefault="007574BC"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lastRenderedPageBreak/>
        <w:t>护理专业教学团队坚持“岗课赛证”融通的育人模式，</w:t>
      </w:r>
      <w:r w:rsidRPr="00E47776">
        <w:rPr>
          <w:rFonts w:asciiTheme="minorEastAsia" w:hAnsiTheme="minorEastAsia"/>
          <w:sz w:val="21"/>
          <w:szCs w:val="21"/>
        </w:rPr>
        <w:t>积极进行课程内容和教学方法的改革和探索，开展“</w:t>
      </w:r>
      <w:r w:rsidRPr="00E47776">
        <w:rPr>
          <w:rFonts w:asciiTheme="minorEastAsia" w:hAnsiTheme="minorEastAsia" w:hint="eastAsia"/>
          <w:sz w:val="21"/>
          <w:szCs w:val="21"/>
        </w:rPr>
        <w:t>情境化整体护理</w:t>
      </w:r>
      <w:r w:rsidRPr="00E47776">
        <w:rPr>
          <w:rFonts w:asciiTheme="minorEastAsia" w:hAnsiTheme="minorEastAsia"/>
          <w:sz w:val="21"/>
          <w:szCs w:val="21"/>
        </w:rPr>
        <w:t>”的课程改革，并将信息技术用到课堂教学中，</w:t>
      </w:r>
      <w:proofErr w:type="gramStart"/>
      <w:r w:rsidRPr="00E47776">
        <w:rPr>
          <w:rFonts w:asciiTheme="minorEastAsia" w:hAnsiTheme="minorEastAsia"/>
          <w:sz w:val="21"/>
          <w:szCs w:val="21"/>
        </w:rPr>
        <w:t>探索线</w:t>
      </w:r>
      <w:proofErr w:type="gramEnd"/>
      <w:r w:rsidRPr="00E47776">
        <w:rPr>
          <w:rFonts w:asciiTheme="minorEastAsia" w:hAnsiTheme="minorEastAsia"/>
          <w:sz w:val="21"/>
          <w:szCs w:val="21"/>
        </w:rPr>
        <w:t>上线下相结合的混合式教学模式</w:t>
      </w:r>
      <w:r w:rsidRPr="00E47776">
        <w:rPr>
          <w:rFonts w:asciiTheme="minorEastAsia" w:hAnsiTheme="minorEastAsia" w:hint="eastAsia"/>
          <w:sz w:val="21"/>
          <w:szCs w:val="21"/>
        </w:rPr>
        <w:t>。认真分析学情，</w:t>
      </w:r>
      <w:r w:rsidRPr="00E47776">
        <w:rPr>
          <w:rFonts w:asciiTheme="minorEastAsia" w:hAnsiTheme="minorEastAsia"/>
          <w:sz w:val="21"/>
          <w:szCs w:val="21"/>
        </w:rPr>
        <w:t>研究适合</w:t>
      </w:r>
      <w:r w:rsidRPr="00E47776">
        <w:rPr>
          <w:rFonts w:asciiTheme="minorEastAsia" w:hAnsiTheme="minorEastAsia" w:hint="eastAsia"/>
          <w:sz w:val="21"/>
          <w:szCs w:val="21"/>
        </w:rPr>
        <w:t>本专业学生</w:t>
      </w:r>
      <w:r w:rsidRPr="00E47776">
        <w:rPr>
          <w:rFonts w:asciiTheme="minorEastAsia" w:hAnsiTheme="minorEastAsia"/>
          <w:sz w:val="21"/>
          <w:szCs w:val="21"/>
        </w:rPr>
        <w:t>的教学方法，包括任务驱动教学法、</w:t>
      </w:r>
      <w:r w:rsidRPr="00E47776">
        <w:rPr>
          <w:rFonts w:asciiTheme="minorEastAsia" w:hAnsiTheme="minorEastAsia" w:hint="eastAsia"/>
          <w:sz w:val="21"/>
          <w:szCs w:val="21"/>
        </w:rPr>
        <w:t>案例讨论教学法</w:t>
      </w:r>
      <w:r w:rsidRPr="00E47776">
        <w:rPr>
          <w:rFonts w:asciiTheme="minorEastAsia" w:hAnsiTheme="minorEastAsia"/>
          <w:sz w:val="21"/>
          <w:szCs w:val="21"/>
        </w:rPr>
        <w:t>、</w:t>
      </w:r>
      <w:r w:rsidRPr="00E47776">
        <w:rPr>
          <w:rFonts w:asciiTheme="minorEastAsia" w:hAnsiTheme="minorEastAsia" w:hint="eastAsia"/>
          <w:sz w:val="21"/>
          <w:szCs w:val="21"/>
        </w:rPr>
        <w:t>教师示教法、SP情境</w:t>
      </w:r>
      <w:r w:rsidRPr="00E47776">
        <w:rPr>
          <w:rFonts w:asciiTheme="minorEastAsia" w:hAnsiTheme="minorEastAsia"/>
          <w:sz w:val="21"/>
          <w:szCs w:val="21"/>
        </w:rPr>
        <w:t>教学法等，在此基础上设计精彩的课堂活动，让学生真正实现做中学，</w:t>
      </w:r>
      <w:r w:rsidRPr="00E47776">
        <w:rPr>
          <w:rFonts w:asciiTheme="minorEastAsia" w:hAnsiTheme="minorEastAsia" w:hint="eastAsia"/>
          <w:sz w:val="21"/>
          <w:szCs w:val="21"/>
        </w:rPr>
        <w:t>学中做的教学模式，</w:t>
      </w:r>
      <w:r w:rsidRPr="00E47776">
        <w:rPr>
          <w:rFonts w:asciiTheme="minorEastAsia" w:hAnsiTheme="minorEastAsia"/>
          <w:sz w:val="21"/>
          <w:szCs w:val="21"/>
        </w:rPr>
        <w:t>取得了显著效果。</w:t>
      </w:r>
      <w:r w:rsidR="00BF2A2B" w:rsidRPr="00E47776">
        <w:rPr>
          <w:rFonts w:asciiTheme="minorEastAsia" w:hAnsiTheme="minorEastAsia"/>
          <w:sz w:val="21"/>
          <w:szCs w:val="21"/>
        </w:rPr>
        <w:t>在</w:t>
      </w:r>
      <w:r w:rsidR="00BF2A2B" w:rsidRPr="00E47776">
        <w:rPr>
          <w:rFonts w:asciiTheme="minorEastAsia" w:hAnsiTheme="minorEastAsia" w:hint="eastAsia"/>
          <w:sz w:val="21"/>
          <w:szCs w:val="21"/>
        </w:rPr>
        <w:t>《护理综合实训》</w:t>
      </w:r>
      <w:r w:rsidR="00BF2A2B" w:rsidRPr="00E47776">
        <w:rPr>
          <w:rFonts w:asciiTheme="minorEastAsia" w:hAnsiTheme="minorEastAsia"/>
          <w:sz w:val="21"/>
          <w:szCs w:val="21"/>
        </w:rPr>
        <w:t>课程中创新性地提出“</w:t>
      </w:r>
      <w:r w:rsidR="00BF2A2B" w:rsidRPr="00E47776">
        <w:rPr>
          <w:rFonts w:asciiTheme="minorEastAsia" w:hAnsiTheme="minorEastAsia" w:hint="eastAsia"/>
          <w:sz w:val="21"/>
          <w:szCs w:val="21"/>
        </w:rPr>
        <w:t>七</w:t>
      </w:r>
      <w:r w:rsidR="00BF2A2B" w:rsidRPr="00E47776">
        <w:rPr>
          <w:rFonts w:asciiTheme="minorEastAsia" w:hAnsiTheme="minorEastAsia"/>
          <w:sz w:val="21"/>
          <w:szCs w:val="21"/>
        </w:rPr>
        <w:t>步教学法”，</w:t>
      </w:r>
      <w:r w:rsidR="008D0A88" w:rsidRPr="00E47776">
        <w:rPr>
          <w:rFonts w:asciiTheme="minorEastAsia" w:hAnsiTheme="minorEastAsia" w:hint="eastAsia"/>
          <w:sz w:val="21"/>
          <w:szCs w:val="21"/>
        </w:rPr>
        <w:t>在线上教学中实现各项护理实训课程基本任务的完成。如</w:t>
      </w:r>
      <w:r w:rsidR="00BF2A2B" w:rsidRPr="00E47776">
        <w:rPr>
          <w:rFonts w:asciiTheme="minorEastAsia" w:hAnsiTheme="minorEastAsia"/>
          <w:sz w:val="21"/>
          <w:szCs w:val="21"/>
        </w:rPr>
        <w:t>在基本任务“</w:t>
      </w:r>
      <w:r w:rsidR="00BF2A2B" w:rsidRPr="00E47776">
        <w:rPr>
          <w:rFonts w:asciiTheme="minorEastAsia" w:hAnsiTheme="minorEastAsia" w:hint="eastAsia"/>
          <w:sz w:val="21"/>
          <w:szCs w:val="21"/>
        </w:rPr>
        <w:t>老师告诉我怎么</w:t>
      </w:r>
      <w:r w:rsidR="00BF2A2B" w:rsidRPr="00E47776">
        <w:rPr>
          <w:rFonts w:asciiTheme="minorEastAsia" w:hAnsiTheme="minorEastAsia"/>
          <w:sz w:val="21"/>
          <w:szCs w:val="21"/>
        </w:rPr>
        <w:t>做”，</w:t>
      </w:r>
      <w:r w:rsidR="00BF2A2B" w:rsidRPr="00E47776">
        <w:rPr>
          <w:rFonts w:asciiTheme="minorEastAsia" w:hAnsiTheme="minorEastAsia" w:hint="eastAsia"/>
          <w:sz w:val="21"/>
          <w:szCs w:val="21"/>
        </w:rPr>
        <w:t>加入</w:t>
      </w:r>
      <w:r w:rsidR="00BF2A2B" w:rsidRPr="00E47776">
        <w:rPr>
          <w:rFonts w:asciiTheme="minorEastAsia" w:hAnsiTheme="minorEastAsia"/>
          <w:sz w:val="21"/>
          <w:szCs w:val="21"/>
        </w:rPr>
        <w:t>“</w:t>
      </w:r>
      <w:r w:rsidR="00BF2A2B" w:rsidRPr="00E47776">
        <w:rPr>
          <w:rFonts w:asciiTheme="minorEastAsia" w:hAnsiTheme="minorEastAsia" w:hint="eastAsia"/>
          <w:sz w:val="21"/>
          <w:szCs w:val="21"/>
        </w:rPr>
        <w:t>学生分析病情进行决策</w:t>
      </w:r>
      <w:r w:rsidR="00BF2A2B" w:rsidRPr="00E47776">
        <w:rPr>
          <w:rFonts w:asciiTheme="minorEastAsia" w:hAnsiTheme="minorEastAsia"/>
          <w:sz w:val="21"/>
          <w:szCs w:val="21"/>
        </w:rPr>
        <w:t>”</w:t>
      </w:r>
      <w:r w:rsidR="00BF2A2B" w:rsidRPr="00E47776">
        <w:rPr>
          <w:rFonts w:asciiTheme="minorEastAsia" w:hAnsiTheme="minorEastAsia" w:hint="eastAsia"/>
          <w:sz w:val="21"/>
          <w:szCs w:val="21"/>
        </w:rPr>
        <w:t>的</w:t>
      </w:r>
      <w:r w:rsidR="00BF2A2B" w:rsidRPr="00E47776">
        <w:rPr>
          <w:rFonts w:asciiTheme="minorEastAsia" w:hAnsiTheme="minorEastAsia"/>
          <w:sz w:val="21"/>
          <w:szCs w:val="21"/>
        </w:rPr>
        <w:t>环节</w:t>
      </w:r>
      <w:r w:rsidR="00BF2A2B" w:rsidRPr="00E47776">
        <w:rPr>
          <w:rFonts w:asciiTheme="minorEastAsia" w:hAnsiTheme="minorEastAsia" w:hint="eastAsia"/>
          <w:sz w:val="21"/>
          <w:szCs w:val="21"/>
        </w:rPr>
        <w:t>。通过讲解、讨论、实践等方式，培养护理临床思维能力，提高学生综合分析、快速判断、创新意识、有效评估并正确解决护理问题的能力。</w:t>
      </w:r>
    </w:p>
    <w:p w14:paraId="50FC9624" w14:textId="6EFB31B3" w:rsidR="004E509D" w:rsidRPr="00E47776" w:rsidRDefault="003F41A6" w:rsidP="00E47776">
      <w:pPr>
        <w:spacing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学院</w:t>
      </w:r>
      <w:r w:rsidR="004E509D" w:rsidRPr="00E47776">
        <w:rPr>
          <w:rFonts w:asciiTheme="minorEastAsia" w:hAnsiTheme="minorEastAsia" w:hint="eastAsia"/>
          <w:sz w:val="21"/>
          <w:szCs w:val="21"/>
        </w:rPr>
        <w:t>坚持以学生为中心，以教学质量为核心，周密部署，按照疫情防控常态化要求，扎实做好开学前各项教学工作准备，多举措切实保障在线教学与线下课堂教学质量实质等效。教务部组织各教学单位召开教学例会，制定教学运行工作预案，并先后组织各教学单位教师进行线上说课，彼此分享线上线下教学经验。</w:t>
      </w:r>
      <w:r w:rsidR="00BA4BB2" w:rsidRPr="00E47776">
        <w:rPr>
          <w:rFonts w:asciiTheme="minorEastAsia" w:hAnsiTheme="minorEastAsia" w:hint="eastAsia"/>
          <w:sz w:val="21"/>
          <w:szCs w:val="21"/>
        </w:rPr>
        <w:t>同时，</w:t>
      </w:r>
      <w:r w:rsidR="001335CB" w:rsidRPr="00E47776">
        <w:rPr>
          <w:rFonts w:asciiTheme="minorEastAsia" w:hAnsiTheme="minorEastAsia" w:hint="eastAsia"/>
          <w:sz w:val="21"/>
          <w:szCs w:val="21"/>
        </w:rPr>
        <w:t>选派专业教师，围绕新冠病毒、秋冬季传染病预防、常态化预防和学校的安全保障等内容，面向全体教师进行“疫情防控开学第一课”的集体备课活动</w:t>
      </w:r>
      <w:r w:rsidR="005147D9" w:rsidRPr="00E47776">
        <w:rPr>
          <w:rFonts w:asciiTheme="minorEastAsia" w:hAnsiTheme="minorEastAsia" w:hint="eastAsia"/>
          <w:sz w:val="21"/>
          <w:szCs w:val="21"/>
        </w:rPr>
        <w:t>。</w:t>
      </w:r>
    </w:p>
    <w:p w14:paraId="0518C649" w14:textId="77777777" w:rsidR="00AB4CF0" w:rsidRDefault="004B33F9" w:rsidP="00EF39B5">
      <w:pPr>
        <w:spacing w:line="360" w:lineRule="auto"/>
        <w:ind w:firstLineChars="200" w:firstLine="482"/>
        <w:jc w:val="center"/>
        <w:rPr>
          <w:color w:val="000000"/>
          <w:szCs w:val="21"/>
        </w:rPr>
      </w:pPr>
      <w:r>
        <w:rPr>
          <w:b/>
          <w:bCs/>
          <w:noProof/>
          <w:color w:val="A0A0A0"/>
          <w:spacing w:val="8"/>
          <w:szCs w:val="21"/>
          <w:shd w:val="clear" w:color="auto" w:fill="FFFFFF"/>
        </w:rPr>
        <w:drawing>
          <wp:inline distT="0" distB="0" distL="0" distR="0" wp14:anchorId="229166E1" wp14:editId="3F247FF5">
            <wp:extent cx="3240195" cy="216000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3240195" cy="2160000"/>
                    </a:xfrm>
                    <a:prstGeom prst="rect">
                      <a:avLst/>
                    </a:prstGeom>
                    <a:noFill/>
                    <a:ln>
                      <a:noFill/>
                    </a:ln>
                  </pic:spPr>
                </pic:pic>
              </a:graphicData>
            </a:graphic>
          </wp:inline>
        </w:drawing>
      </w:r>
    </w:p>
    <w:p w14:paraId="227BA4E1" w14:textId="3DB4B584" w:rsidR="00EF39B5" w:rsidRPr="00466E2A" w:rsidRDefault="00EF39B5" w:rsidP="00466E2A">
      <w:pPr>
        <w:spacing w:line="360" w:lineRule="auto"/>
        <w:ind w:firstLineChars="200" w:firstLine="360"/>
        <w:jc w:val="center"/>
        <w:rPr>
          <w:sz w:val="18"/>
          <w:szCs w:val="18"/>
        </w:rPr>
      </w:pPr>
      <w:r w:rsidRPr="00466E2A">
        <w:rPr>
          <w:rFonts w:hint="eastAsia"/>
          <w:sz w:val="18"/>
          <w:szCs w:val="18"/>
        </w:rPr>
        <w:t>图</w:t>
      </w:r>
      <w:r w:rsidR="000E0969">
        <w:rPr>
          <w:sz w:val="18"/>
          <w:szCs w:val="18"/>
        </w:rPr>
        <w:t>4</w:t>
      </w:r>
      <w:r w:rsidR="00C90775">
        <w:rPr>
          <w:sz w:val="18"/>
          <w:szCs w:val="18"/>
        </w:rPr>
        <w:t>1</w:t>
      </w:r>
      <w:r w:rsidR="000E0969">
        <w:rPr>
          <w:sz w:val="18"/>
          <w:szCs w:val="18"/>
        </w:rPr>
        <w:t xml:space="preserve"> </w:t>
      </w:r>
      <w:r w:rsidRPr="00466E2A">
        <w:rPr>
          <w:rFonts w:hint="eastAsia"/>
          <w:sz w:val="18"/>
          <w:szCs w:val="18"/>
        </w:rPr>
        <w:t>“疫情防控开学第一课”的集体备课活动</w:t>
      </w:r>
    </w:p>
    <w:p w14:paraId="7C7114B7" w14:textId="3B35F7FE" w:rsidR="009C3A1F" w:rsidRPr="0036489F" w:rsidRDefault="009C3A1F" w:rsidP="0012007A">
      <w:pPr>
        <w:pStyle w:val="3"/>
        <w:spacing w:before="50" w:beforeAutospacing="0" w:after="50" w:afterAutospacing="0" w:line="360" w:lineRule="auto"/>
        <w:jc w:val="both"/>
        <w:rPr>
          <w:sz w:val="21"/>
          <w:szCs w:val="21"/>
        </w:rPr>
      </w:pPr>
      <w:bookmarkStart w:id="89" w:name="_Toc122336201"/>
      <w:r w:rsidRPr="00691CBA">
        <w:rPr>
          <w:sz w:val="21"/>
          <w:szCs w:val="21"/>
        </w:rPr>
        <w:t>2.3.</w:t>
      </w:r>
      <w:r>
        <w:rPr>
          <w:sz w:val="21"/>
          <w:szCs w:val="21"/>
        </w:rPr>
        <w:t>3</w:t>
      </w:r>
      <w:r w:rsidR="00E9359B">
        <w:rPr>
          <w:rFonts w:hint="eastAsia"/>
          <w:sz w:val="21"/>
          <w:szCs w:val="21"/>
        </w:rPr>
        <w:t>见证成长</w:t>
      </w:r>
      <w:r w:rsidRPr="0054709E">
        <w:rPr>
          <w:rFonts w:hint="eastAsia"/>
          <w:sz w:val="21"/>
          <w:szCs w:val="21"/>
        </w:rPr>
        <w:t>，</w:t>
      </w:r>
      <w:r>
        <w:rPr>
          <w:rFonts w:hint="eastAsia"/>
          <w:sz w:val="21"/>
          <w:szCs w:val="21"/>
        </w:rPr>
        <w:t>推进</w:t>
      </w:r>
      <w:r w:rsidR="007833C0">
        <w:rPr>
          <w:rFonts w:hint="eastAsia"/>
          <w:sz w:val="21"/>
          <w:szCs w:val="21"/>
        </w:rPr>
        <w:t>以</w:t>
      </w:r>
      <w:r w:rsidR="008C0B67">
        <w:rPr>
          <w:rFonts w:hint="eastAsia"/>
          <w:sz w:val="21"/>
          <w:szCs w:val="21"/>
        </w:rPr>
        <w:t>学生为中心</w:t>
      </w:r>
      <w:r>
        <w:rPr>
          <w:rFonts w:hint="eastAsia"/>
          <w:sz w:val="21"/>
          <w:szCs w:val="21"/>
        </w:rPr>
        <w:t>教学改革</w:t>
      </w:r>
      <w:bookmarkEnd w:id="89"/>
    </w:p>
    <w:p w14:paraId="1934AD8A" w14:textId="77777777" w:rsidR="009C3A1F" w:rsidRPr="00E47776" w:rsidRDefault="009C3A1F"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为深入贯彻全国职业教育大会精神，大力弘扬工匠精神，做好教育教学成果检验，推进以学生为中心的教学改革，使教学内容与学生未来的生活与工作岗位紧密联系，以培养学生综合能力开展教学活动，打破学科界限，为不同学科不同专业的师生们提供相互学习、借鉴交流机会，充分展示学生丰硕的学习成果。学院在</w:t>
      </w:r>
      <w:r w:rsidRPr="00E47776">
        <w:rPr>
          <w:rFonts w:asciiTheme="minorEastAsia" w:hAnsiTheme="minorEastAsia"/>
          <w:sz w:val="21"/>
          <w:szCs w:val="21"/>
        </w:rPr>
        <w:t>在</w:t>
      </w:r>
      <w:r w:rsidRPr="00E47776">
        <w:rPr>
          <w:rFonts w:asciiTheme="minorEastAsia" w:hAnsiTheme="minorEastAsia" w:hint="eastAsia"/>
          <w:sz w:val="21"/>
          <w:szCs w:val="21"/>
        </w:rPr>
        <w:t>课程</w:t>
      </w:r>
      <w:r w:rsidRPr="00E47776">
        <w:rPr>
          <w:rFonts w:asciiTheme="minorEastAsia" w:hAnsiTheme="minorEastAsia"/>
          <w:sz w:val="21"/>
          <w:szCs w:val="21"/>
        </w:rPr>
        <w:t>考核中，强化对学生实践能力的考</w:t>
      </w:r>
      <w:r w:rsidRPr="00E47776">
        <w:rPr>
          <w:rFonts w:asciiTheme="minorEastAsia" w:hAnsiTheme="minorEastAsia"/>
          <w:sz w:val="21"/>
          <w:szCs w:val="21"/>
        </w:rPr>
        <w:lastRenderedPageBreak/>
        <w:t>查，弱化对知识的考查；强化过程性考核，弱化结果性考核；根据专业和课程特点，选择多样化考核形式</w:t>
      </w:r>
      <w:r w:rsidRPr="00E47776">
        <w:rPr>
          <w:rFonts w:asciiTheme="minorEastAsia" w:hAnsiTheme="minorEastAsia" w:hint="eastAsia"/>
          <w:sz w:val="21"/>
          <w:szCs w:val="21"/>
        </w:rPr>
        <w:t>。</w:t>
      </w:r>
    </w:p>
    <w:p w14:paraId="14F240C1" w14:textId="62DEC2E2" w:rsidR="009C3A1F" w:rsidRPr="0013496B" w:rsidRDefault="009C3A1F" w:rsidP="0012007A">
      <w:pPr>
        <w:pStyle w:val="3"/>
        <w:spacing w:before="50" w:beforeAutospacing="0" w:after="50" w:afterAutospacing="0" w:line="360" w:lineRule="auto"/>
        <w:jc w:val="both"/>
        <w:rPr>
          <w:sz w:val="21"/>
          <w:szCs w:val="21"/>
        </w:rPr>
      </w:pPr>
      <w:bookmarkStart w:id="90" w:name="_Toc122336202"/>
      <w:r w:rsidRPr="005C5349">
        <w:rPr>
          <w:rFonts w:hint="eastAsia"/>
          <w:sz w:val="21"/>
          <w:szCs w:val="21"/>
        </w:rPr>
        <w:t>案例</w:t>
      </w:r>
      <w:r w:rsidR="00020D23">
        <w:rPr>
          <w:sz w:val="21"/>
          <w:szCs w:val="21"/>
        </w:rPr>
        <w:t>10</w:t>
      </w:r>
      <w:r w:rsidRPr="005C5349">
        <w:rPr>
          <w:rFonts w:hint="eastAsia"/>
          <w:sz w:val="21"/>
          <w:szCs w:val="21"/>
        </w:rPr>
        <w:t>：云课程 共成长</w:t>
      </w:r>
      <w:r w:rsidR="00D87FD0">
        <w:rPr>
          <w:rFonts w:hint="eastAsia"/>
          <w:sz w:val="21"/>
          <w:szCs w:val="21"/>
        </w:rPr>
        <w:t>——</w:t>
      </w:r>
      <w:r w:rsidRPr="005C5349">
        <w:rPr>
          <w:rFonts w:hint="eastAsia"/>
          <w:sz w:val="21"/>
          <w:szCs w:val="21"/>
        </w:rPr>
        <w:t>学习成果作品展</w:t>
      </w:r>
      <w:bookmarkEnd w:id="90"/>
    </w:p>
    <w:p w14:paraId="2CAAF9BE" w14:textId="26FACC37" w:rsidR="00AB3BD3" w:rsidRPr="00E47776" w:rsidRDefault="009C3A1F" w:rsidP="00E47776">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2</w:t>
      </w:r>
      <w:r w:rsidRPr="00E47776">
        <w:rPr>
          <w:rFonts w:asciiTheme="minorEastAsia" w:hAnsiTheme="minorEastAsia"/>
          <w:sz w:val="21"/>
          <w:szCs w:val="21"/>
        </w:rPr>
        <w:t>022</w:t>
      </w:r>
      <w:r w:rsidRPr="00E47776">
        <w:rPr>
          <w:rFonts w:asciiTheme="minorEastAsia" w:hAnsiTheme="minorEastAsia" w:hint="eastAsia"/>
          <w:sz w:val="21"/>
          <w:szCs w:val="21"/>
        </w:rPr>
        <w:t>年，学院举办在校学生线上学习成果展活动，向全院征集、展示、收藏在校学生上学期的教学成果内容，体现专业特色，精选优秀作品全院展出。通过“看”作品，</w:t>
      </w:r>
      <w:r w:rsidRPr="00E47776">
        <w:rPr>
          <w:rFonts w:asciiTheme="minorEastAsia" w:hAnsiTheme="minorEastAsia"/>
          <w:sz w:val="21"/>
          <w:szCs w:val="21"/>
        </w:rPr>
        <w:t>检验教育教学成果，体现专业特色。不以试卷成绩定结论，重点考察学生的学习过程积累和改变；对于教师来说，除讲授知识外，更重要的是要深入了解每个学生，时刻给予关注和鼓励，培养学生的职业素养和行为习惯。通过成果展，培养了勇于创新、实学实干的品质精神，树立了敬业守信，精益求精的职业精神，促进学生全面发展与成才，提高教学质量。</w:t>
      </w:r>
    </w:p>
    <w:p w14:paraId="5487954E" w14:textId="7F10BFAD" w:rsidR="00EE74D9" w:rsidRDefault="00302B5B" w:rsidP="00EE74D9">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学院开展的此次云课程 共成长-线上学习成果作品展活动，增强了护理专业学生的操作技能和实践能力，调动了学生学习的积极性和主动性，进一步使学生以更加欢乐的心态投入到护理学习中，展现了学生的风采，极大地提高了大学生的实际动手操作能力，同时更好地促进教师的教育教学的水平。</w:t>
      </w:r>
    </w:p>
    <w:p w14:paraId="1190F74E" w14:textId="7077B07E" w:rsidR="003C5B89" w:rsidRPr="00EE74D9" w:rsidRDefault="00EE74D9" w:rsidP="00EE74D9">
      <w:pPr>
        <w:spacing w:line="360" w:lineRule="auto"/>
        <w:ind w:firstLineChars="200" w:firstLine="420"/>
        <w:jc w:val="both"/>
        <w:rPr>
          <w:sz w:val="18"/>
          <w:szCs w:val="18"/>
        </w:rPr>
      </w:pPr>
      <w:r w:rsidRPr="00E47776">
        <w:rPr>
          <w:rFonts w:asciiTheme="minorEastAsia" w:hAnsiTheme="minorEastAsia" w:hint="eastAsia"/>
          <w:sz w:val="21"/>
          <w:szCs w:val="21"/>
        </w:rPr>
        <w:t>《疾病学基础》课程，通过海报和微视频的形式，学习肺结核的主要传播途径、预防措施和治疗方法，既加强了学生对疾病的理解，也学会了对疾病的预防宣传，同学们作品为我们带来了视觉和听觉双重享受。《医用生物学基础》课程，作品内容丰富，体现出学生对生物学的热爱和专注，并能将知识与生活里医学知识结合，很</w:t>
      </w:r>
      <w:r>
        <w:rPr>
          <w:rFonts w:asciiTheme="minorEastAsia" w:hAnsiTheme="minorEastAsia" w:hint="eastAsia"/>
          <w:sz w:val="21"/>
          <w:szCs w:val="21"/>
        </w:rPr>
        <w:t>有创意</w:t>
      </w:r>
      <w:r w:rsidRPr="00E47776">
        <w:rPr>
          <w:rFonts w:asciiTheme="minorEastAsia" w:hAnsiTheme="minorEastAsia" w:hint="eastAsia"/>
          <w:sz w:val="21"/>
          <w:szCs w:val="21"/>
        </w:rPr>
        <w:t>。</w:t>
      </w:r>
    </w:p>
    <w:tbl>
      <w:tblPr>
        <w:tblStyle w:val="a8"/>
        <w:tblW w:w="9690" w:type="dxa"/>
        <w:tblInd w:w="-6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34"/>
        <w:gridCol w:w="4656"/>
      </w:tblGrid>
      <w:tr w:rsidR="00C377C5" w14:paraId="67E99296" w14:textId="77777777" w:rsidTr="000E0969">
        <w:tc>
          <w:tcPr>
            <w:tcW w:w="5034" w:type="dxa"/>
          </w:tcPr>
          <w:p w14:paraId="2F204122" w14:textId="1109A718" w:rsidR="00C377C5" w:rsidRDefault="00C377C5" w:rsidP="00DA67B5">
            <w:pPr>
              <w:spacing w:line="360" w:lineRule="auto"/>
            </w:pPr>
            <w:r>
              <w:rPr>
                <w:noProof/>
              </w:rPr>
              <w:drawing>
                <wp:inline distT="0" distB="0" distL="0" distR="0" wp14:anchorId="3A5BFF10" wp14:editId="7654DD41">
                  <wp:extent cx="2879769" cy="2160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879769" cy="2160000"/>
                          </a:xfrm>
                          <a:prstGeom prst="rect">
                            <a:avLst/>
                          </a:prstGeom>
                          <a:noFill/>
                          <a:ln>
                            <a:noFill/>
                          </a:ln>
                        </pic:spPr>
                      </pic:pic>
                    </a:graphicData>
                  </a:graphic>
                </wp:inline>
              </w:drawing>
            </w:r>
          </w:p>
        </w:tc>
        <w:tc>
          <w:tcPr>
            <w:tcW w:w="4656" w:type="dxa"/>
          </w:tcPr>
          <w:p w14:paraId="036F8262" w14:textId="45E4BF94" w:rsidR="00C377C5" w:rsidRDefault="00C377C5" w:rsidP="00DA67B5">
            <w:pPr>
              <w:spacing w:line="360" w:lineRule="auto"/>
            </w:pPr>
            <w:r>
              <w:rPr>
                <w:noProof/>
              </w:rPr>
              <w:drawing>
                <wp:inline distT="0" distB="0" distL="0" distR="0" wp14:anchorId="73965D44" wp14:editId="6A84E500">
                  <wp:extent cx="2820032" cy="1980000"/>
                  <wp:effectExtent l="0" t="0" r="0"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2820032"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9B7F147" w14:textId="12C2357A" w:rsidR="009C3A1F" w:rsidRPr="00053156" w:rsidRDefault="00521657" w:rsidP="00053156">
      <w:pPr>
        <w:spacing w:line="360" w:lineRule="auto"/>
        <w:rPr>
          <w:sz w:val="18"/>
          <w:szCs w:val="18"/>
        </w:rPr>
      </w:pPr>
      <w:r w:rsidRPr="003C5B89">
        <w:rPr>
          <w:rFonts w:hint="eastAsia"/>
          <w:sz w:val="18"/>
          <w:szCs w:val="18"/>
        </w:rPr>
        <w:t>图</w:t>
      </w:r>
      <w:r w:rsidR="000E0969">
        <w:rPr>
          <w:rFonts w:hint="eastAsia"/>
          <w:sz w:val="18"/>
          <w:szCs w:val="18"/>
        </w:rPr>
        <w:t>4</w:t>
      </w:r>
      <w:r w:rsidR="004C3B36">
        <w:rPr>
          <w:sz w:val="18"/>
          <w:szCs w:val="18"/>
        </w:rPr>
        <w:t>2</w:t>
      </w:r>
      <w:r w:rsidR="00A02AA6">
        <w:rPr>
          <w:sz w:val="18"/>
          <w:szCs w:val="18"/>
        </w:rPr>
        <w:t xml:space="preserve"> </w:t>
      </w:r>
      <w:r w:rsidRPr="003C5B89">
        <w:rPr>
          <w:rFonts w:hint="eastAsia"/>
          <w:sz w:val="18"/>
          <w:szCs w:val="18"/>
        </w:rPr>
        <w:t>21护理</w:t>
      </w:r>
      <w:r w:rsidR="000E0969">
        <w:rPr>
          <w:rFonts w:hint="eastAsia"/>
          <w:sz w:val="18"/>
          <w:szCs w:val="18"/>
        </w:rPr>
        <w:t>专业学</w:t>
      </w:r>
      <w:r w:rsidRPr="003C5B89">
        <w:rPr>
          <w:rFonts w:hint="eastAsia"/>
          <w:sz w:val="18"/>
          <w:szCs w:val="18"/>
        </w:rPr>
        <w:t>绘制的世界防治结核海报</w:t>
      </w:r>
      <w:r w:rsidR="00EE74D9">
        <w:rPr>
          <w:rFonts w:hint="eastAsia"/>
          <w:sz w:val="18"/>
          <w:szCs w:val="18"/>
        </w:rPr>
        <w:t xml:space="preserve"> </w:t>
      </w:r>
      <w:r w:rsidR="00EE74D9">
        <w:rPr>
          <w:sz w:val="18"/>
          <w:szCs w:val="18"/>
        </w:rPr>
        <w:t xml:space="preserve">              </w:t>
      </w:r>
      <w:r w:rsidRPr="00AF0944">
        <w:rPr>
          <w:rFonts w:hint="eastAsia"/>
          <w:sz w:val="18"/>
          <w:szCs w:val="18"/>
        </w:rPr>
        <w:t>图</w:t>
      </w:r>
      <w:r w:rsidR="000E0969">
        <w:rPr>
          <w:sz w:val="18"/>
          <w:szCs w:val="18"/>
        </w:rPr>
        <w:t>4</w:t>
      </w:r>
      <w:r w:rsidR="004C3B36">
        <w:rPr>
          <w:sz w:val="18"/>
          <w:szCs w:val="18"/>
        </w:rPr>
        <w:t>3</w:t>
      </w:r>
      <w:r w:rsidR="000E0969">
        <w:rPr>
          <w:sz w:val="18"/>
          <w:szCs w:val="18"/>
        </w:rPr>
        <w:t xml:space="preserve"> </w:t>
      </w:r>
      <w:r w:rsidRPr="00AF0944">
        <w:rPr>
          <w:rFonts w:hint="eastAsia"/>
          <w:sz w:val="18"/>
          <w:szCs w:val="18"/>
        </w:rPr>
        <w:t>五年制护理专业学生优秀生物笔记</w:t>
      </w:r>
    </w:p>
    <w:p w14:paraId="21CA7F6A" w14:textId="29C47614" w:rsidR="00FC4813" w:rsidRDefault="00FC4813" w:rsidP="00FC4813">
      <w:pPr>
        <w:spacing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学院</w:t>
      </w:r>
      <w:r w:rsidRPr="00FC4813">
        <w:rPr>
          <w:rFonts w:asciiTheme="minorEastAsia" w:hAnsiTheme="minorEastAsia" w:hint="eastAsia"/>
          <w:sz w:val="21"/>
          <w:szCs w:val="21"/>
        </w:rPr>
        <w:t>通识教育中心承担大学语文、高等数学、</w:t>
      </w:r>
      <w:r>
        <w:rPr>
          <w:rFonts w:asciiTheme="minorEastAsia" w:hAnsiTheme="minorEastAsia" w:hint="eastAsia"/>
          <w:sz w:val="21"/>
          <w:szCs w:val="21"/>
        </w:rPr>
        <w:t>艺术入门、大学生思想政治理论、</w:t>
      </w:r>
      <w:r w:rsidRPr="00FC4813">
        <w:rPr>
          <w:rFonts w:asciiTheme="minorEastAsia" w:hAnsiTheme="minorEastAsia" w:hint="eastAsia"/>
          <w:sz w:val="21"/>
          <w:szCs w:val="21"/>
        </w:rPr>
        <w:t>大学生职业发展与就业指导等公共基础课的课程建设和教学实施，近年来，通识教育中心积极组织学生参加</w:t>
      </w:r>
      <w:r>
        <w:rPr>
          <w:rFonts w:asciiTheme="minorEastAsia" w:hAnsiTheme="minorEastAsia" w:hint="eastAsia"/>
          <w:sz w:val="21"/>
          <w:szCs w:val="21"/>
        </w:rPr>
        <w:t>学院及北京市组织的</w:t>
      </w:r>
      <w:r w:rsidRPr="00FC4813">
        <w:rPr>
          <w:rFonts w:asciiTheme="minorEastAsia" w:hAnsiTheme="minorEastAsia" w:hint="eastAsia"/>
          <w:sz w:val="21"/>
          <w:szCs w:val="21"/>
        </w:rPr>
        <w:t>各级各类竞赛或交流活动</w:t>
      </w:r>
      <w:r>
        <w:rPr>
          <w:rFonts w:asciiTheme="minorEastAsia" w:hAnsiTheme="minorEastAsia" w:hint="eastAsia"/>
          <w:sz w:val="21"/>
          <w:szCs w:val="21"/>
        </w:rPr>
        <w:t>，通过作品展活动，不断</w:t>
      </w:r>
      <w:r w:rsidRPr="00FC4813">
        <w:rPr>
          <w:rFonts w:asciiTheme="minorEastAsia" w:hAnsiTheme="minorEastAsia" w:hint="eastAsia"/>
          <w:sz w:val="21"/>
          <w:szCs w:val="21"/>
        </w:rPr>
        <w:t>提升大学生的人格品质、传递科学与人文精神，以促进学生知识、能力和素质协调发展为基本要求，培</w:t>
      </w:r>
      <w:r w:rsidRPr="00FC4813">
        <w:rPr>
          <w:rFonts w:asciiTheme="minorEastAsia" w:hAnsiTheme="minorEastAsia" w:hint="eastAsia"/>
          <w:sz w:val="21"/>
          <w:szCs w:val="21"/>
        </w:rPr>
        <w:lastRenderedPageBreak/>
        <w:t>养学生具有完善的人格修养与独立创新意识。今后，将努力探索，积极推进通识教育，进一步扎扎实实地开展各项工作</w:t>
      </w:r>
      <w:r>
        <w:rPr>
          <w:rFonts w:asciiTheme="minorEastAsia" w:hAnsiTheme="minorEastAsia" w:hint="eastAsia"/>
          <w:sz w:val="21"/>
          <w:szCs w:val="21"/>
        </w:rPr>
        <w:t>。</w:t>
      </w:r>
      <w:r w:rsidRPr="00FC4813">
        <w:rPr>
          <w:rFonts w:asciiTheme="minorEastAsia" w:hAnsiTheme="minorEastAsia" w:hint="eastAsia"/>
          <w:sz w:val="21"/>
          <w:szCs w:val="21"/>
        </w:rPr>
        <w:t xml:space="preserve"> </w:t>
      </w:r>
    </w:p>
    <w:p w14:paraId="237413D9" w14:textId="3766AFF6" w:rsidR="00EE74D9" w:rsidRPr="00EE74D9" w:rsidRDefault="00EE74D9" w:rsidP="00EE74D9">
      <w:pPr>
        <w:spacing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数学创意海报</w:t>
      </w:r>
      <w:r w:rsidRPr="00E47776">
        <w:rPr>
          <w:rFonts w:asciiTheme="minorEastAsia" w:hAnsiTheme="minorEastAsia" w:hint="eastAsia"/>
          <w:sz w:val="21"/>
          <w:szCs w:val="21"/>
        </w:rPr>
        <w:t>突出展示了学生们的学习内容，记录了他们的学习过程与思维变化。这一学期，</w:t>
      </w:r>
      <w:r>
        <w:rPr>
          <w:rFonts w:asciiTheme="minorEastAsia" w:hAnsiTheme="minorEastAsia" w:hint="eastAsia"/>
          <w:sz w:val="21"/>
          <w:szCs w:val="21"/>
        </w:rPr>
        <w:t>通过《五年一贯制数学》学习，</w:t>
      </w:r>
      <w:r w:rsidRPr="00E47776">
        <w:rPr>
          <w:rFonts w:asciiTheme="minorEastAsia" w:hAnsiTheme="minorEastAsia" w:hint="eastAsia"/>
          <w:sz w:val="21"/>
          <w:szCs w:val="21"/>
        </w:rPr>
        <w:t>学生们</w:t>
      </w:r>
      <w:r>
        <w:rPr>
          <w:rFonts w:asciiTheme="minorEastAsia" w:hAnsiTheme="minorEastAsia" w:hint="eastAsia"/>
          <w:sz w:val="21"/>
          <w:szCs w:val="21"/>
        </w:rPr>
        <w:t>逐渐</w:t>
      </w:r>
      <w:r w:rsidRPr="00E47776">
        <w:rPr>
          <w:rFonts w:asciiTheme="minorEastAsia" w:hAnsiTheme="minorEastAsia" w:hint="eastAsia"/>
          <w:sz w:val="21"/>
          <w:szCs w:val="21"/>
        </w:rPr>
        <w:t>养成了良好的数学学习习惯，</w:t>
      </w:r>
      <w:r>
        <w:rPr>
          <w:rFonts w:asciiTheme="minorEastAsia" w:hAnsiTheme="minorEastAsia" w:hint="eastAsia"/>
          <w:sz w:val="21"/>
          <w:szCs w:val="21"/>
        </w:rPr>
        <w:t>能够学以致用并通过海报展示出来。</w:t>
      </w:r>
      <w:r w:rsidRPr="00E47776">
        <w:rPr>
          <w:rFonts w:asciiTheme="minorEastAsia" w:hAnsiTheme="minorEastAsia"/>
          <w:sz w:val="21"/>
          <w:szCs w:val="21"/>
        </w:rPr>
        <w:t xml:space="preserve"> </w:t>
      </w:r>
    </w:p>
    <w:tbl>
      <w:tblPr>
        <w:tblStyle w:val="a8"/>
        <w:tblW w:w="0" w:type="auto"/>
        <w:tblInd w:w="-6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48"/>
        <w:gridCol w:w="4575"/>
      </w:tblGrid>
      <w:tr w:rsidR="00AF0944" w14:paraId="3EA4D753" w14:textId="77777777" w:rsidTr="00FC4813">
        <w:tc>
          <w:tcPr>
            <w:tcW w:w="4816" w:type="dxa"/>
          </w:tcPr>
          <w:p w14:paraId="21355E51" w14:textId="471DB3A1" w:rsidR="00AF0944" w:rsidRDefault="00AF0944" w:rsidP="009C3A1F">
            <w:pPr>
              <w:rPr>
                <w:rFonts w:asciiTheme="minorEastAsia" w:hAnsiTheme="minorEastAsia"/>
                <w:szCs w:val="21"/>
              </w:rPr>
            </w:pPr>
            <w:r w:rsidRPr="00F56DD1">
              <w:rPr>
                <w:rFonts w:asciiTheme="minorEastAsia" w:hAnsiTheme="minorEastAsia"/>
                <w:noProof/>
                <w:szCs w:val="21"/>
              </w:rPr>
              <w:drawing>
                <wp:inline distT="0" distB="0" distL="0" distR="0" wp14:anchorId="5980F76F" wp14:editId="43A15642">
                  <wp:extent cx="2696046" cy="1980000"/>
                  <wp:effectExtent l="0" t="0" r="9525" b="127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696046" cy="1980000"/>
                          </a:xfrm>
                          <a:prstGeom prst="rect">
                            <a:avLst/>
                          </a:prstGeom>
                          <a:noFill/>
                          <a:ln>
                            <a:noFill/>
                          </a:ln>
                        </pic:spPr>
                      </pic:pic>
                    </a:graphicData>
                  </a:graphic>
                </wp:inline>
              </w:drawing>
            </w:r>
          </w:p>
        </w:tc>
        <w:tc>
          <w:tcPr>
            <w:tcW w:w="4307" w:type="dxa"/>
          </w:tcPr>
          <w:p w14:paraId="176FFF61" w14:textId="26388D5A" w:rsidR="00AF0944" w:rsidRDefault="00AF0944" w:rsidP="009C3A1F">
            <w:pPr>
              <w:rPr>
                <w:rFonts w:asciiTheme="minorEastAsia" w:hAnsiTheme="minorEastAsia"/>
                <w:szCs w:val="21"/>
              </w:rPr>
            </w:pPr>
            <w:r w:rsidRPr="006167EC">
              <w:rPr>
                <w:rFonts w:asciiTheme="minorEastAsia" w:hAnsiTheme="minorEastAsia"/>
                <w:noProof/>
                <w:szCs w:val="21"/>
              </w:rPr>
              <w:drawing>
                <wp:inline distT="0" distB="0" distL="0" distR="0" wp14:anchorId="62937C80" wp14:editId="4F1C2D4A">
                  <wp:extent cx="2768200" cy="1980000"/>
                  <wp:effectExtent l="0" t="0" r="0"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768200" cy="1980000"/>
                          </a:xfrm>
                          <a:prstGeom prst="rect">
                            <a:avLst/>
                          </a:prstGeom>
                          <a:noFill/>
                          <a:ln>
                            <a:noFill/>
                          </a:ln>
                        </pic:spPr>
                      </pic:pic>
                    </a:graphicData>
                  </a:graphic>
                </wp:inline>
              </w:drawing>
            </w:r>
          </w:p>
        </w:tc>
      </w:tr>
    </w:tbl>
    <w:p w14:paraId="13DE2583" w14:textId="64E129ED" w:rsidR="00A2657C" w:rsidRDefault="00A2657C" w:rsidP="00EE74D9">
      <w:pPr>
        <w:spacing w:line="360" w:lineRule="auto"/>
        <w:ind w:firstLineChars="200" w:firstLine="360"/>
        <w:jc w:val="center"/>
        <w:rPr>
          <w:rFonts w:asciiTheme="minorEastAsia" w:hAnsiTheme="minorEastAsia"/>
          <w:sz w:val="18"/>
          <w:szCs w:val="18"/>
        </w:rPr>
      </w:pPr>
      <w:r w:rsidRPr="000A67FA">
        <w:rPr>
          <w:rFonts w:asciiTheme="minorEastAsia" w:hAnsiTheme="minorEastAsia" w:hint="eastAsia"/>
          <w:sz w:val="18"/>
          <w:szCs w:val="18"/>
        </w:rPr>
        <w:t>图4</w:t>
      </w:r>
      <w:r w:rsidR="003A4635">
        <w:rPr>
          <w:rFonts w:asciiTheme="minorEastAsia" w:hAnsiTheme="minorEastAsia"/>
          <w:sz w:val="18"/>
          <w:szCs w:val="18"/>
        </w:rPr>
        <w:t>4</w:t>
      </w:r>
      <w:r w:rsidRPr="000A67FA">
        <w:rPr>
          <w:rFonts w:asciiTheme="minorEastAsia" w:hAnsiTheme="minorEastAsia"/>
          <w:sz w:val="18"/>
          <w:szCs w:val="18"/>
        </w:rPr>
        <w:t>-4</w:t>
      </w:r>
      <w:r w:rsidR="003A4635">
        <w:rPr>
          <w:rFonts w:asciiTheme="minorEastAsia" w:hAnsiTheme="minorEastAsia"/>
          <w:sz w:val="18"/>
          <w:szCs w:val="18"/>
        </w:rPr>
        <w:t>5</w:t>
      </w:r>
      <w:r w:rsidRPr="000A67FA">
        <w:rPr>
          <w:rFonts w:asciiTheme="minorEastAsia" w:hAnsiTheme="minorEastAsia" w:hint="eastAsia"/>
          <w:sz w:val="18"/>
          <w:szCs w:val="18"/>
        </w:rPr>
        <w:t xml:space="preserve"> </w:t>
      </w:r>
      <w:r w:rsidR="000A67FA" w:rsidRPr="000A67FA">
        <w:rPr>
          <w:rFonts w:asciiTheme="minorEastAsia" w:hAnsiTheme="minorEastAsia" w:hint="eastAsia"/>
          <w:sz w:val="18"/>
          <w:szCs w:val="18"/>
        </w:rPr>
        <w:t>21级五年一贯制护理专业</w:t>
      </w:r>
      <w:r w:rsidR="00EE74D9">
        <w:rPr>
          <w:rFonts w:asciiTheme="minorEastAsia" w:hAnsiTheme="minorEastAsia" w:hint="eastAsia"/>
          <w:sz w:val="18"/>
          <w:szCs w:val="18"/>
        </w:rPr>
        <w:t>部分同学的海报作品</w:t>
      </w:r>
    </w:p>
    <w:p w14:paraId="60131F6C" w14:textId="7408CD5A" w:rsidR="00EE74D9" w:rsidRPr="00EE74D9" w:rsidRDefault="00EE74D9" w:rsidP="00EE74D9">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《艺术入门》硬笔书法课程，从24个基本笔画，再到结构的正、匀、中宫收紧、笔画伸缩，最后形成一幅作品。同学们一步一个脚印，踏踏实实一路走来，最终展示给大家的是一幅幅字迹工整，气息干净的作品。</w:t>
      </w:r>
    </w:p>
    <w:p w14:paraId="4D7CB6AB" w14:textId="6CE2518F" w:rsidR="006167EC" w:rsidRDefault="006167EC" w:rsidP="00C377C5">
      <w:pPr>
        <w:pStyle w:val="a7"/>
        <w:shd w:val="clear" w:color="auto" w:fill="FFFFFE"/>
        <w:spacing w:before="0" w:beforeAutospacing="0" w:after="0" w:afterAutospacing="0"/>
        <w:jc w:val="center"/>
        <w:rPr>
          <w:rFonts w:ascii="Microsoft YaHei UI" w:eastAsia="Microsoft YaHei UI" w:hAnsi="Microsoft YaHei UI"/>
          <w:color w:val="696868"/>
          <w:spacing w:val="8"/>
          <w:sz w:val="21"/>
          <w:szCs w:val="21"/>
        </w:rPr>
      </w:pPr>
      <w:r>
        <w:rPr>
          <w:noProof/>
        </w:rPr>
        <w:drawing>
          <wp:inline distT="0" distB="0" distL="0" distR="0" wp14:anchorId="013EC6DB" wp14:editId="7C06D35B">
            <wp:extent cx="2879769" cy="21600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2879769" cy="2160000"/>
                    </a:xfrm>
                    <a:prstGeom prst="rect">
                      <a:avLst/>
                    </a:prstGeom>
                    <a:noFill/>
                    <a:ln>
                      <a:noFill/>
                    </a:ln>
                  </pic:spPr>
                </pic:pic>
              </a:graphicData>
            </a:graphic>
          </wp:inline>
        </w:drawing>
      </w:r>
      <w:r>
        <w:rPr>
          <w:noProof/>
        </w:rPr>
        <w:drawing>
          <wp:inline distT="0" distB="0" distL="0" distR="0" wp14:anchorId="0A0F429E" wp14:editId="067B6465">
            <wp:extent cx="1517462" cy="2160000"/>
            <wp:effectExtent l="0" t="0" r="698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517462" cy="2160000"/>
                    </a:xfrm>
                    <a:prstGeom prst="rect">
                      <a:avLst/>
                    </a:prstGeom>
                    <a:noFill/>
                    <a:ln>
                      <a:noFill/>
                    </a:ln>
                  </pic:spPr>
                </pic:pic>
              </a:graphicData>
            </a:graphic>
          </wp:inline>
        </w:drawing>
      </w:r>
    </w:p>
    <w:p w14:paraId="218A01B0" w14:textId="35F98E46" w:rsidR="006167EC" w:rsidRDefault="000E0969" w:rsidP="00466E2A">
      <w:pPr>
        <w:spacing w:line="360" w:lineRule="auto"/>
        <w:ind w:firstLineChars="200" w:firstLine="360"/>
        <w:jc w:val="center"/>
        <w:rPr>
          <w:sz w:val="18"/>
          <w:szCs w:val="18"/>
        </w:rPr>
      </w:pPr>
      <w:r>
        <w:rPr>
          <w:rFonts w:hint="eastAsia"/>
          <w:sz w:val="18"/>
          <w:szCs w:val="18"/>
        </w:rPr>
        <w:t>图</w:t>
      </w:r>
      <w:r w:rsidR="000A67FA">
        <w:rPr>
          <w:rFonts w:hint="eastAsia"/>
          <w:sz w:val="18"/>
          <w:szCs w:val="18"/>
        </w:rPr>
        <w:t>4</w:t>
      </w:r>
      <w:r w:rsidR="001C6D04">
        <w:rPr>
          <w:sz w:val="18"/>
          <w:szCs w:val="18"/>
        </w:rPr>
        <w:t>6</w:t>
      </w:r>
      <w:r w:rsidR="000A67FA">
        <w:rPr>
          <w:sz w:val="18"/>
          <w:szCs w:val="18"/>
        </w:rPr>
        <w:t>-4</w:t>
      </w:r>
      <w:r w:rsidR="00B05D59">
        <w:rPr>
          <w:sz w:val="18"/>
          <w:szCs w:val="18"/>
        </w:rPr>
        <w:t>7</w:t>
      </w:r>
      <w:r>
        <w:rPr>
          <w:rFonts w:hint="eastAsia"/>
          <w:sz w:val="18"/>
          <w:szCs w:val="18"/>
        </w:rPr>
        <w:t xml:space="preserve"> </w:t>
      </w:r>
      <w:r w:rsidR="006167EC" w:rsidRPr="00466E2A">
        <w:rPr>
          <w:rFonts w:hint="eastAsia"/>
          <w:sz w:val="18"/>
          <w:szCs w:val="18"/>
        </w:rPr>
        <w:t>21级软件技术</w:t>
      </w:r>
      <w:r w:rsidR="00EE74D9">
        <w:rPr>
          <w:rFonts w:hint="eastAsia"/>
          <w:sz w:val="18"/>
          <w:szCs w:val="18"/>
        </w:rPr>
        <w:t>、</w:t>
      </w:r>
      <w:r w:rsidR="006167EC" w:rsidRPr="00466E2A">
        <w:rPr>
          <w:rFonts w:hint="eastAsia"/>
          <w:sz w:val="18"/>
          <w:szCs w:val="18"/>
        </w:rPr>
        <w:t>大数据技术</w:t>
      </w:r>
      <w:r w:rsidR="00EE74D9">
        <w:rPr>
          <w:rFonts w:hint="eastAsia"/>
          <w:sz w:val="18"/>
          <w:szCs w:val="18"/>
        </w:rPr>
        <w:t>等专业学生的作品</w:t>
      </w:r>
    </w:p>
    <w:p w14:paraId="4B4143B7" w14:textId="65D31291" w:rsidR="00EE74D9" w:rsidRPr="00EE74D9" w:rsidRDefault="00EE74D9" w:rsidP="00EE74D9">
      <w:pPr>
        <w:spacing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作品为</w:t>
      </w:r>
      <w:r w:rsidRPr="00E47776">
        <w:rPr>
          <w:rFonts w:asciiTheme="minorEastAsia" w:hAnsiTheme="minorEastAsia" w:hint="eastAsia"/>
          <w:sz w:val="21"/>
          <w:szCs w:val="21"/>
        </w:rPr>
        <w:t>21级大数据专业</w:t>
      </w:r>
      <w:r>
        <w:rPr>
          <w:rFonts w:asciiTheme="minorEastAsia" w:hAnsiTheme="minorEastAsia" w:hint="eastAsia"/>
          <w:sz w:val="21"/>
          <w:szCs w:val="21"/>
        </w:rPr>
        <w:t>在《</w:t>
      </w:r>
      <w:r w:rsidRPr="00E47776">
        <w:rPr>
          <w:rFonts w:asciiTheme="minorEastAsia" w:hAnsiTheme="minorEastAsia" w:hint="eastAsia"/>
          <w:sz w:val="21"/>
          <w:szCs w:val="21"/>
        </w:rPr>
        <w:t>应用文写作</w:t>
      </w:r>
      <w:r>
        <w:rPr>
          <w:rFonts w:asciiTheme="minorEastAsia" w:hAnsiTheme="minorEastAsia" w:hint="eastAsia"/>
          <w:sz w:val="21"/>
          <w:szCs w:val="21"/>
        </w:rPr>
        <w:t>》这门课程中</w:t>
      </w:r>
      <w:r w:rsidRPr="00E47776">
        <w:rPr>
          <w:rFonts w:asciiTheme="minorEastAsia" w:hAnsiTheme="minorEastAsia" w:hint="eastAsia"/>
          <w:sz w:val="21"/>
          <w:szCs w:val="21"/>
        </w:rPr>
        <w:t>试做</w:t>
      </w:r>
      <w:r>
        <w:rPr>
          <w:rFonts w:asciiTheme="minorEastAsia" w:hAnsiTheme="minorEastAsia" w:hint="eastAsia"/>
          <w:sz w:val="21"/>
          <w:szCs w:val="21"/>
        </w:rPr>
        <w:t>的简历作品</w:t>
      </w:r>
      <w:r w:rsidRPr="00E47776">
        <w:rPr>
          <w:rFonts w:asciiTheme="minorEastAsia" w:hAnsiTheme="minorEastAsia" w:hint="eastAsia"/>
          <w:sz w:val="21"/>
          <w:szCs w:val="21"/>
        </w:rPr>
        <w:t>，学生态度认真、简历封面及模板设计感较强、风格清新、项目规范，简历内容随着专业的深入更加完善。</w:t>
      </w:r>
    </w:p>
    <w:p w14:paraId="4339DB97" w14:textId="68A509C9" w:rsidR="00F56DD1" w:rsidRDefault="006167EC" w:rsidP="009C3A1F">
      <w:pPr>
        <w:jc w:val="center"/>
        <w:rPr>
          <w:rFonts w:asciiTheme="minorEastAsia" w:hAnsiTheme="minorEastAsia"/>
          <w:szCs w:val="21"/>
          <w:highlight w:val="yellow"/>
        </w:rPr>
      </w:pPr>
      <w:r>
        <w:rPr>
          <w:noProof/>
        </w:rPr>
        <w:lastRenderedPageBreak/>
        <w:drawing>
          <wp:inline distT="0" distB="0" distL="0" distR="0" wp14:anchorId="4898C5C3" wp14:editId="4E94039A">
            <wp:extent cx="2017992" cy="2880000"/>
            <wp:effectExtent l="0" t="0" r="190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017992" cy="2880000"/>
                    </a:xfrm>
                    <a:prstGeom prst="rect">
                      <a:avLst/>
                    </a:prstGeom>
                    <a:noFill/>
                    <a:ln>
                      <a:noFill/>
                    </a:ln>
                  </pic:spPr>
                </pic:pic>
              </a:graphicData>
            </a:graphic>
          </wp:inline>
        </w:drawing>
      </w:r>
      <w:r>
        <w:rPr>
          <w:noProof/>
        </w:rPr>
        <w:drawing>
          <wp:inline distT="0" distB="0" distL="0" distR="0" wp14:anchorId="27E7AC13" wp14:editId="026E9DB6">
            <wp:extent cx="2038350" cy="283845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8" cstate="email">
                      <a:extLst>
                        <a:ext uri="{28A0092B-C50C-407E-A947-70E740481C1C}">
                          <a14:useLocalDpi xmlns:a14="http://schemas.microsoft.com/office/drawing/2010/main"/>
                        </a:ext>
                      </a:extLst>
                    </a:blip>
                    <a:srcRect/>
                    <a:stretch/>
                  </pic:blipFill>
                  <pic:spPr bwMode="auto">
                    <a:xfrm>
                      <a:off x="0" y="0"/>
                      <a:ext cx="2038570" cy="2838756"/>
                    </a:xfrm>
                    <a:prstGeom prst="rect">
                      <a:avLst/>
                    </a:prstGeom>
                    <a:noFill/>
                    <a:ln>
                      <a:noFill/>
                    </a:ln>
                    <a:extLst>
                      <a:ext uri="{53640926-AAD7-44D8-BBD7-CCE9431645EC}">
                        <a14:shadowObscured xmlns:a14="http://schemas.microsoft.com/office/drawing/2010/main"/>
                      </a:ext>
                    </a:extLst>
                  </pic:spPr>
                </pic:pic>
              </a:graphicData>
            </a:graphic>
          </wp:inline>
        </w:drawing>
      </w:r>
    </w:p>
    <w:p w14:paraId="1C458383" w14:textId="3F8A4F4E" w:rsidR="006167EC" w:rsidRDefault="000E0969" w:rsidP="00466E2A">
      <w:pPr>
        <w:spacing w:line="360" w:lineRule="auto"/>
        <w:ind w:firstLineChars="200" w:firstLine="360"/>
        <w:jc w:val="center"/>
        <w:rPr>
          <w:sz w:val="18"/>
          <w:szCs w:val="18"/>
        </w:rPr>
      </w:pPr>
      <w:r>
        <w:rPr>
          <w:rFonts w:hint="eastAsia"/>
          <w:sz w:val="18"/>
          <w:szCs w:val="18"/>
        </w:rPr>
        <w:t>图</w:t>
      </w:r>
      <w:r w:rsidR="000A67FA">
        <w:rPr>
          <w:rFonts w:hint="eastAsia"/>
          <w:sz w:val="18"/>
          <w:szCs w:val="18"/>
        </w:rPr>
        <w:t>4</w:t>
      </w:r>
      <w:r w:rsidR="00351A98">
        <w:rPr>
          <w:sz w:val="18"/>
          <w:szCs w:val="18"/>
        </w:rPr>
        <w:t>8</w:t>
      </w:r>
      <w:r w:rsidR="000A67FA">
        <w:rPr>
          <w:sz w:val="18"/>
          <w:szCs w:val="18"/>
        </w:rPr>
        <w:t>-</w:t>
      </w:r>
      <w:r w:rsidR="00351A98">
        <w:rPr>
          <w:sz w:val="18"/>
          <w:szCs w:val="18"/>
        </w:rPr>
        <w:t>49</w:t>
      </w:r>
      <w:r w:rsidR="000A67FA">
        <w:rPr>
          <w:sz w:val="18"/>
          <w:szCs w:val="18"/>
        </w:rPr>
        <w:t xml:space="preserve"> </w:t>
      </w:r>
      <w:r w:rsidR="006167EC" w:rsidRPr="00466E2A">
        <w:rPr>
          <w:rFonts w:hint="eastAsia"/>
          <w:sz w:val="18"/>
          <w:szCs w:val="18"/>
        </w:rPr>
        <w:t>21级大数据技术专业霍婧宇、朱安</w:t>
      </w:r>
      <w:proofErr w:type="gramStart"/>
      <w:r w:rsidR="006167EC" w:rsidRPr="00466E2A">
        <w:rPr>
          <w:rFonts w:hint="eastAsia"/>
          <w:sz w:val="18"/>
          <w:szCs w:val="18"/>
        </w:rPr>
        <w:t>淇</w:t>
      </w:r>
      <w:proofErr w:type="gramEnd"/>
      <w:r w:rsidR="00EE74D9">
        <w:rPr>
          <w:rFonts w:hint="eastAsia"/>
          <w:sz w:val="18"/>
          <w:szCs w:val="18"/>
        </w:rPr>
        <w:t>等的作品</w:t>
      </w:r>
    </w:p>
    <w:p w14:paraId="60D9FFB1" w14:textId="0CFC7D61" w:rsidR="00EE74D9" w:rsidRPr="00EE74D9" w:rsidRDefault="00EE74D9" w:rsidP="00EE74D9">
      <w:pPr>
        <w:spacing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幼儿园环境创设和玩教具制作》这门课程以手工制作为主，理论知识为辅。课程内容设计的比较丰富，从作品来看，体现了学生对课程的兴趣。兴趣是最好的老师，课程的每一个环节，都呈现出意想不到的教学成果。这次成果展作品，展示的是全班每一位同学精心制作的粘土作品，主题为《我喜欢的夏天》。</w:t>
      </w:r>
    </w:p>
    <w:p w14:paraId="6D02721F" w14:textId="54326178" w:rsidR="002470BF" w:rsidRDefault="002470BF" w:rsidP="002470BF">
      <w:pPr>
        <w:pStyle w:val="a7"/>
        <w:spacing w:before="0" w:beforeAutospacing="0" w:after="0" w:afterAutospacing="0"/>
      </w:pPr>
      <w:r>
        <w:rPr>
          <w:noProof/>
        </w:rPr>
        <w:drawing>
          <wp:inline distT="0" distB="0" distL="0" distR="0" wp14:anchorId="205B1967" wp14:editId="38E11897">
            <wp:extent cx="2140415" cy="216000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2140415" cy="2160000"/>
                    </a:xfrm>
                    <a:prstGeom prst="rect">
                      <a:avLst/>
                    </a:prstGeom>
                    <a:noFill/>
                    <a:ln>
                      <a:noFill/>
                    </a:ln>
                  </pic:spPr>
                </pic:pic>
              </a:graphicData>
            </a:graphic>
          </wp:inline>
        </w:drawing>
      </w:r>
      <w:r>
        <w:rPr>
          <w:noProof/>
        </w:rPr>
        <w:drawing>
          <wp:inline distT="0" distB="0" distL="0" distR="0" wp14:anchorId="61EA3D36" wp14:editId="06508A83">
            <wp:extent cx="3094870" cy="21600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3094870" cy="2160000"/>
                    </a:xfrm>
                    <a:prstGeom prst="rect">
                      <a:avLst/>
                    </a:prstGeom>
                    <a:noFill/>
                    <a:ln>
                      <a:noFill/>
                    </a:ln>
                  </pic:spPr>
                </pic:pic>
              </a:graphicData>
            </a:graphic>
          </wp:inline>
        </w:drawing>
      </w:r>
    </w:p>
    <w:p w14:paraId="019E213F" w14:textId="38112FD7" w:rsidR="003C5B89" w:rsidRDefault="000E0969" w:rsidP="00466E2A">
      <w:pPr>
        <w:spacing w:line="360" w:lineRule="auto"/>
        <w:ind w:firstLineChars="200" w:firstLine="360"/>
        <w:jc w:val="center"/>
        <w:rPr>
          <w:sz w:val="18"/>
          <w:szCs w:val="18"/>
        </w:rPr>
      </w:pPr>
      <w:r>
        <w:rPr>
          <w:rFonts w:hint="eastAsia"/>
          <w:sz w:val="18"/>
          <w:szCs w:val="18"/>
        </w:rPr>
        <w:t>图</w:t>
      </w:r>
      <w:r w:rsidR="000A67FA">
        <w:rPr>
          <w:sz w:val="18"/>
          <w:szCs w:val="18"/>
        </w:rPr>
        <w:t>5</w:t>
      </w:r>
      <w:r w:rsidR="00351A98">
        <w:rPr>
          <w:sz w:val="18"/>
          <w:szCs w:val="18"/>
        </w:rPr>
        <w:t>0</w:t>
      </w:r>
      <w:r w:rsidR="000A67FA">
        <w:rPr>
          <w:sz w:val="18"/>
          <w:szCs w:val="18"/>
        </w:rPr>
        <w:t>-5</w:t>
      </w:r>
      <w:r w:rsidR="00351A98">
        <w:rPr>
          <w:sz w:val="18"/>
          <w:szCs w:val="18"/>
        </w:rPr>
        <w:t>1</w:t>
      </w:r>
      <w:r w:rsidR="000A67FA">
        <w:rPr>
          <w:sz w:val="18"/>
          <w:szCs w:val="18"/>
        </w:rPr>
        <w:t xml:space="preserve"> </w:t>
      </w:r>
      <w:r w:rsidR="002470BF" w:rsidRPr="00466E2A">
        <w:rPr>
          <w:rFonts w:hint="eastAsia"/>
          <w:sz w:val="18"/>
          <w:szCs w:val="18"/>
        </w:rPr>
        <w:t>作者</w:t>
      </w:r>
      <w:r>
        <w:rPr>
          <w:rFonts w:hint="eastAsia"/>
          <w:sz w:val="18"/>
          <w:szCs w:val="18"/>
        </w:rPr>
        <w:t>为</w:t>
      </w:r>
      <w:r w:rsidR="002470BF" w:rsidRPr="00466E2A">
        <w:rPr>
          <w:rFonts w:hint="eastAsia"/>
          <w:sz w:val="18"/>
          <w:szCs w:val="18"/>
        </w:rPr>
        <w:t>学前教育专业</w:t>
      </w:r>
      <w:r w:rsidR="00EE74D9">
        <w:rPr>
          <w:rFonts w:hint="eastAsia"/>
          <w:sz w:val="18"/>
          <w:szCs w:val="18"/>
        </w:rPr>
        <w:t>部分同学作品</w:t>
      </w:r>
    </w:p>
    <w:p w14:paraId="08A0D7D9" w14:textId="77777777" w:rsidR="00EE74D9" w:rsidRDefault="00EE74D9" w:rsidP="00EE74D9">
      <w:pPr>
        <w:pStyle w:val="a7"/>
        <w:spacing w:before="0" w:beforeAutospacing="0" w:after="0" w:afterAutospacing="0" w:line="360" w:lineRule="auto"/>
        <w:ind w:firstLineChars="200" w:firstLine="420"/>
        <w:jc w:val="both"/>
        <w:rPr>
          <w:sz w:val="21"/>
          <w:szCs w:val="21"/>
        </w:rPr>
      </w:pPr>
      <w:r w:rsidRPr="00E47776">
        <w:rPr>
          <w:rFonts w:asciiTheme="minorEastAsia" w:hAnsiTheme="minorEastAsia" w:hint="eastAsia"/>
          <w:sz w:val="21"/>
          <w:szCs w:val="21"/>
        </w:rPr>
        <w:t>《五年一贯制英语》作品</w:t>
      </w:r>
      <w:r>
        <w:rPr>
          <w:rFonts w:asciiTheme="minorEastAsia" w:hAnsiTheme="minorEastAsia" w:hint="eastAsia"/>
          <w:sz w:val="21"/>
          <w:szCs w:val="21"/>
        </w:rPr>
        <w:t>“英文海报”体现了</w:t>
      </w:r>
      <w:r w:rsidRPr="00E47776">
        <w:rPr>
          <w:rFonts w:asciiTheme="minorEastAsia" w:hAnsiTheme="minorEastAsia" w:hint="eastAsia"/>
          <w:sz w:val="21"/>
          <w:szCs w:val="21"/>
        </w:rPr>
        <w:t>学生对“如何交朋友”、“友谊的重要性”、“朋</w:t>
      </w:r>
      <w:r w:rsidRPr="00E47776">
        <w:rPr>
          <w:rFonts w:hint="eastAsia"/>
          <w:sz w:val="21"/>
          <w:szCs w:val="21"/>
        </w:rPr>
        <w:t>友圈”及“国际友谊日”相关话题的学习效果，通过精炼的文字搭配图片、色彩，完美诠释了学生对Friends及友谊的理解。</w:t>
      </w:r>
    </w:p>
    <w:p w14:paraId="5B233EAC" w14:textId="77777777" w:rsidR="00EE74D9" w:rsidRPr="00EE74D9" w:rsidRDefault="00EE74D9" w:rsidP="00466E2A">
      <w:pPr>
        <w:spacing w:line="360" w:lineRule="auto"/>
        <w:ind w:firstLineChars="200" w:firstLine="360"/>
        <w:jc w:val="center"/>
        <w:rPr>
          <w:sz w:val="18"/>
          <w:szCs w:val="18"/>
        </w:rPr>
      </w:pPr>
    </w:p>
    <w:p w14:paraId="5CE34B64" w14:textId="0AB8AE8E" w:rsidR="003C5B89" w:rsidRDefault="003C5B89" w:rsidP="00C377C5">
      <w:pPr>
        <w:pStyle w:val="a7"/>
        <w:spacing w:before="0" w:beforeAutospacing="0" w:after="0" w:afterAutospacing="0"/>
        <w:jc w:val="center"/>
      </w:pPr>
      <w:r>
        <w:rPr>
          <w:noProof/>
        </w:rPr>
        <w:lastRenderedPageBreak/>
        <w:drawing>
          <wp:inline distT="0" distB="0" distL="0" distR="0" wp14:anchorId="7F469A9E" wp14:editId="482CABBC">
            <wp:extent cx="2815111" cy="1980000"/>
            <wp:effectExtent l="0" t="0" r="4445" b="127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2815111" cy="1980000"/>
                    </a:xfrm>
                    <a:prstGeom prst="rect">
                      <a:avLst/>
                    </a:prstGeom>
                    <a:noFill/>
                    <a:ln>
                      <a:noFill/>
                    </a:ln>
                  </pic:spPr>
                </pic:pic>
              </a:graphicData>
            </a:graphic>
          </wp:inline>
        </w:drawing>
      </w:r>
      <w:r>
        <w:rPr>
          <w:noProof/>
        </w:rPr>
        <w:drawing>
          <wp:inline distT="0" distB="0" distL="0" distR="0" wp14:anchorId="52A6AD29" wp14:editId="4DA75DF2">
            <wp:extent cx="1562665" cy="21600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1562665" cy="2160000"/>
                    </a:xfrm>
                    <a:prstGeom prst="rect">
                      <a:avLst/>
                    </a:prstGeom>
                    <a:noFill/>
                    <a:ln>
                      <a:noFill/>
                    </a:ln>
                  </pic:spPr>
                </pic:pic>
              </a:graphicData>
            </a:graphic>
          </wp:inline>
        </w:drawing>
      </w:r>
    </w:p>
    <w:p w14:paraId="4284715D" w14:textId="5327918E" w:rsidR="002470BF" w:rsidRDefault="000E0969" w:rsidP="000E0969">
      <w:pPr>
        <w:pStyle w:val="a7"/>
        <w:spacing w:before="0" w:beforeAutospacing="0" w:after="0" w:afterAutospacing="0" w:line="360" w:lineRule="auto"/>
        <w:ind w:firstLineChars="200" w:firstLine="360"/>
        <w:jc w:val="center"/>
        <w:rPr>
          <w:sz w:val="18"/>
          <w:szCs w:val="18"/>
        </w:rPr>
      </w:pPr>
      <w:r>
        <w:rPr>
          <w:rFonts w:hint="eastAsia"/>
          <w:sz w:val="18"/>
          <w:szCs w:val="18"/>
        </w:rPr>
        <w:t>图</w:t>
      </w:r>
      <w:r w:rsidR="000A67FA">
        <w:rPr>
          <w:sz w:val="18"/>
          <w:szCs w:val="18"/>
        </w:rPr>
        <w:t>5</w:t>
      </w:r>
      <w:r w:rsidR="00663ACD">
        <w:rPr>
          <w:sz w:val="18"/>
          <w:szCs w:val="18"/>
        </w:rPr>
        <w:t>2</w:t>
      </w:r>
      <w:r w:rsidR="000A67FA">
        <w:rPr>
          <w:sz w:val="18"/>
          <w:szCs w:val="18"/>
        </w:rPr>
        <w:t>-5</w:t>
      </w:r>
      <w:r w:rsidR="00663ACD">
        <w:rPr>
          <w:sz w:val="18"/>
          <w:szCs w:val="18"/>
        </w:rPr>
        <w:t>3</w:t>
      </w:r>
      <w:r w:rsidR="000A67FA">
        <w:rPr>
          <w:sz w:val="18"/>
          <w:szCs w:val="18"/>
        </w:rPr>
        <w:t xml:space="preserve"> </w:t>
      </w:r>
      <w:r w:rsidR="002470BF" w:rsidRPr="00466E2A">
        <w:rPr>
          <w:rFonts w:hint="eastAsia"/>
          <w:sz w:val="18"/>
          <w:szCs w:val="18"/>
        </w:rPr>
        <w:t>学前教育专业应倩倩</w:t>
      </w:r>
      <w:r w:rsidR="00EE74D9">
        <w:rPr>
          <w:rFonts w:hint="eastAsia"/>
          <w:sz w:val="18"/>
          <w:szCs w:val="18"/>
        </w:rPr>
        <w:t>英文海报作品</w:t>
      </w:r>
    </w:p>
    <w:p w14:paraId="08E04054" w14:textId="7C18B981" w:rsidR="000E0969" w:rsidRPr="00FC4813" w:rsidRDefault="00FC4813" w:rsidP="00FC4813">
      <w:pPr>
        <w:pStyle w:val="a7"/>
        <w:spacing w:before="0" w:beforeAutospacing="0" w:after="0" w:afterAutospacing="0" w:line="360" w:lineRule="auto"/>
        <w:ind w:firstLineChars="200" w:firstLine="420"/>
        <w:jc w:val="both"/>
        <w:rPr>
          <w:rFonts w:asciiTheme="minorEastAsia" w:hAnsiTheme="minorEastAsia"/>
          <w:sz w:val="21"/>
          <w:szCs w:val="21"/>
        </w:rPr>
      </w:pPr>
      <w:r w:rsidRPr="00FC4813">
        <w:rPr>
          <w:rFonts w:asciiTheme="minorEastAsia" w:hAnsiTheme="minorEastAsia" w:hint="eastAsia"/>
          <w:sz w:val="21"/>
          <w:szCs w:val="21"/>
        </w:rPr>
        <w:t>电子信息学院聚焦网络安全行业和产业需求，致力于新一代信息技术人才的培养</w:t>
      </w:r>
      <w:r w:rsidR="00163EE3">
        <w:rPr>
          <w:rFonts w:asciiTheme="minorEastAsia" w:hAnsiTheme="minorEastAsia" w:hint="eastAsia"/>
          <w:sz w:val="21"/>
          <w:szCs w:val="21"/>
        </w:rPr>
        <w:t>，</w:t>
      </w:r>
      <w:r w:rsidRPr="00FC4813">
        <w:rPr>
          <w:rFonts w:asciiTheme="minorEastAsia" w:hAnsiTheme="minorEastAsia" w:hint="eastAsia"/>
          <w:sz w:val="21"/>
          <w:szCs w:val="21"/>
        </w:rPr>
        <w:t>与360政企集团、中关村大数据产业联盟、方正国际、方正电子、方正宽带、人民网、京津冀虚拟技术研究院等企业共同建有校外实训基地。</w:t>
      </w:r>
      <w:r>
        <w:rPr>
          <w:rFonts w:asciiTheme="minorEastAsia" w:hAnsiTheme="minorEastAsia" w:hint="eastAsia"/>
          <w:sz w:val="21"/>
          <w:szCs w:val="21"/>
        </w:rPr>
        <w:t>近几年，不断探索推进以学生为中心的改革，此次校内成果展活动，各课程老师指导学生积极参与，并通过作品的呈现，锻炼了学生</w:t>
      </w:r>
      <w:r w:rsidR="00A2657C" w:rsidRPr="00A2657C">
        <w:rPr>
          <w:rFonts w:asciiTheme="minorEastAsia" w:hAnsiTheme="minorEastAsia"/>
          <w:sz w:val="21"/>
          <w:szCs w:val="21"/>
        </w:rPr>
        <w:t>把专业理论知识和</w:t>
      </w:r>
      <w:r w:rsidR="00A2657C" w:rsidRPr="00A2657C">
        <w:rPr>
          <w:rFonts w:asciiTheme="minorEastAsia" w:hAnsiTheme="minorEastAsia" w:hint="eastAsia"/>
          <w:sz w:val="21"/>
          <w:szCs w:val="21"/>
        </w:rPr>
        <w:t>技术技能应用与实践，提高了动手实践能力，在与指导教师和小组之间进行沟通和交流中，拓宽了知识面，</w:t>
      </w:r>
      <w:r w:rsidR="00A2657C" w:rsidRPr="00A2657C">
        <w:rPr>
          <w:rFonts w:asciiTheme="minorEastAsia" w:hAnsiTheme="minorEastAsia"/>
          <w:sz w:val="21"/>
          <w:szCs w:val="21"/>
        </w:rPr>
        <w:t>培养</w:t>
      </w:r>
      <w:r w:rsidR="00A2657C" w:rsidRPr="00A2657C">
        <w:rPr>
          <w:rFonts w:asciiTheme="minorEastAsia" w:hAnsiTheme="minorEastAsia" w:hint="eastAsia"/>
          <w:sz w:val="21"/>
          <w:szCs w:val="21"/>
        </w:rPr>
        <w:t>了</w:t>
      </w:r>
      <w:r w:rsidR="00A2657C" w:rsidRPr="00A2657C">
        <w:rPr>
          <w:rFonts w:asciiTheme="minorEastAsia" w:hAnsiTheme="minorEastAsia"/>
          <w:sz w:val="21"/>
          <w:szCs w:val="21"/>
        </w:rPr>
        <w:t>团队</w:t>
      </w:r>
      <w:r w:rsidR="00A2657C" w:rsidRPr="00A2657C">
        <w:rPr>
          <w:rFonts w:asciiTheme="minorEastAsia" w:hAnsiTheme="minorEastAsia" w:hint="eastAsia"/>
          <w:sz w:val="21"/>
          <w:szCs w:val="21"/>
        </w:rPr>
        <w:t>意识</w:t>
      </w:r>
      <w:r w:rsidR="00A2657C" w:rsidRPr="00A2657C">
        <w:rPr>
          <w:rFonts w:asciiTheme="minorEastAsia" w:hAnsiTheme="minorEastAsia"/>
          <w:sz w:val="21"/>
          <w:szCs w:val="21"/>
        </w:rPr>
        <w:t>，锻炼了团队合作和分工协调能力</w:t>
      </w:r>
      <w:r w:rsidR="00A2657C">
        <w:rPr>
          <w:rFonts w:asciiTheme="minorEastAsia" w:hAnsiTheme="minorEastAsia" w:hint="eastAsia"/>
          <w:sz w:val="21"/>
          <w:szCs w:val="21"/>
        </w:rPr>
        <w:t>。</w:t>
      </w:r>
    </w:p>
    <w:p w14:paraId="421F9165" w14:textId="68DC2951" w:rsidR="00EE74D9" w:rsidRPr="00E47776" w:rsidRDefault="00EE74D9" w:rsidP="00EE74D9">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sz w:val="21"/>
          <w:szCs w:val="21"/>
        </w:rPr>
        <w:t>该作品主要记述了本学期学习的核心知识点和项目制大作业进行综合展示。采用新建宏基站方式完成第五代移动通信系统规划与设计，实现指定区域5G信号覆盖，同学们结合现场环境进行勘察、设备选型、施工方案研讨、图纸设计、预算编写、系统配置及调试等，最终形成一套完整的5G网络设计文档，将</w:t>
      </w:r>
      <w:r w:rsidRPr="00E47776">
        <w:rPr>
          <w:rFonts w:asciiTheme="minorEastAsia" w:hAnsiTheme="minorEastAsia" w:hint="eastAsia"/>
          <w:sz w:val="21"/>
          <w:szCs w:val="21"/>
        </w:rPr>
        <w:t>《第五代移动通信技术》</w:t>
      </w:r>
      <w:r>
        <w:rPr>
          <w:rFonts w:asciiTheme="minorEastAsia" w:hAnsiTheme="minorEastAsia" w:hint="eastAsia"/>
          <w:sz w:val="21"/>
          <w:szCs w:val="21"/>
        </w:rPr>
        <w:t>这门课程</w:t>
      </w:r>
      <w:r w:rsidRPr="00E47776">
        <w:rPr>
          <w:rFonts w:asciiTheme="minorEastAsia" w:hAnsiTheme="minorEastAsia"/>
          <w:sz w:val="21"/>
          <w:szCs w:val="21"/>
        </w:rPr>
        <w:t>理论知识融</w:t>
      </w:r>
      <w:r w:rsidR="00A02AA6">
        <w:rPr>
          <w:rFonts w:asciiTheme="minorEastAsia" w:hAnsiTheme="minorEastAsia" w:hint="eastAsia"/>
          <w:sz w:val="21"/>
          <w:szCs w:val="21"/>
        </w:rPr>
        <w:t>合</w:t>
      </w:r>
      <w:r w:rsidRPr="00E47776">
        <w:rPr>
          <w:rFonts w:asciiTheme="minorEastAsia" w:hAnsiTheme="minorEastAsia"/>
          <w:sz w:val="21"/>
          <w:szCs w:val="21"/>
        </w:rPr>
        <w:t>到一个综合项目中，充分体现了学生的团队合作精神和对知识的灵活运用。</w:t>
      </w:r>
    </w:p>
    <w:p w14:paraId="7C202038" w14:textId="77777777" w:rsidR="000E0969" w:rsidRPr="00EE74D9" w:rsidRDefault="000E0969" w:rsidP="000E0969">
      <w:pPr>
        <w:pStyle w:val="a7"/>
        <w:spacing w:before="0" w:beforeAutospacing="0" w:after="0" w:afterAutospacing="0" w:line="360" w:lineRule="auto"/>
        <w:ind w:firstLineChars="200" w:firstLine="420"/>
        <w:jc w:val="center"/>
        <w:rPr>
          <w:rFonts w:asciiTheme="minorEastAsia" w:hAnsiTheme="minorEastAsia"/>
          <w:sz w:val="21"/>
          <w:szCs w:val="21"/>
        </w:rPr>
      </w:pPr>
    </w:p>
    <w:p w14:paraId="2F580332" w14:textId="1ECAD9D4" w:rsidR="003C5B89" w:rsidRDefault="003C5B89" w:rsidP="003C72F4">
      <w:pPr>
        <w:pStyle w:val="a7"/>
        <w:spacing w:before="0" w:beforeAutospacing="0" w:after="0" w:afterAutospacing="0"/>
        <w:jc w:val="center"/>
      </w:pPr>
      <w:r w:rsidRPr="003C5B89">
        <w:rPr>
          <w:noProof/>
        </w:rPr>
        <w:drawing>
          <wp:inline distT="0" distB="0" distL="0" distR="0" wp14:anchorId="4456E6BC" wp14:editId="7D99324A">
            <wp:extent cx="4482999" cy="252000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4482999" cy="2520000"/>
                    </a:xfrm>
                    <a:prstGeom prst="rect">
                      <a:avLst/>
                    </a:prstGeom>
                    <a:noFill/>
                    <a:ln>
                      <a:noFill/>
                    </a:ln>
                  </pic:spPr>
                </pic:pic>
              </a:graphicData>
            </a:graphic>
          </wp:inline>
        </w:drawing>
      </w:r>
    </w:p>
    <w:p w14:paraId="5FA046AB" w14:textId="771138B9" w:rsidR="003C5B89" w:rsidRDefault="000E0969" w:rsidP="00466E2A">
      <w:pPr>
        <w:tabs>
          <w:tab w:val="left" w:pos="958"/>
          <w:tab w:val="left" w:pos="1078"/>
        </w:tabs>
        <w:spacing w:line="360" w:lineRule="auto"/>
        <w:ind w:firstLineChars="200" w:firstLine="360"/>
        <w:jc w:val="center"/>
        <w:rPr>
          <w:sz w:val="18"/>
          <w:szCs w:val="18"/>
        </w:rPr>
      </w:pPr>
      <w:r>
        <w:rPr>
          <w:rFonts w:hint="eastAsia"/>
          <w:sz w:val="18"/>
          <w:szCs w:val="18"/>
        </w:rPr>
        <w:t>图</w:t>
      </w:r>
      <w:r w:rsidR="000A67FA">
        <w:rPr>
          <w:sz w:val="18"/>
          <w:szCs w:val="18"/>
        </w:rPr>
        <w:t>5</w:t>
      </w:r>
      <w:r w:rsidR="00663ACD">
        <w:rPr>
          <w:sz w:val="18"/>
          <w:szCs w:val="18"/>
        </w:rPr>
        <w:t>4</w:t>
      </w:r>
      <w:r w:rsidR="00EE74D9">
        <w:rPr>
          <w:sz w:val="18"/>
          <w:szCs w:val="18"/>
        </w:rPr>
        <w:t xml:space="preserve"> </w:t>
      </w:r>
      <w:r w:rsidR="00EE74D9">
        <w:rPr>
          <w:rFonts w:hint="eastAsia"/>
          <w:sz w:val="18"/>
          <w:szCs w:val="18"/>
        </w:rPr>
        <w:t>网络技术专业</w:t>
      </w:r>
      <w:r w:rsidR="003C5B89" w:rsidRPr="00466E2A">
        <w:rPr>
          <w:sz w:val="18"/>
          <w:szCs w:val="18"/>
        </w:rPr>
        <w:t>贾志勇、杨俊毅、龚航</w:t>
      </w:r>
      <w:r w:rsidR="00EE74D9">
        <w:rPr>
          <w:rFonts w:hint="eastAsia"/>
          <w:sz w:val="18"/>
          <w:szCs w:val="18"/>
        </w:rPr>
        <w:t>等同学绘制的学院机房平面布置图</w:t>
      </w:r>
    </w:p>
    <w:p w14:paraId="0791D0DE" w14:textId="030C759C" w:rsidR="00EE74D9" w:rsidRPr="00EE74D9" w:rsidRDefault="00EE74D9" w:rsidP="00EE74D9">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sz w:val="21"/>
          <w:szCs w:val="21"/>
        </w:rPr>
        <w:lastRenderedPageBreak/>
        <w:t>该作品是在软件中建立平面图形，再为其</w:t>
      </w:r>
      <w:proofErr w:type="gramStart"/>
      <w:r w:rsidRPr="00E47776">
        <w:rPr>
          <w:rFonts w:asciiTheme="minorEastAsia" w:hAnsiTheme="minorEastAsia"/>
          <w:sz w:val="21"/>
          <w:szCs w:val="21"/>
        </w:rPr>
        <w:t>锚点加入</w:t>
      </w:r>
      <w:proofErr w:type="gramEnd"/>
      <w:r w:rsidRPr="00E47776">
        <w:rPr>
          <w:rFonts w:asciiTheme="minorEastAsia" w:hAnsiTheme="minorEastAsia"/>
          <w:sz w:val="21"/>
          <w:szCs w:val="21"/>
        </w:rPr>
        <w:t>关键帧，以达到模拟三维空间动画效果。很好的展示了</w:t>
      </w:r>
      <w:r>
        <w:rPr>
          <w:rFonts w:asciiTheme="minorEastAsia" w:hAnsiTheme="minorEastAsia" w:hint="eastAsia"/>
          <w:sz w:val="21"/>
          <w:szCs w:val="21"/>
        </w:rPr>
        <w:t>《动效设计》这门课程</w:t>
      </w:r>
      <w:r w:rsidRPr="00E47776">
        <w:rPr>
          <w:rFonts w:asciiTheme="minorEastAsia" w:hAnsiTheme="minorEastAsia"/>
          <w:sz w:val="21"/>
          <w:szCs w:val="21"/>
        </w:rPr>
        <w:t>运动图形的一种特殊应用手法。</w:t>
      </w:r>
    </w:p>
    <w:p w14:paraId="0A25C6E4" w14:textId="45170D15" w:rsidR="003C5B89" w:rsidRDefault="003C5B89" w:rsidP="009C3A1F">
      <w:pPr>
        <w:jc w:val="center"/>
        <w:rPr>
          <w:rFonts w:asciiTheme="minorEastAsia" w:hAnsiTheme="minorEastAsia"/>
          <w:szCs w:val="21"/>
        </w:rPr>
      </w:pPr>
      <w:r>
        <w:rPr>
          <w:noProof/>
        </w:rPr>
        <w:drawing>
          <wp:inline distT="0" distB="0" distL="0" distR="0" wp14:anchorId="1D51E2A2" wp14:editId="2A482954">
            <wp:extent cx="2286000" cy="1289050"/>
            <wp:effectExtent l="0" t="0" r="0" b="635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2286000" cy="1289050"/>
                    </a:xfrm>
                    <a:prstGeom prst="rect">
                      <a:avLst/>
                    </a:prstGeom>
                    <a:noFill/>
                    <a:ln>
                      <a:noFill/>
                    </a:ln>
                  </pic:spPr>
                </pic:pic>
              </a:graphicData>
            </a:graphic>
          </wp:inline>
        </w:drawing>
      </w:r>
      <w:r>
        <w:rPr>
          <w:noProof/>
        </w:rPr>
        <w:drawing>
          <wp:inline distT="0" distB="0" distL="0" distR="0" wp14:anchorId="69702004" wp14:editId="7DF53365">
            <wp:extent cx="2286000" cy="22860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2286000" cy="2286000"/>
                    </a:xfrm>
                    <a:prstGeom prst="rect">
                      <a:avLst/>
                    </a:prstGeom>
                    <a:noFill/>
                    <a:ln>
                      <a:noFill/>
                    </a:ln>
                  </pic:spPr>
                </pic:pic>
              </a:graphicData>
            </a:graphic>
          </wp:inline>
        </w:drawing>
      </w:r>
    </w:p>
    <w:p w14:paraId="26D199F2" w14:textId="29162B49" w:rsidR="003C5B89" w:rsidRPr="00466E2A" w:rsidRDefault="000E0969" w:rsidP="00466E2A">
      <w:pPr>
        <w:tabs>
          <w:tab w:val="left" w:pos="958"/>
          <w:tab w:val="left" w:pos="1078"/>
        </w:tabs>
        <w:spacing w:line="360" w:lineRule="auto"/>
        <w:ind w:firstLineChars="200" w:firstLine="360"/>
        <w:jc w:val="center"/>
        <w:rPr>
          <w:sz w:val="18"/>
          <w:szCs w:val="18"/>
        </w:rPr>
      </w:pPr>
      <w:r>
        <w:rPr>
          <w:rFonts w:hint="eastAsia"/>
          <w:sz w:val="18"/>
          <w:szCs w:val="18"/>
        </w:rPr>
        <w:t>图</w:t>
      </w:r>
      <w:r w:rsidR="000A67FA">
        <w:rPr>
          <w:sz w:val="18"/>
          <w:szCs w:val="18"/>
        </w:rPr>
        <w:t>5</w:t>
      </w:r>
      <w:r w:rsidR="00663ACD">
        <w:rPr>
          <w:sz w:val="18"/>
          <w:szCs w:val="18"/>
        </w:rPr>
        <w:t>5</w:t>
      </w:r>
      <w:r w:rsidR="000A67FA">
        <w:rPr>
          <w:sz w:val="18"/>
          <w:szCs w:val="18"/>
        </w:rPr>
        <w:t>-5</w:t>
      </w:r>
      <w:r w:rsidR="00663ACD">
        <w:rPr>
          <w:sz w:val="18"/>
          <w:szCs w:val="18"/>
        </w:rPr>
        <w:t>6</w:t>
      </w:r>
      <w:r w:rsidR="000A67FA">
        <w:rPr>
          <w:sz w:val="18"/>
          <w:szCs w:val="18"/>
        </w:rPr>
        <w:t xml:space="preserve"> </w:t>
      </w:r>
      <w:r w:rsidR="003C5B89" w:rsidRPr="00466E2A">
        <w:rPr>
          <w:sz w:val="18"/>
          <w:szCs w:val="18"/>
        </w:rPr>
        <w:t>数字出版专业杨学薇</w:t>
      </w:r>
      <w:r w:rsidR="00EE74D9">
        <w:rPr>
          <w:rFonts w:hint="eastAsia"/>
          <w:sz w:val="18"/>
          <w:szCs w:val="18"/>
        </w:rPr>
        <w:t>的动效设计图</w:t>
      </w:r>
    </w:p>
    <w:p w14:paraId="70ACB24D" w14:textId="2521B455" w:rsidR="00BD738C" w:rsidRDefault="00974DE6" w:rsidP="0012007A">
      <w:pPr>
        <w:pStyle w:val="3"/>
        <w:spacing w:before="50" w:beforeAutospacing="0" w:after="50" w:afterAutospacing="0" w:line="360" w:lineRule="auto"/>
        <w:jc w:val="both"/>
        <w:rPr>
          <w:sz w:val="21"/>
          <w:szCs w:val="21"/>
        </w:rPr>
      </w:pPr>
      <w:bookmarkStart w:id="91" w:name="_Toc122336203"/>
      <w:r w:rsidRPr="007F23FA">
        <w:rPr>
          <w:rFonts w:hint="eastAsia"/>
          <w:sz w:val="21"/>
          <w:szCs w:val="21"/>
        </w:rPr>
        <w:t>2.</w:t>
      </w:r>
      <w:r>
        <w:rPr>
          <w:sz w:val="21"/>
          <w:szCs w:val="21"/>
        </w:rPr>
        <w:t>2.4</w:t>
      </w:r>
      <w:r w:rsidR="00EC12CB">
        <w:rPr>
          <w:rFonts w:hint="eastAsia"/>
          <w:sz w:val="21"/>
          <w:szCs w:val="21"/>
        </w:rPr>
        <w:t>积极探索</w:t>
      </w:r>
      <w:r>
        <w:rPr>
          <w:rFonts w:hint="eastAsia"/>
          <w:sz w:val="21"/>
          <w:szCs w:val="21"/>
        </w:rPr>
        <w:t>，</w:t>
      </w:r>
      <w:r w:rsidR="00BD738C">
        <w:rPr>
          <w:rFonts w:hint="eastAsia"/>
          <w:sz w:val="21"/>
          <w:szCs w:val="21"/>
        </w:rPr>
        <w:t>推进</w:t>
      </w:r>
      <w:r w:rsidR="00351367">
        <w:rPr>
          <w:rFonts w:hint="eastAsia"/>
          <w:sz w:val="21"/>
          <w:szCs w:val="21"/>
        </w:rPr>
        <w:t>校内</w:t>
      </w:r>
      <w:r w:rsidR="00CD790F">
        <w:rPr>
          <w:rFonts w:hint="eastAsia"/>
          <w:sz w:val="21"/>
          <w:szCs w:val="21"/>
        </w:rPr>
        <w:t>工学结合教学改革</w:t>
      </w:r>
      <w:bookmarkEnd w:id="91"/>
    </w:p>
    <w:p w14:paraId="2C411DFF" w14:textId="77777777" w:rsidR="003136C3" w:rsidRPr="00E47776" w:rsidRDefault="000F2D20"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学院积极探索，大胆实践，不同程度地开展了以“课赛融合”为核心的教学模式改革， 逐步</w:t>
      </w:r>
      <w:proofErr w:type="gramStart"/>
      <w:r w:rsidRPr="00E47776">
        <w:rPr>
          <w:rFonts w:asciiTheme="minorEastAsia" w:hAnsiTheme="minorEastAsia" w:hint="eastAsia"/>
          <w:sz w:val="21"/>
          <w:szCs w:val="21"/>
        </w:rPr>
        <w:t>健全德技并</w:t>
      </w:r>
      <w:proofErr w:type="gramEnd"/>
      <w:r w:rsidRPr="00E47776">
        <w:rPr>
          <w:rFonts w:asciiTheme="minorEastAsia" w:hAnsiTheme="minorEastAsia" w:hint="eastAsia"/>
          <w:sz w:val="21"/>
          <w:szCs w:val="21"/>
        </w:rPr>
        <w:t>修、工学结合的育人机制;以课程改革为核心推动育人模式变革，从技术岗位复合型人才需求出发，以典型工作项目为载体，与行业企业共同构建模块化、能力递进式 的课程体系;以行业认证、技能竞赛的能力和素养要求为目标整合教学内容，提高人才培养质量。</w:t>
      </w:r>
    </w:p>
    <w:p w14:paraId="59289A60" w14:textId="1662AE1C" w:rsidR="000F2D20" w:rsidRPr="00EA3814" w:rsidRDefault="000F2D20" w:rsidP="0012007A">
      <w:pPr>
        <w:pStyle w:val="3"/>
        <w:spacing w:before="50" w:beforeAutospacing="0" w:after="50" w:afterAutospacing="0" w:line="360" w:lineRule="auto"/>
        <w:jc w:val="both"/>
        <w:rPr>
          <w:sz w:val="21"/>
          <w:szCs w:val="21"/>
        </w:rPr>
      </w:pPr>
      <w:bookmarkStart w:id="92" w:name="_Toc122336204"/>
      <w:r w:rsidRPr="00EA3814">
        <w:rPr>
          <w:rFonts w:hint="eastAsia"/>
          <w:sz w:val="21"/>
          <w:szCs w:val="21"/>
        </w:rPr>
        <w:t>案例</w:t>
      </w:r>
      <w:r w:rsidR="009B242B">
        <w:rPr>
          <w:rFonts w:hint="eastAsia"/>
          <w:sz w:val="21"/>
          <w:szCs w:val="21"/>
        </w:rPr>
        <w:t>1</w:t>
      </w:r>
      <w:r w:rsidR="00020D23">
        <w:rPr>
          <w:sz w:val="21"/>
          <w:szCs w:val="21"/>
        </w:rPr>
        <w:t>1</w:t>
      </w:r>
      <w:r>
        <w:rPr>
          <w:rFonts w:hint="eastAsia"/>
          <w:sz w:val="21"/>
          <w:szCs w:val="21"/>
        </w:rPr>
        <w:t>：</w:t>
      </w:r>
      <w:r w:rsidR="00B003E8">
        <w:rPr>
          <w:rFonts w:hint="eastAsia"/>
          <w:sz w:val="21"/>
          <w:szCs w:val="21"/>
        </w:rPr>
        <w:t>创新模式，提高学生核心竞争力</w:t>
      </w:r>
      <w:bookmarkEnd w:id="92"/>
    </w:p>
    <w:p w14:paraId="05B72D72" w14:textId="77777777" w:rsidR="003C38B1" w:rsidRPr="00E47776" w:rsidRDefault="00BF5859"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学院数字出版专业由教师和学生组建的文创工作室，配合学院完成</w:t>
      </w:r>
      <w:proofErr w:type="gramStart"/>
      <w:r w:rsidRPr="00E47776">
        <w:rPr>
          <w:rFonts w:asciiTheme="minorEastAsia" w:hAnsiTheme="minorEastAsia" w:hint="eastAsia"/>
          <w:sz w:val="21"/>
          <w:szCs w:val="21"/>
        </w:rPr>
        <w:t>融媒体</w:t>
      </w:r>
      <w:proofErr w:type="gramEnd"/>
      <w:r w:rsidRPr="00E47776">
        <w:rPr>
          <w:rFonts w:asciiTheme="minorEastAsia" w:hAnsiTheme="minorEastAsia" w:hint="eastAsia"/>
          <w:sz w:val="21"/>
          <w:szCs w:val="21"/>
        </w:rPr>
        <w:t>相关内容设计、视频产品，文</w:t>
      </w:r>
      <w:proofErr w:type="gramStart"/>
      <w:r w:rsidRPr="00E47776">
        <w:rPr>
          <w:rFonts w:asciiTheme="minorEastAsia" w:hAnsiTheme="minorEastAsia" w:hint="eastAsia"/>
          <w:sz w:val="21"/>
          <w:szCs w:val="21"/>
        </w:rPr>
        <w:t>创产品</w:t>
      </w:r>
      <w:proofErr w:type="gramEnd"/>
      <w:r w:rsidRPr="00E47776">
        <w:rPr>
          <w:rFonts w:asciiTheme="minorEastAsia" w:hAnsiTheme="minorEastAsia" w:hint="eastAsia"/>
          <w:sz w:val="21"/>
          <w:szCs w:val="21"/>
        </w:rPr>
        <w:t>开发工作，建立工作任务与知识、技能的联系，任务与教学知识点相融合，由专业教师指导学生在课堂完成，</w:t>
      </w:r>
    </w:p>
    <w:p w14:paraId="5F571659" w14:textId="77777777" w:rsidR="00351E3A" w:rsidRPr="00E47776" w:rsidRDefault="003C38B1"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2</w:t>
      </w:r>
      <w:r w:rsidRPr="00E47776">
        <w:rPr>
          <w:rFonts w:asciiTheme="minorEastAsia" w:hAnsiTheme="minorEastAsia"/>
          <w:sz w:val="21"/>
          <w:szCs w:val="21"/>
        </w:rPr>
        <w:t>022</w:t>
      </w:r>
      <w:r w:rsidRPr="00E47776">
        <w:rPr>
          <w:rFonts w:asciiTheme="minorEastAsia" w:hAnsiTheme="minorEastAsia" w:hint="eastAsia"/>
          <w:sz w:val="21"/>
          <w:szCs w:val="21"/>
        </w:rPr>
        <w:t>年，</w:t>
      </w:r>
      <w:r w:rsidR="003100DA" w:rsidRPr="00E47776">
        <w:rPr>
          <w:rFonts w:asciiTheme="minorEastAsia" w:hAnsiTheme="minorEastAsia" w:hint="eastAsia"/>
          <w:sz w:val="21"/>
          <w:szCs w:val="21"/>
        </w:rPr>
        <w:t>数字出版专业</w:t>
      </w:r>
      <w:r w:rsidR="00126354" w:rsidRPr="00E47776">
        <w:rPr>
          <w:rFonts w:asciiTheme="minorEastAsia" w:hAnsiTheme="minorEastAsia" w:hint="eastAsia"/>
          <w:sz w:val="21"/>
          <w:szCs w:val="21"/>
        </w:rPr>
        <w:t>学生参与校内工学结合的实践项目</w:t>
      </w:r>
      <w:r w:rsidR="00E17D44" w:rsidRPr="00E47776">
        <w:rPr>
          <w:rFonts w:asciiTheme="minorEastAsia" w:hAnsiTheme="minorEastAsia" w:hint="eastAsia"/>
          <w:sz w:val="21"/>
          <w:szCs w:val="21"/>
        </w:rPr>
        <w:t>，</w:t>
      </w:r>
      <w:r w:rsidR="000F2D20" w:rsidRPr="00E47776">
        <w:rPr>
          <w:rFonts w:asciiTheme="minorEastAsia" w:hAnsiTheme="minorEastAsia" w:hint="eastAsia"/>
          <w:sz w:val="21"/>
          <w:szCs w:val="21"/>
        </w:rPr>
        <w:t>负责电子信息学院</w:t>
      </w:r>
      <w:proofErr w:type="gramStart"/>
      <w:r w:rsidR="000F2D20" w:rsidRPr="00E47776">
        <w:rPr>
          <w:rFonts w:asciiTheme="minorEastAsia" w:hAnsiTheme="minorEastAsia" w:hint="eastAsia"/>
          <w:sz w:val="21"/>
          <w:szCs w:val="21"/>
        </w:rPr>
        <w:t>微信公众号</w:t>
      </w:r>
      <w:proofErr w:type="gramEnd"/>
      <w:r w:rsidR="007B426E" w:rsidRPr="00E47776">
        <w:rPr>
          <w:rFonts w:asciiTheme="minorEastAsia" w:hAnsiTheme="minorEastAsia" w:hint="eastAsia"/>
          <w:sz w:val="21"/>
          <w:szCs w:val="21"/>
        </w:rPr>
        <w:t>和和护理专业五年一贯制</w:t>
      </w:r>
      <w:proofErr w:type="gramStart"/>
      <w:r w:rsidR="007B426E" w:rsidRPr="00E47776">
        <w:rPr>
          <w:rFonts w:asciiTheme="minorEastAsia" w:hAnsiTheme="minorEastAsia" w:hint="eastAsia"/>
          <w:sz w:val="21"/>
          <w:szCs w:val="21"/>
        </w:rPr>
        <w:t>微信公众号</w:t>
      </w:r>
      <w:proofErr w:type="gramEnd"/>
      <w:r w:rsidR="007B426E" w:rsidRPr="00E47776">
        <w:rPr>
          <w:rFonts w:asciiTheme="minorEastAsia" w:hAnsiTheme="minorEastAsia" w:hint="eastAsia"/>
          <w:sz w:val="21"/>
          <w:szCs w:val="21"/>
        </w:rPr>
        <w:t>的内容制作和推广</w:t>
      </w:r>
      <w:r w:rsidR="000F2D20" w:rsidRPr="00E47776">
        <w:rPr>
          <w:rFonts w:asciiTheme="minorEastAsia" w:hAnsiTheme="minorEastAsia" w:hint="eastAsia"/>
          <w:sz w:val="21"/>
          <w:szCs w:val="21"/>
        </w:rPr>
        <w:t>。在课堂的教学过程就是完成工作任务的过程，学生以小组形式进行具体岗位分工，与需求方沟通了解工作任务目标、工作标准和要求。共完成了电子信息</w:t>
      </w:r>
      <w:proofErr w:type="gramStart"/>
      <w:r w:rsidR="000F2D20" w:rsidRPr="00E47776">
        <w:rPr>
          <w:rFonts w:asciiTheme="minorEastAsia" w:hAnsiTheme="minorEastAsia" w:hint="eastAsia"/>
          <w:sz w:val="21"/>
          <w:szCs w:val="21"/>
        </w:rPr>
        <w:t>学院推文27篇</w:t>
      </w:r>
      <w:proofErr w:type="gramEnd"/>
      <w:r w:rsidR="000F2D20" w:rsidRPr="00E47776">
        <w:rPr>
          <w:rFonts w:asciiTheme="minorEastAsia" w:hAnsiTheme="minorEastAsia" w:hint="eastAsia"/>
          <w:sz w:val="21"/>
          <w:szCs w:val="21"/>
        </w:rPr>
        <w:t>、健康学院的五年一贯制学生活动</w:t>
      </w:r>
      <w:proofErr w:type="gramStart"/>
      <w:r w:rsidR="000F2D20" w:rsidRPr="00E47776">
        <w:rPr>
          <w:rFonts w:asciiTheme="minorEastAsia" w:hAnsiTheme="minorEastAsia" w:hint="eastAsia"/>
          <w:sz w:val="21"/>
          <w:szCs w:val="21"/>
        </w:rPr>
        <w:t>推文新闻</w:t>
      </w:r>
      <w:proofErr w:type="gramEnd"/>
      <w:r w:rsidR="000F2D20" w:rsidRPr="00E47776">
        <w:rPr>
          <w:rFonts w:asciiTheme="minorEastAsia" w:hAnsiTheme="minorEastAsia" w:hint="eastAsia"/>
          <w:sz w:val="21"/>
          <w:szCs w:val="21"/>
        </w:rPr>
        <w:t>报道与制作34篇。</w:t>
      </w:r>
    </w:p>
    <w:p w14:paraId="2B014D6B" w14:textId="77777777" w:rsidR="000F2D20" w:rsidRPr="00E47776" w:rsidRDefault="000F2D20"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通过项目使学生了解新媒体岗位的工作流程，以项目策划、文案编写、素材采集、图像与视频素材处理、排版制作、内容推广等工作环节，</w:t>
      </w:r>
      <w:r w:rsidR="004909B7" w:rsidRPr="00E47776">
        <w:rPr>
          <w:rFonts w:asciiTheme="minorEastAsia" w:hAnsiTheme="minorEastAsia" w:hint="eastAsia"/>
          <w:sz w:val="21"/>
          <w:szCs w:val="21"/>
        </w:rPr>
        <w:t>让学生在实际生产中积累经验，构建相</w:t>
      </w:r>
      <w:r w:rsidR="004909B7" w:rsidRPr="00E47776">
        <w:rPr>
          <w:rFonts w:asciiTheme="minorEastAsia" w:hAnsiTheme="minorEastAsia" w:hint="eastAsia"/>
          <w:sz w:val="21"/>
          <w:szCs w:val="21"/>
        </w:rPr>
        <w:lastRenderedPageBreak/>
        <w:t>关理论知识和职业能力等发展的课程体系，通过任务式和模块式教学，让学生学到技术和创新的方法</w:t>
      </w:r>
      <w:r w:rsidR="003815B4" w:rsidRPr="00E47776">
        <w:rPr>
          <w:rFonts w:asciiTheme="minorEastAsia" w:hAnsiTheme="minorEastAsia" w:hint="eastAsia"/>
          <w:sz w:val="21"/>
          <w:szCs w:val="21"/>
        </w:rPr>
        <w:t>，</w:t>
      </w:r>
      <w:r w:rsidRPr="00E47776">
        <w:rPr>
          <w:rFonts w:asciiTheme="minorEastAsia" w:hAnsiTheme="minorEastAsia" w:hint="eastAsia"/>
          <w:sz w:val="21"/>
          <w:szCs w:val="21"/>
        </w:rPr>
        <w:t>积累了团队合作经验，增强了学生的抗压能力和解决问题的能力。</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61"/>
        <w:gridCol w:w="4261"/>
      </w:tblGrid>
      <w:tr w:rsidR="000F2D20" w14:paraId="16D8272A" w14:textId="77777777" w:rsidTr="00576152">
        <w:tc>
          <w:tcPr>
            <w:tcW w:w="4261" w:type="dxa"/>
          </w:tcPr>
          <w:p w14:paraId="6C03C9BA" w14:textId="77777777" w:rsidR="000F2D20" w:rsidRDefault="000F2D20" w:rsidP="00576152">
            <w:pPr>
              <w:spacing w:line="360" w:lineRule="auto"/>
              <w:rPr>
                <w:rFonts w:asciiTheme="minorEastAsia" w:hAnsiTheme="minorEastAsia"/>
                <w:szCs w:val="21"/>
              </w:rPr>
            </w:pPr>
            <w:r w:rsidRPr="00212D03">
              <w:rPr>
                <w:rFonts w:asciiTheme="minorEastAsia" w:hAnsiTheme="minorEastAsia" w:hint="eastAsia"/>
                <w:noProof/>
                <w:szCs w:val="21"/>
              </w:rPr>
              <w:drawing>
                <wp:inline distT="0" distB="0" distL="0" distR="0" wp14:anchorId="004ED5F1" wp14:editId="6B722E5A">
                  <wp:extent cx="2398065" cy="1800000"/>
                  <wp:effectExtent l="0" t="0" r="254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a:xfrm>
                            <a:off x="0" y="0"/>
                            <a:ext cx="2398065" cy="1800000"/>
                          </a:xfrm>
                          <a:prstGeom prst="rect">
                            <a:avLst/>
                          </a:prstGeom>
                          <a:noFill/>
                          <a:ln>
                            <a:noFill/>
                          </a:ln>
                        </pic:spPr>
                      </pic:pic>
                    </a:graphicData>
                  </a:graphic>
                </wp:inline>
              </w:drawing>
            </w:r>
          </w:p>
        </w:tc>
        <w:tc>
          <w:tcPr>
            <w:tcW w:w="4261" w:type="dxa"/>
          </w:tcPr>
          <w:p w14:paraId="685EC5D3" w14:textId="77777777" w:rsidR="000F2D20" w:rsidRDefault="000F2D20" w:rsidP="00576152">
            <w:pPr>
              <w:spacing w:line="360" w:lineRule="auto"/>
              <w:rPr>
                <w:rFonts w:asciiTheme="minorEastAsia" w:hAnsiTheme="minorEastAsia"/>
                <w:szCs w:val="21"/>
              </w:rPr>
            </w:pPr>
            <w:r w:rsidRPr="00212D03">
              <w:rPr>
                <w:rFonts w:asciiTheme="minorEastAsia" w:hAnsiTheme="minorEastAsia" w:hint="eastAsia"/>
                <w:noProof/>
                <w:szCs w:val="21"/>
              </w:rPr>
              <w:drawing>
                <wp:inline distT="0" distB="0" distL="0" distR="0" wp14:anchorId="16692E8E" wp14:editId="5C2BC930">
                  <wp:extent cx="2397750" cy="1800000"/>
                  <wp:effectExtent l="0" t="0" r="3175" b="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a:xfrm>
                            <a:off x="0" y="0"/>
                            <a:ext cx="2397750" cy="1800000"/>
                          </a:xfrm>
                          <a:prstGeom prst="rect">
                            <a:avLst/>
                          </a:prstGeom>
                          <a:noFill/>
                          <a:ln>
                            <a:noFill/>
                          </a:ln>
                        </pic:spPr>
                      </pic:pic>
                    </a:graphicData>
                  </a:graphic>
                </wp:inline>
              </w:drawing>
            </w:r>
          </w:p>
        </w:tc>
      </w:tr>
    </w:tbl>
    <w:p w14:paraId="7D63453B" w14:textId="56CCF2FA" w:rsidR="000F2D20" w:rsidRPr="00466E2A" w:rsidRDefault="000F2D20" w:rsidP="00466E2A">
      <w:pPr>
        <w:tabs>
          <w:tab w:val="left" w:pos="958"/>
          <w:tab w:val="left" w:pos="1078"/>
        </w:tabs>
        <w:spacing w:line="360" w:lineRule="auto"/>
        <w:ind w:firstLineChars="200" w:firstLine="360"/>
        <w:jc w:val="center"/>
        <w:rPr>
          <w:sz w:val="18"/>
          <w:szCs w:val="18"/>
        </w:rPr>
      </w:pPr>
      <w:r w:rsidRPr="00466E2A">
        <w:rPr>
          <w:rFonts w:hint="eastAsia"/>
          <w:sz w:val="18"/>
          <w:szCs w:val="18"/>
        </w:rPr>
        <w:t>图</w:t>
      </w:r>
      <w:r w:rsidR="000A67FA">
        <w:rPr>
          <w:sz w:val="18"/>
          <w:szCs w:val="18"/>
        </w:rPr>
        <w:t>5</w:t>
      </w:r>
      <w:r w:rsidR="001B2A0C">
        <w:rPr>
          <w:sz w:val="18"/>
          <w:szCs w:val="18"/>
        </w:rPr>
        <w:t>7</w:t>
      </w:r>
      <w:r w:rsidR="000A67FA">
        <w:rPr>
          <w:sz w:val="18"/>
          <w:szCs w:val="18"/>
        </w:rPr>
        <w:t>-5</w:t>
      </w:r>
      <w:r w:rsidR="001B2A0C">
        <w:rPr>
          <w:sz w:val="18"/>
          <w:szCs w:val="18"/>
        </w:rPr>
        <w:t>8</w:t>
      </w:r>
      <w:r w:rsidR="000A67FA">
        <w:rPr>
          <w:sz w:val="18"/>
          <w:szCs w:val="18"/>
        </w:rPr>
        <w:t xml:space="preserve"> </w:t>
      </w:r>
      <w:r w:rsidRPr="00466E2A">
        <w:rPr>
          <w:rFonts w:hint="eastAsia"/>
          <w:sz w:val="18"/>
          <w:szCs w:val="18"/>
        </w:rPr>
        <w:t>与需求方进行沟通，了解工作内容和要求 学生现场采集素材</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75"/>
        <w:gridCol w:w="4247"/>
      </w:tblGrid>
      <w:tr w:rsidR="000F2D20" w14:paraId="3215C68F" w14:textId="77777777" w:rsidTr="00576152">
        <w:tc>
          <w:tcPr>
            <w:tcW w:w="4261" w:type="dxa"/>
          </w:tcPr>
          <w:p w14:paraId="6463D381" w14:textId="77777777" w:rsidR="000F2D20" w:rsidRDefault="000F2D20" w:rsidP="00576152">
            <w:pPr>
              <w:spacing w:line="360" w:lineRule="auto"/>
              <w:rPr>
                <w:rFonts w:asciiTheme="minorEastAsia" w:hAnsiTheme="minorEastAsia"/>
                <w:szCs w:val="21"/>
              </w:rPr>
            </w:pPr>
            <w:r w:rsidRPr="00212D03">
              <w:rPr>
                <w:rFonts w:asciiTheme="minorEastAsia" w:hAnsiTheme="minorEastAsia"/>
                <w:noProof/>
                <w:szCs w:val="21"/>
              </w:rPr>
              <w:drawing>
                <wp:inline distT="0" distB="0" distL="0" distR="0" wp14:anchorId="16D21AD8" wp14:editId="155C933C">
                  <wp:extent cx="2664325" cy="1980000"/>
                  <wp:effectExtent l="0" t="0" r="3175" b="127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a:xfrm>
                            <a:off x="0" y="0"/>
                            <a:ext cx="2664325" cy="1980000"/>
                          </a:xfrm>
                          <a:prstGeom prst="rect">
                            <a:avLst/>
                          </a:prstGeom>
                          <a:noFill/>
                          <a:ln>
                            <a:noFill/>
                          </a:ln>
                        </pic:spPr>
                      </pic:pic>
                    </a:graphicData>
                  </a:graphic>
                </wp:inline>
              </w:drawing>
            </w:r>
          </w:p>
        </w:tc>
        <w:tc>
          <w:tcPr>
            <w:tcW w:w="4261" w:type="dxa"/>
          </w:tcPr>
          <w:p w14:paraId="64B5EB6E" w14:textId="77777777" w:rsidR="000F2D20" w:rsidRDefault="000F2D20" w:rsidP="00576152">
            <w:pPr>
              <w:spacing w:line="360" w:lineRule="auto"/>
              <w:rPr>
                <w:rFonts w:asciiTheme="minorEastAsia" w:hAnsiTheme="minorEastAsia"/>
                <w:szCs w:val="21"/>
              </w:rPr>
            </w:pPr>
            <w:r w:rsidRPr="00212D03">
              <w:rPr>
                <w:rFonts w:asciiTheme="minorEastAsia" w:hAnsiTheme="minorEastAsia" w:hint="eastAsia"/>
                <w:noProof/>
                <w:szCs w:val="21"/>
              </w:rPr>
              <w:drawing>
                <wp:inline distT="0" distB="0" distL="0" distR="0" wp14:anchorId="1B891235" wp14:editId="748C3193">
                  <wp:extent cx="2643128" cy="1980000"/>
                  <wp:effectExtent l="0" t="0" r="5080" b="127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a:xfrm>
                            <a:off x="0" y="0"/>
                            <a:ext cx="2643128" cy="1980000"/>
                          </a:xfrm>
                          <a:prstGeom prst="rect">
                            <a:avLst/>
                          </a:prstGeom>
                          <a:noFill/>
                          <a:ln>
                            <a:noFill/>
                          </a:ln>
                        </pic:spPr>
                      </pic:pic>
                    </a:graphicData>
                  </a:graphic>
                </wp:inline>
              </w:drawing>
            </w:r>
          </w:p>
        </w:tc>
      </w:tr>
    </w:tbl>
    <w:p w14:paraId="2C7DE2EB" w14:textId="76C622F6" w:rsidR="000F2D20" w:rsidRPr="00466E2A" w:rsidRDefault="000F2D20" w:rsidP="00466E2A">
      <w:pPr>
        <w:tabs>
          <w:tab w:val="left" w:pos="958"/>
          <w:tab w:val="left" w:pos="1078"/>
        </w:tabs>
        <w:spacing w:line="360" w:lineRule="auto"/>
        <w:ind w:firstLineChars="200" w:firstLine="360"/>
        <w:jc w:val="center"/>
        <w:rPr>
          <w:sz w:val="18"/>
          <w:szCs w:val="18"/>
        </w:rPr>
      </w:pPr>
      <w:r w:rsidRPr="00466E2A">
        <w:rPr>
          <w:rFonts w:hint="eastAsia"/>
          <w:sz w:val="18"/>
          <w:szCs w:val="18"/>
        </w:rPr>
        <w:t>图</w:t>
      </w:r>
      <w:r w:rsidR="001B2A0C">
        <w:rPr>
          <w:sz w:val="18"/>
          <w:szCs w:val="18"/>
        </w:rPr>
        <w:t>59</w:t>
      </w:r>
      <w:r w:rsidR="000A67FA">
        <w:rPr>
          <w:sz w:val="18"/>
          <w:szCs w:val="18"/>
        </w:rPr>
        <w:t>-</w:t>
      </w:r>
      <w:r w:rsidR="001B2A0C">
        <w:rPr>
          <w:sz w:val="18"/>
          <w:szCs w:val="18"/>
        </w:rPr>
        <w:t>60</w:t>
      </w:r>
      <w:r w:rsidR="000A67FA">
        <w:rPr>
          <w:sz w:val="18"/>
          <w:szCs w:val="18"/>
        </w:rPr>
        <w:t xml:space="preserve"> </w:t>
      </w:r>
      <w:r w:rsidRPr="00466E2A">
        <w:rPr>
          <w:rFonts w:hint="eastAsia"/>
          <w:sz w:val="18"/>
          <w:szCs w:val="18"/>
        </w:rPr>
        <w:t>老师指导学生完成的</w:t>
      </w:r>
      <w:proofErr w:type="gramStart"/>
      <w:r w:rsidRPr="00466E2A">
        <w:rPr>
          <w:rFonts w:hint="eastAsia"/>
          <w:sz w:val="18"/>
          <w:szCs w:val="18"/>
        </w:rPr>
        <w:t>部分推文内容</w:t>
      </w:r>
      <w:proofErr w:type="gramEnd"/>
    </w:p>
    <w:p w14:paraId="74772BA8" w14:textId="7413F6E4" w:rsidR="00325F41" w:rsidRPr="00A258A5" w:rsidRDefault="003535F7" w:rsidP="00C16E43">
      <w:pPr>
        <w:pStyle w:val="2"/>
        <w:spacing w:beforeLines="50" w:before="156" w:afterLines="50" w:after="156" w:line="360" w:lineRule="auto"/>
        <w:jc w:val="both"/>
        <w:rPr>
          <w:sz w:val="24"/>
          <w:szCs w:val="24"/>
          <w:lang w:val="en-US" w:eastAsia="zh-CN"/>
        </w:rPr>
      </w:pPr>
      <w:bookmarkStart w:id="93" w:name="_Toc122336205"/>
      <w:r w:rsidRPr="00A258A5">
        <w:rPr>
          <w:sz w:val="24"/>
          <w:szCs w:val="24"/>
          <w:lang w:val="en-US" w:eastAsia="zh-CN"/>
        </w:rPr>
        <w:t>2.4</w:t>
      </w:r>
      <w:r w:rsidR="00325F41" w:rsidRPr="00A258A5">
        <w:rPr>
          <w:rFonts w:hint="eastAsia"/>
          <w:sz w:val="24"/>
          <w:szCs w:val="24"/>
          <w:lang w:val="en-US" w:eastAsia="zh-CN"/>
        </w:rPr>
        <w:t>教材建设质量</w:t>
      </w:r>
      <w:bookmarkEnd w:id="93"/>
    </w:p>
    <w:p w14:paraId="1AD2C784" w14:textId="77777777" w:rsidR="00325F41" w:rsidRPr="00E47776" w:rsidRDefault="00325F41"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深入贯彻落实好教学工作建设，挖掘课程和教材建设内涵，积极开展“课程和教材”建设与创新，全面落实教育规划纲要，以服务发展为宗旨，以促进就业为导向，创新教材建设机制，遵循技术技能人才成长规律，更新教材内容和结构，运用现代信息技术创新教材呈现形式，深化产教融合、校企合作育人机制，开发特色教材，促进实训教材和数字化教学资源库建设。</w:t>
      </w:r>
    </w:p>
    <w:p w14:paraId="233CD39E" w14:textId="77777777" w:rsidR="00B0021A" w:rsidRPr="00E47776" w:rsidRDefault="00325F41"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修订《教材管理办法》，设立教材编审和选用委员会，制定教材编写、审核、以及教材选用制度与评价标准，全面审核教材的实用性与思想性；建立健全教材质量监控和评审机制，促进优质教材进课堂；认真落实教育部及</w:t>
      </w:r>
      <w:r w:rsidRPr="00E47776">
        <w:rPr>
          <w:rFonts w:asciiTheme="minorEastAsia" w:hAnsiTheme="minorEastAsia"/>
          <w:sz w:val="21"/>
          <w:szCs w:val="21"/>
        </w:rPr>
        <w:t>北京市教委</w:t>
      </w:r>
      <w:r w:rsidRPr="00E47776">
        <w:rPr>
          <w:rFonts w:asciiTheme="minorEastAsia" w:hAnsiTheme="minorEastAsia" w:hint="eastAsia"/>
          <w:sz w:val="21"/>
          <w:szCs w:val="21"/>
        </w:rPr>
        <w:t>“凡选必审”“优先选用优秀教材”要求，严把教材选用关，规范选用程序，积极推广使用教育部规划教材、国家级重点教材、省部级优秀教材，鼓励使用近5年出版的新教材，突出了教材选用的专业性、科学性和时代性；</w:t>
      </w:r>
      <w:r w:rsidRPr="00E47776">
        <w:rPr>
          <w:rFonts w:asciiTheme="minorEastAsia" w:hAnsiTheme="minorEastAsia" w:hint="eastAsia"/>
          <w:sz w:val="21"/>
          <w:szCs w:val="21"/>
        </w:rPr>
        <w:lastRenderedPageBreak/>
        <w:t>建立教材使用评价反馈机制，针对教师使用效果、学生使用情况等进行评价反馈。同时，建立重大舆情报告制度，确保教材符合规定要求，努力将课程中的核心价值传递给更多学生；</w:t>
      </w:r>
      <w:r w:rsidR="00D306FA" w:rsidRPr="00E47776">
        <w:rPr>
          <w:rFonts w:asciiTheme="minorEastAsia" w:hAnsiTheme="minorEastAsia" w:hint="eastAsia"/>
          <w:sz w:val="21"/>
          <w:szCs w:val="21"/>
        </w:rPr>
        <w:t xml:space="preserve"> </w:t>
      </w:r>
      <w:r w:rsidR="00A8012F" w:rsidRPr="00E47776">
        <w:rPr>
          <w:rFonts w:asciiTheme="minorEastAsia" w:hAnsiTheme="minorEastAsia" w:hint="eastAsia"/>
          <w:sz w:val="21"/>
          <w:szCs w:val="21"/>
        </w:rPr>
        <w:t>2022年学生使用教材145种，其中国家规划教材62种，13749册</w:t>
      </w:r>
      <w:r w:rsidR="00E02216" w:rsidRPr="00E47776">
        <w:rPr>
          <w:rFonts w:asciiTheme="minorEastAsia" w:hAnsiTheme="minorEastAsia" w:hint="eastAsia"/>
          <w:sz w:val="21"/>
          <w:szCs w:val="21"/>
        </w:rPr>
        <w:t>。</w:t>
      </w:r>
    </w:p>
    <w:p w14:paraId="6F8F24DE" w14:textId="78BD2CBA" w:rsidR="00B0021A" w:rsidRPr="00E47776" w:rsidRDefault="00D25AC2"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w:t>
      </w:r>
      <w:r w:rsidR="00D306FA" w:rsidRPr="00E47776">
        <w:rPr>
          <w:rFonts w:asciiTheme="minorEastAsia" w:hAnsiTheme="minorEastAsia" w:hint="eastAsia"/>
          <w:sz w:val="21"/>
          <w:szCs w:val="21"/>
        </w:rPr>
        <w:t>鼓励教师与企业联合开发活页式、工作手册式教材，</w:t>
      </w:r>
      <w:r w:rsidR="00C44BC6" w:rsidRPr="00E47776">
        <w:rPr>
          <w:rFonts w:asciiTheme="minorEastAsia" w:hAnsiTheme="minorEastAsia" w:hint="eastAsia"/>
          <w:sz w:val="21"/>
          <w:szCs w:val="21"/>
        </w:rPr>
        <w:t>满足工学结合、项目教学改革要求、“教学训做评”一体化</w:t>
      </w:r>
      <w:r w:rsidR="00150177" w:rsidRPr="00E47776">
        <w:rPr>
          <w:rFonts w:asciiTheme="minorEastAsia" w:hAnsiTheme="minorEastAsia" w:hint="eastAsia"/>
          <w:sz w:val="21"/>
          <w:szCs w:val="21"/>
        </w:rPr>
        <w:t>。</w:t>
      </w:r>
      <w:r w:rsidR="00FD71EA" w:rsidRPr="00E47776">
        <w:rPr>
          <w:rFonts w:asciiTheme="minorEastAsia" w:hAnsiTheme="minorEastAsia" w:hint="eastAsia"/>
          <w:sz w:val="21"/>
          <w:szCs w:val="21"/>
        </w:rPr>
        <w:t>学院护理专业教师认真分析学情，结合用人单位对人才的需求，根据专业特点，</w:t>
      </w:r>
      <w:r w:rsidR="00B0021A" w:rsidRPr="00E47776">
        <w:rPr>
          <w:rFonts w:asciiTheme="minorEastAsia" w:hAnsiTheme="minorEastAsia" w:hint="eastAsia"/>
          <w:sz w:val="21"/>
          <w:szCs w:val="21"/>
        </w:rPr>
        <w:t>目前开发</w:t>
      </w:r>
      <w:r w:rsidR="000063E7" w:rsidRPr="00E47776">
        <w:rPr>
          <w:rFonts w:asciiTheme="minorEastAsia" w:hAnsiTheme="minorEastAsia" w:hint="eastAsia"/>
          <w:sz w:val="21"/>
          <w:szCs w:val="21"/>
        </w:rPr>
        <w:t>：《基础护理技术实训指导》用书，已经在人民卫生出版设出版；</w:t>
      </w:r>
      <w:r w:rsidR="00B0021A" w:rsidRPr="00E47776">
        <w:rPr>
          <w:rFonts w:asciiTheme="minorEastAsia" w:hAnsiTheme="minorEastAsia" w:hint="eastAsia"/>
          <w:sz w:val="21"/>
          <w:szCs w:val="21"/>
        </w:rPr>
        <w:t>活页式教材</w:t>
      </w:r>
      <w:r w:rsidR="000C45C9" w:rsidRPr="00E47776">
        <w:rPr>
          <w:rFonts w:asciiTheme="minorEastAsia" w:hAnsiTheme="minorEastAsia" w:hint="eastAsia"/>
          <w:sz w:val="21"/>
          <w:szCs w:val="21"/>
        </w:rPr>
        <w:t>两本</w:t>
      </w:r>
      <w:r w:rsidR="00B0021A" w:rsidRPr="00E47776">
        <w:rPr>
          <w:rFonts w:asciiTheme="minorEastAsia" w:hAnsiTheme="minorEastAsia" w:hint="eastAsia"/>
          <w:sz w:val="21"/>
          <w:szCs w:val="21"/>
        </w:rPr>
        <w:t>：《人体形态学实验》、《人体机能学实验》，已在学校试运用3年，比较适合我校教学特点，效果良好。</w:t>
      </w:r>
    </w:p>
    <w:tbl>
      <w:tblPr>
        <w:tblStyle w:val="a8"/>
        <w:tblW w:w="9265" w:type="dxa"/>
        <w:tblInd w:w="-47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16"/>
        <w:gridCol w:w="3036"/>
        <w:gridCol w:w="3036"/>
      </w:tblGrid>
      <w:tr w:rsidR="00570A2F" w14:paraId="568D64E3" w14:textId="77777777" w:rsidTr="00570A2F">
        <w:tc>
          <w:tcPr>
            <w:tcW w:w="3209" w:type="dxa"/>
          </w:tcPr>
          <w:p w14:paraId="66277617" w14:textId="613ACF43" w:rsidR="00570A2F" w:rsidRDefault="00570A2F" w:rsidP="00411368">
            <w:pPr>
              <w:pStyle w:val="a7"/>
              <w:spacing w:before="0" w:beforeAutospacing="0" w:after="0" w:afterAutospacing="0" w:line="360" w:lineRule="auto"/>
              <w:rPr>
                <w:rFonts w:asciiTheme="minorEastAsia" w:hAnsiTheme="minorEastAsia"/>
                <w:szCs w:val="21"/>
              </w:rPr>
            </w:pPr>
            <w:r w:rsidRPr="00570A2F">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x-none" w:eastAsia="x-none" w:bidi="x-none"/>
              </w:rPr>
              <w:drawing>
                <wp:inline distT="0" distB="0" distL="0" distR="0" wp14:anchorId="282E154F" wp14:editId="0AF4349F">
                  <wp:extent cx="1898530" cy="2520000"/>
                  <wp:effectExtent l="0" t="0" r="698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1898530" cy="25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28" w:type="dxa"/>
          </w:tcPr>
          <w:p w14:paraId="12EA3763" w14:textId="6C965F45" w:rsidR="00570A2F" w:rsidRDefault="00570A2F" w:rsidP="00411368">
            <w:pPr>
              <w:pStyle w:val="a7"/>
              <w:spacing w:before="0" w:beforeAutospacing="0" w:after="0" w:afterAutospacing="0" w:line="360" w:lineRule="auto"/>
              <w:rPr>
                <w:rFonts w:asciiTheme="minorEastAsia" w:hAnsiTheme="minorEastAsia"/>
                <w:szCs w:val="21"/>
              </w:rPr>
            </w:pPr>
            <w:r w:rsidRPr="00824AC1">
              <w:rPr>
                <w:rFonts w:asciiTheme="minorEastAsia" w:hAnsiTheme="minorEastAsia"/>
                <w:noProof/>
                <w:szCs w:val="21"/>
              </w:rPr>
              <w:drawing>
                <wp:inline distT="0" distB="0" distL="0" distR="0" wp14:anchorId="5FD1DB51" wp14:editId="10D79901">
                  <wp:extent cx="1785475" cy="2520000"/>
                  <wp:effectExtent l="0" t="0" r="571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785475" cy="2520000"/>
                          </a:xfrm>
                          <a:prstGeom prst="rect">
                            <a:avLst/>
                          </a:prstGeom>
                          <a:noFill/>
                          <a:ln>
                            <a:noFill/>
                          </a:ln>
                        </pic:spPr>
                      </pic:pic>
                    </a:graphicData>
                  </a:graphic>
                </wp:inline>
              </w:drawing>
            </w:r>
          </w:p>
        </w:tc>
        <w:tc>
          <w:tcPr>
            <w:tcW w:w="3028" w:type="dxa"/>
          </w:tcPr>
          <w:p w14:paraId="3E5B7B13" w14:textId="66064983" w:rsidR="00570A2F" w:rsidRDefault="00570A2F" w:rsidP="00411368">
            <w:pPr>
              <w:pStyle w:val="a7"/>
              <w:spacing w:before="0" w:beforeAutospacing="0" w:after="0" w:afterAutospacing="0" w:line="360" w:lineRule="auto"/>
              <w:rPr>
                <w:rFonts w:asciiTheme="minorEastAsia" w:hAnsiTheme="minorEastAsia"/>
                <w:szCs w:val="21"/>
              </w:rPr>
            </w:pPr>
            <w:r w:rsidRPr="00824AC1">
              <w:rPr>
                <w:rFonts w:asciiTheme="minorEastAsia" w:hAnsiTheme="minorEastAsia"/>
                <w:noProof/>
                <w:szCs w:val="21"/>
              </w:rPr>
              <w:drawing>
                <wp:inline distT="0" distB="0" distL="0" distR="0" wp14:anchorId="1A3F17F5" wp14:editId="0186E507">
                  <wp:extent cx="1785475" cy="2520000"/>
                  <wp:effectExtent l="0" t="0" r="571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785475" cy="2520000"/>
                          </a:xfrm>
                          <a:prstGeom prst="rect">
                            <a:avLst/>
                          </a:prstGeom>
                          <a:noFill/>
                          <a:ln>
                            <a:noFill/>
                          </a:ln>
                        </pic:spPr>
                      </pic:pic>
                    </a:graphicData>
                  </a:graphic>
                </wp:inline>
              </w:drawing>
            </w:r>
          </w:p>
        </w:tc>
      </w:tr>
    </w:tbl>
    <w:p w14:paraId="470CF0D8" w14:textId="10753B70" w:rsidR="00570A2F" w:rsidRPr="00466E2A" w:rsidRDefault="00570A2F" w:rsidP="00466E2A">
      <w:pPr>
        <w:tabs>
          <w:tab w:val="left" w:pos="958"/>
          <w:tab w:val="left" w:pos="1078"/>
        </w:tabs>
        <w:spacing w:line="360" w:lineRule="auto"/>
        <w:ind w:firstLineChars="200" w:firstLine="360"/>
        <w:jc w:val="center"/>
        <w:rPr>
          <w:sz w:val="18"/>
          <w:szCs w:val="18"/>
        </w:rPr>
      </w:pPr>
      <w:r w:rsidRPr="00466E2A">
        <w:rPr>
          <w:rFonts w:hint="eastAsia"/>
          <w:sz w:val="18"/>
          <w:szCs w:val="18"/>
        </w:rPr>
        <w:t>图</w:t>
      </w:r>
      <w:r w:rsidR="000A67FA">
        <w:rPr>
          <w:rFonts w:hint="eastAsia"/>
          <w:sz w:val="18"/>
          <w:szCs w:val="18"/>
        </w:rPr>
        <w:t>6</w:t>
      </w:r>
      <w:r w:rsidR="000613E7">
        <w:rPr>
          <w:sz w:val="18"/>
          <w:szCs w:val="18"/>
        </w:rPr>
        <w:t>1</w:t>
      </w:r>
      <w:r w:rsidR="000A67FA">
        <w:rPr>
          <w:sz w:val="18"/>
          <w:szCs w:val="18"/>
        </w:rPr>
        <w:t>-6</w:t>
      </w:r>
      <w:r w:rsidR="000613E7">
        <w:rPr>
          <w:sz w:val="18"/>
          <w:szCs w:val="18"/>
        </w:rPr>
        <w:t>3</w:t>
      </w:r>
      <w:r w:rsidR="00EE74D9">
        <w:rPr>
          <w:sz w:val="18"/>
          <w:szCs w:val="18"/>
        </w:rPr>
        <w:t xml:space="preserve"> </w:t>
      </w:r>
      <w:r w:rsidRPr="00466E2A">
        <w:rPr>
          <w:rFonts w:hint="eastAsia"/>
          <w:sz w:val="18"/>
          <w:szCs w:val="18"/>
        </w:rPr>
        <w:t>《基础护理技术实训指导》、《人体形态学实验》、《人体机能学实验》</w:t>
      </w:r>
      <w:r w:rsidR="00414229" w:rsidRPr="00466E2A">
        <w:rPr>
          <w:rFonts w:hint="eastAsia"/>
          <w:sz w:val="18"/>
          <w:szCs w:val="18"/>
        </w:rPr>
        <w:t>教材</w:t>
      </w:r>
      <w:r w:rsidRPr="00466E2A">
        <w:rPr>
          <w:rFonts w:hint="eastAsia"/>
          <w:sz w:val="18"/>
          <w:szCs w:val="18"/>
        </w:rPr>
        <w:t>在学校试运用</w:t>
      </w:r>
    </w:p>
    <w:p w14:paraId="7FC55A5A" w14:textId="66150A03" w:rsidR="00B3145E" w:rsidRDefault="00E0398C" w:rsidP="00364D05">
      <w:pPr>
        <w:tabs>
          <w:tab w:val="left" w:pos="958"/>
          <w:tab w:val="left" w:pos="1078"/>
        </w:tabs>
        <w:spacing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rFonts w:asciiTheme="minorEastAsia" w:hAnsiTheme="minorEastAsia"/>
          <w:szCs w:val="21"/>
        </w:rPr>
        <w:t xml:space="preserve">    </w:t>
      </w:r>
      <w:r w:rsidR="00411368">
        <w:rPr>
          <w:rFonts w:asciiTheme="minorEastAsia" w:hAnsiTheme="minorEastAsia" w:hint="eastAsia"/>
          <w:szCs w:val="21"/>
        </w:rPr>
        <w:t xml:space="preserve"> </w:t>
      </w:r>
    </w:p>
    <w:p w14:paraId="7A842F82" w14:textId="2855D50C" w:rsidR="001F3A6C" w:rsidRPr="00A258A5" w:rsidRDefault="00CF6254" w:rsidP="00C16E43">
      <w:pPr>
        <w:pStyle w:val="2"/>
        <w:spacing w:beforeLines="50" w:before="156" w:afterLines="50" w:after="156" w:line="360" w:lineRule="auto"/>
        <w:jc w:val="both"/>
        <w:rPr>
          <w:sz w:val="24"/>
          <w:szCs w:val="24"/>
          <w:lang w:val="en-US" w:eastAsia="zh-CN"/>
        </w:rPr>
      </w:pPr>
      <w:bookmarkStart w:id="94" w:name="_Toc122336206"/>
      <w:r w:rsidRPr="00A258A5">
        <w:rPr>
          <w:sz w:val="24"/>
          <w:szCs w:val="24"/>
          <w:lang w:val="en-US" w:eastAsia="zh-CN"/>
        </w:rPr>
        <w:t>2.5</w:t>
      </w:r>
      <w:r w:rsidR="00B0021A" w:rsidRPr="00A258A5">
        <w:rPr>
          <w:rFonts w:hint="eastAsia"/>
          <w:sz w:val="24"/>
          <w:szCs w:val="24"/>
          <w:lang w:val="en-US" w:eastAsia="zh-CN"/>
        </w:rPr>
        <w:t>数字化教学资源建设</w:t>
      </w:r>
      <w:bookmarkEnd w:id="94"/>
    </w:p>
    <w:p w14:paraId="3C1F8151" w14:textId="77777777" w:rsidR="002B4EA1" w:rsidRPr="00E47776" w:rsidRDefault="001F3A6C"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为了贯彻教育为社会主义现代化建设服务的方针，以“加强专业建设、深化校企合作，推进名师工程，建设一流校园”，主动适应社会发展需要，以就业为主导，以培养高技能人才为目标，</w:t>
      </w:r>
      <w:r w:rsidR="00257346" w:rsidRPr="00E47776">
        <w:rPr>
          <w:rFonts w:asciiTheme="minorEastAsia" w:hAnsiTheme="minorEastAsia" w:hint="eastAsia"/>
          <w:sz w:val="21"/>
          <w:szCs w:val="21"/>
        </w:rPr>
        <w:t>学院</w:t>
      </w:r>
      <w:r w:rsidRPr="00E47776">
        <w:rPr>
          <w:rFonts w:asciiTheme="minorEastAsia" w:hAnsiTheme="minorEastAsia" w:hint="eastAsia"/>
          <w:sz w:val="21"/>
          <w:szCs w:val="21"/>
        </w:rPr>
        <w:t>成立数字化教学资源库建设领导小组，研究、讨论、制定适合本专业的数字化建设方案。</w:t>
      </w:r>
      <w:r w:rsidR="002B4EA1" w:rsidRPr="00E47776">
        <w:rPr>
          <w:rFonts w:asciiTheme="minorEastAsia" w:hAnsiTheme="minorEastAsia" w:hint="eastAsia"/>
          <w:sz w:val="21"/>
          <w:szCs w:val="21"/>
        </w:rPr>
        <w:t>开辟</w:t>
      </w:r>
      <w:r w:rsidRPr="00E47776">
        <w:rPr>
          <w:rFonts w:asciiTheme="minorEastAsia" w:hAnsiTheme="minorEastAsia" w:hint="eastAsia"/>
          <w:sz w:val="21"/>
          <w:szCs w:val="21"/>
        </w:rPr>
        <w:t>学院</w:t>
      </w:r>
      <w:r w:rsidR="002B4EA1" w:rsidRPr="00E47776">
        <w:rPr>
          <w:rFonts w:asciiTheme="minorEastAsia" w:hAnsiTheme="minorEastAsia" w:hint="eastAsia"/>
          <w:sz w:val="21"/>
          <w:szCs w:val="21"/>
        </w:rPr>
        <w:t>特色建设、教师专业发展、学生素质提高，在研究、开发、建设与应用等方面下功夫，全面开展高起点、重规划、重效益的数字化建设工程，全面提升</w:t>
      </w:r>
      <w:r w:rsidRPr="00E47776">
        <w:rPr>
          <w:rFonts w:asciiTheme="minorEastAsia" w:hAnsiTheme="minorEastAsia" w:hint="eastAsia"/>
          <w:sz w:val="21"/>
          <w:szCs w:val="21"/>
        </w:rPr>
        <w:t>电子信息类</w:t>
      </w:r>
      <w:r w:rsidR="002B4EA1" w:rsidRPr="00E47776">
        <w:rPr>
          <w:rFonts w:asciiTheme="minorEastAsia" w:hAnsiTheme="minorEastAsia" w:hint="eastAsia"/>
          <w:sz w:val="21"/>
          <w:szCs w:val="21"/>
        </w:rPr>
        <w:t>专业教育信息化的应用水平。整合专业优质教育教学资源，搭建多层次、智能化的开放式教育平台，逐步建设具有一定规模、符合本专业实际的资源库。</w:t>
      </w:r>
    </w:p>
    <w:p w14:paraId="1FB0DA44" w14:textId="46264055" w:rsidR="00CD72E1" w:rsidRPr="006C57E5" w:rsidRDefault="006C57E5" w:rsidP="006C57E5">
      <w:pPr>
        <w:pStyle w:val="3"/>
        <w:spacing w:before="50" w:beforeAutospacing="0" w:after="50" w:afterAutospacing="0" w:line="360" w:lineRule="auto"/>
        <w:jc w:val="both"/>
        <w:rPr>
          <w:sz w:val="21"/>
          <w:szCs w:val="21"/>
        </w:rPr>
      </w:pPr>
      <w:bookmarkStart w:id="95" w:name="_Toc122336207"/>
      <w:r w:rsidRPr="006C57E5">
        <w:rPr>
          <w:rFonts w:hint="eastAsia"/>
          <w:sz w:val="21"/>
          <w:szCs w:val="21"/>
        </w:rPr>
        <w:t>2</w:t>
      </w:r>
      <w:r w:rsidRPr="006C57E5">
        <w:rPr>
          <w:sz w:val="21"/>
          <w:szCs w:val="21"/>
        </w:rPr>
        <w:t>.5.1</w:t>
      </w:r>
      <w:r w:rsidR="00623CEC" w:rsidRPr="006C57E5">
        <w:rPr>
          <w:rFonts w:hint="eastAsia"/>
          <w:sz w:val="21"/>
          <w:szCs w:val="21"/>
        </w:rPr>
        <w:t>充分利用互联网技术，实现优质教学资源共享</w:t>
      </w:r>
      <w:bookmarkEnd w:id="95"/>
    </w:p>
    <w:p w14:paraId="5EB23460" w14:textId="77777777" w:rsidR="00623CEC" w:rsidRPr="00E47776" w:rsidRDefault="00623CEC"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lastRenderedPageBreak/>
        <w:t>注重开发优质数字化课程资源，构建结构化在线课程体系，为实现移动学习提供资源支持；其次，搭建智能化交互式学习平台，</w:t>
      </w:r>
      <w:proofErr w:type="gramStart"/>
      <w:r w:rsidRPr="00E47776">
        <w:rPr>
          <w:rFonts w:asciiTheme="minorEastAsia" w:hAnsiTheme="minorEastAsia" w:hint="eastAsia"/>
          <w:sz w:val="21"/>
          <w:szCs w:val="21"/>
        </w:rPr>
        <w:t>构建线</w:t>
      </w:r>
      <w:proofErr w:type="gramEnd"/>
      <w:r w:rsidRPr="00E47776">
        <w:rPr>
          <w:rFonts w:asciiTheme="minorEastAsia" w:hAnsiTheme="minorEastAsia" w:hint="eastAsia"/>
          <w:sz w:val="21"/>
          <w:szCs w:val="21"/>
        </w:rPr>
        <w:t>上线下深度融合的教学体系和以学习者需求为导向的多元学习体系。目前，由教育部支持、多所高职院校和幼教机构联合共建的国家级职业教育学前教育专业教学资源库已全面投入使用，专业教师、学生可以通过注册登录国家智慧教育公共服务平台资源库网站，结合本专业课程教学和学生学习特点搭建个性化的课程，通过移动客户端进行线上线下融合的混合式教学。</w:t>
      </w:r>
    </w:p>
    <w:p w14:paraId="75902043" w14:textId="77777777" w:rsidR="00FF34B0" w:rsidRPr="00E47776" w:rsidRDefault="00FF34B0"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利用“课前-课中-课后”三段式教学设计。紧密结合疫情阶段在线教学特点，采用“课前MOOC学习+课中翻转课堂（MOOC经典微课全程互动）+课后作业讨论加反思”三段式教学设计，构建基于直播和互动的翻转课堂在线教学模式，做到课前精心准备，课中积极互动，课后用心反思。在授课过程中，整合教学资源，满足各层次学生的需求，保证教学质量，利用网络平台中，各类优质的教学资源，利用优质的教学资源，增加课堂的互动如：课堂引例、教学视频、随堂测试、课堂问卷、话题讨论、课后作业等，提高教学整体效果。</w:t>
      </w:r>
    </w:p>
    <w:p w14:paraId="35329EEE" w14:textId="5AB1AC90" w:rsidR="00466F81" w:rsidRPr="006C57E5" w:rsidRDefault="006C57E5" w:rsidP="006C57E5">
      <w:pPr>
        <w:pStyle w:val="3"/>
        <w:spacing w:before="50" w:beforeAutospacing="0" w:after="50" w:afterAutospacing="0" w:line="360" w:lineRule="auto"/>
        <w:jc w:val="both"/>
        <w:rPr>
          <w:sz w:val="21"/>
          <w:szCs w:val="21"/>
        </w:rPr>
      </w:pPr>
      <w:bookmarkStart w:id="96" w:name="_Toc122336208"/>
      <w:r w:rsidRPr="006C57E5">
        <w:rPr>
          <w:rFonts w:hint="eastAsia"/>
          <w:sz w:val="21"/>
          <w:szCs w:val="21"/>
        </w:rPr>
        <w:t>2</w:t>
      </w:r>
      <w:r w:rsidRPr="006C57E5">
        <w:rPr>
          <w:sz w:val="21"/>
          <w:szCs w:val="21"/>
        </w:rPr>
        <w:t>.5.2</w:t>
      </w:r>
      <w:r w:rsidR="005A2254">
        <w:rPr>
          <w:rFonts w:hint="eastAsia"/>
          <w:sz w:val="21"/>
          <w:szCs w:val="21"/>
        </w:rPr>
        <w:t>以工程师学院为基础，建设</w:t>
      </w:r>
      <w:proofErr w:type="gramStart"/>
      <w:r w:rsidR="005A2254">
        <w:rPr>
          <w:rFonts w:hint="eastAsia"/>
          <w:sz w:val="21"/>
          <w:szCs w:val="21"/>
        </w:rPr>
        <w:t>网安创新实</w:t>
      </w:r>
      <w:proofErr w:type="gramEnd"/>
      <w:r w:rsidR="005A2254">
        <w:rPr>
          <w:rFonts w:hint="eastAsia"/>
          <w:sz w:val="21"/>
          <w:szCs w:val="21"/>
        </w:rPr>
        <w:t>训平台</w:t>
      </w:r>
      <w:bookmarkEnd w:id="96"/>
    </w:p>
    <w:p w14:paraId="7207DC36" w14:textId="77777777" w:rsidR="00466F81" w:rsidRPr="00E47776" w:rsidRDefault="00466F81" w:rsidP="00E47776">
      <w:pPr>
        <w:pStyle w:val="a7"/>
        <w:spacing w:before="0" w:beforeAutospacing="0" w:after="0" w:afterAutospacing="0" w:line="360" w:lineRule="auto"/>
        <w:ind w:firstLineChars="200" w:firstLine="420"/>
        <w:jc w:val="both"/>
        <w:rPr>
          <w:rFonts w:asciiTheme="minorEastAsia" w:hAnsiTheme="minorEastAsia"/>
          <w:sz w:val="21"/>
          <w:szCs w:val="21"/>
        </w:rPr>
      </w:pPr>
      <w:proofErr w:type="gramStart"/>
      <w:r w:rsidRPr="00E47776">
        <w:rPr>
          <w:rFonts w:asciiTheme="minorEastAsia" w:hAnsiTheme="minorEastAsia" w:hint="eastAsia"/>
          <w:sz w:val="21"/>
          <w:szCs w:val="21"/>
        </w:rPr>
        <w:t>引入慕课学习</w:t>
      </w:r>
      <w:proofErr w:type="gramEnd"/>
      <w:r w:rsidRPr="00E47776">
        <w:rPr>
          <w:rFonts w:asciiTheme="minorEastAsia" w:hAnsiTheme="minorEastAsia" w:hint="eastAsia"/>
          <w:sz w:val="21"/>
          <w:szCs w:val="21"/>
        </w:rPr>
        <w:t>网、国家职业教育智慧教育平台等，为学生提供数字化网络学习资源。自行开发松松课堂系列，提供教师的专业课程微视频</w:t>
      </w:r>
      <w:r w:rsidR="002B4EA1" w:rsidRPr="00E47776">
        <w:rPr>
          <w:rFonts w:asciiTheme="minorEastAsia" w:hAnsiTheme="minorEastAsia" w:hint="eastAsia"/>
          <w:sz w:val="21"/>
          <w:szCs w:val="21"/>
        </w:rPr>
        <w:t>，共有8个模块，51门课程。安全基础9门、Web安全13门、网络攻防6门、主机安全5门、恶意软件分析1门、渗透测试7门、代码审计5门、企业安全5门。</w:t>
      </w:r>
    </w:p>
    <w:p w14:paraId="3297F5F5" w14:textId="77777777" w:rsidR="00466F81" w:rsidRPr="00466F81" w:rsidRDefault="00466F81" w:rsidP="003D2A7B">
      <w:pPr>
        <w:tabs>
          <w:tab w:val="left" w:pos="958"/>
          <w:tab w:val="left" w:pos="1078"/>
        </w:tabs>
        <w:spacing w:line="360" w:lineRule="auto"/>
        <w:ind w:firstLineChars="200" w:firstLine="480"/>
        <w:jc w:val="center"/>
        <w:rPr>
          <w:rFonts w:asciiTheme="minorEastAsia" w:hAnsiTheme="minorEastAsia"/>
          <w:szCs w:val="21"/>
        </w:rPr>
      </w:pPr>
      <w:r w:rsidRPr="00466F81">
        <w:rPr>
          <w:rFonts w:asciiTheme="minorEastAsia" w:hAnsiTheme="minorEastAsia"/>
          <w:noProof/>
          <w:szCs w:val="21"/>
        </w:rPr>
        <w:drawing>
          <wp:inline distT="0" distB="0" distL="0" distR="0" wp14:anchorId="4156C8B1" wp14:editId="0145FCB9">
            <wp:extent cx="3512277" cy="1800000"/>
            <wp:effectExtent l="0" t="0" r="0" b="3810"/>
            <wp:docPr id="176" name="图片 176" descr="C:\Users\lixueqin\AppData\Local\Temp\WeChat Files\584c3dc13324cc44b765e45fc82ec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lixueqin\AppData\Local\Temp\WeChat Files\584c3dc13324cc44b765e45fc82ec56.png"/>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a:xfrm>
                      <a:off x="0" y="0"/>
                      <a:ext cx="3512277" cy="1800000"/>
                    </a:xfrm>
                    <a:prstGeom prst="rect">
                      <a:avLst/>
                    </a:prstGeom>
                    <a:noFill/>
                    <a:ln>
                      <a:noFill/>
                    </a:ln>
                  </pic:spPr>
                </pic:pic>
              </a:graphicData>
            </a:graphic>
          </wp:inline>
        </w:drawing>
      </w:r>
    </w:p>
    <w:p w14:paraId="0AC3990A" w14:textId="31C4C3FC" w:rsidR="00466F81" w:rsidRPr="00466E2A" w:rsidRDefault="002B4EA1" w:rsidP="00053156">
      <w:pPr>
        <w:tabs>
          <w:tab w:val="left" w:pos="958"/>
          <w:tab w:val="left" w:pos="1078"/>
        </w:tabs>
        <w:spacing w:line="360" w:lineRule="auto"/>
        <w:jc w:val="center"/>
        <w:rPr>
          <w:sz w:val="18"/>
          <w:szCs w:val="18"/>
        </w:rPr>
      </w:pPr>
      <w:r w:rsidRPr="00466E2A">
        <w:rPr>
          <w:rFonts w:hint="eastAsia"/>
          <w:sz w:val="18"/>
          <w:szCs w:val="18"/>
        </w:rPr>
        <w:t>图</w:t>
      </w:r>
      <w:r w:rsidR="000A67FA">
        <w:rPr>
          <w:sz w:val="18"/>
          <w:szCs w:val="18"/>
        </w:rPr>
        <w:t>6</w:t>
      </w:r>
      <w:r w:rsidR="00684484">
        <w:rPr>
          <w:sz w:val="18"/>
          <w:szCs w:val="18"/>
        </w:rPr>
        <w:t>4</w:t>
      </w:r>
      <w:r w:rsidR="000A67FA">
        <w:rPr>
          <w:sz w:val="18"/>
          <w:szCs w:val="18"/>
        </w:rPr>
        <w:t xml:space="preserve"> </w:t>
      </w:r>
      <w:r w:rsidRPr="00466E2A">
        <w:rPr>
          <w:rFonts w:hint="eastAsia"/>
          <w:sz w:val="18"/>
          <w:szCs w:val="18"/>
        </w:rPr>
        <w:t>创新实训平台</w:t>
      </w:r>
    </w:p>
    <w:p w14:paraId="0CD2D0BB" w14:textId="7A487436" w:rsidR="008E315B" w:rsidRPr="006C57E5" w:rsidRDefault="006C57E5" w:rsidP="006C57E5">
      <w:pPr>
        <w:pStyle w:val="3"/>
        <w:spacing w:before="50" w:beforeAutospacing="0" w:after="50" w:afterAutospacing="0" w:line="360" w:lineRule="auto"/>
        <w:jc w:val="both"/>
        <w:rPr>
          <w:sz w:val="21"/>
          <w:szCs w:val="21"/>
        </w:rPr>
      </w:pPr>
      <w:bookmarkStart w:id="97" w:name="_Toc122336209"/>
      <w:r w:rsidRPr="006C57E5">
        <w:rPr>
          <w:rFonts w:hint="eastAsia"/>
          <w:sz w:val="21"/>
          <w:szCs w:val="21"/>
        </w:rPr>
        <w:t>2</w:t>
      </w:r>
      <w:r w:rsidRPr="006C57E5">
        <w:rPr>
          <w:sz w:val="21"/>
          <w:szCs w:val="21"/>
        </w:rPr>
        <w:t>.5.3</w:t>
      </w:r>
      <w:r w:rsidR="005A2254">
        <w:rPr>
          <w:rFonts w:hint="eastAsia"/>
          <w:sz w:val="21"/>
          <w:szCs w:val="21"/>
        </w:rPr>
        <w:t>学习</w:t>
      </w:r>
      <w:r w:rsidR="008E315B" w:rsidRPr="006C57E5">
        <w:rPr>
          <w:rFonts w:hint="eastAsia"/>
          <w:sz w:val="21"/>
          <w:szCs w:val="21"/>
        </w:rPr>
        <w:t>国家智慧</w:t>
      </w:r>
      <w:r w:rsidR="005A2254">
        <w:rPr>
          <w:rFonts w:hint="eastAsia"/>
          <w:sz w:val="21"/>
          <w:szCs w:val="21"/>
        </w:rPr>
        <w:t>云</w:t>
      </w:r>
      <w:r w:rsidR="008E315B" w:rsidRPr="006C57E5">
        <w:rPr>
          <w:rFonts w:hint="eastAsia"/>
          <w:sz w:val="21"/>
          <w:szCs w:val="21"/>
        </w:rPr>
        <w:t>平台</w:t>
      </w:r>
      <w:r w:rsidR="005A2254">
        <w:rPr>
          <w:rFonts w:hint="eastAsia"/>
          <w:sz w:val="21"/>
          <w:szCs w:val="21"/>
        </w:rPr>
        <w:t>，增加储备灵活教育教学</w:t>
      </w:r>
      <w:bookmarkEnd w:id="97"/>
    </w:p>
    <w:p w14:paraId="0E9E3CF9" w14:textId="77777777" w:rsidR="008E315B" w:rsidRPr="00E47776" w:rsidRDefault="008E315B"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sz w:val="21"/>
          <w:szCs w:val="21"/>
        </w:rPr>
        <w:t>对各门课程的网络资源进行全面搜索试用，重点试用了国家职业教育网站</w:t>
      </w:r>
      <w:proofErr w:type="gramStart"/>
      <w:r w:rsidRPr="00E47776">
        <w:rPr>
          <w:rFonts w:asciiTheme="minorEastAsia" w:hAnsiTheme="minorEastAsia"/>
          <w:sz w:val="21"/>
          <w:szCs w:val="21"/>
        </w:rPr>
        <w:t>及慕课</w:t>
      </w:r>
      <w:proofErr w:type="gramEnd"/>
      <w:r w:rsidRPr="00E47776">
        <w:rPr>
          <w:rFonts w:asciiTheme="minorEastAsia" w:hAnsiTheme="minorEastAsia"/>
          <w:sz w:val="21"/>
          <w:szCs w:val="21"/>
        </w:rPr>
        <w:t>教学资源，要求教师汇总并借鉴使用其优质资源，规避不足之处，并根据各自班级特点及不同课程内容进行线上授课的资源积累和建设</w:t>
      </w:r>
      <w:r w:rsidRPr="00E47776">
        <w:rPr>
          <w:rFonts w:asciiTheme="minorEastAsia" w:hAnsiTheme="minorEastAsia" w:hint="eastAsia"/>
          <w:sz w:val="21"/>
          <w:szCs w:val="21"/>
        </w:rPr>
        <w:t>。</w:t>
      </w:r>
      <w:r w:rsidRPr="00E47776">
        <w:rPr>
          <w:rFonts w:asciiTheme="minorEastAsia" w:hAnsiTheme="minorEastAsia"/>
          <w:sz w:val="21"/>
          <w:szCs w:val="21"/>
        </w:rPr>
        <w:t>电子信息</w:t>
      </w:r>
      <w:r w:rsidRPr="00E47776">
        <w:rPr>
          <w:rFonts w:asciiTheme="minorEastAsia" w:hAnsiTheme="minorEastAsia" w:hint="eastAsia"/>
          <w:sz w:val="21"/>
          <w:szCs w:val="21"/>
        </w:rPr>
        <w:t>类课程</w:t>
      </w:r>
      <w:r w:rsidRPr="00E47776">
        <w:rPr>
          <w:rFonts w:asciiTheme="minorEastAsia" w:hAnsiTheme="minorEastAsia"/>
          <w:sz w:val="21"/>
          <w:szCs w:val="21"/>
        </w:rPr>
        <w:t>结合平台资源搭建了教学资料库</w:t>
      </w:r>
      <w:proofErr w:type="gramStart"/>
      <w:r w:rsidRPr="00E47776">
        <w:rPr>
          <w:rFonts w:asciiTheme="minorEastAsia" w:hAnsiTheme="minorEastAsia"/>
          <w:sz w:val="21"/>
          <w:szCs w:val="21"/>
        </w:rPr>
        <w:t>和微</w:t>
      </w:r>
      <w:r w:rsidRPr="00E47776">
        <w:rPr>
          <w:rFonts w:asciiTheme="minorEastAsia" w:hAnsiTheme="minorEastAsia"/>
          <w:sz w:val="21"/>
          <w:szCs w:val="21"/>
        </w:rPr>
        <w:lastRenderedPageBreak/>
        <w:t>课平台</w:t>
      </w:r>
      <w:proofErr w:type="gramEnd"/>
      <w:r w:rsidRPr="00E47776">
        <w:rPr>
          <w:rFonts w:asciiTheme="minorEastAsia" w:hAnsiTheme="minorEastAsia" w:hint="eastAsia"/>
          <w:sz w:val="21"/>
          <w:szCs w:val="21"/>
        </w:rPr>
        <w:t>；</w:t>
      </w:r>
      <w:r w:rsidRPr="00E47776">
        <w:rPr>
          <w:rFonts w:asciiTheme="minorEastAsia" w:hAnsiTheme="minorEastAsia"/>
          <w:sz w:val="21"/>
          <w:szCs w:val="21"/>
        </w:rPr>
        <w:t>临床护理教研室老师</w:t>
      </w:r>
      <w:proofErr w:type="gramStart"/>
      <w:r w:rsidRPr="00E47776">
        <w:rPr>
          <w:rFonts w:asciiTheme="minorEastAsia" w:hAnsiTheme="minorEastAsia"/>
          <w:sz w:val="21"/>
          <w:szCs w:val="21"/>
        </w:rPr>
        <w:t>通过正保医学</w:t>
      </w:r>
      <w:proofErr w:type="gramEnd"/>
      <w:r w:rsidRPr="00E47776">
        <w:rPr>
          <w:rFonts w:asciiTheme="minorEastAsia" w:hAnsiTheme="minorEastAsia"/>
          <w:sz w:val="21"/>
          <w:szCs w:val="21"/>
        </w:rPr>
        <w:t>网的视频资料供大家学习、参考，真正做到了资源共享</w:t>
      </w:r>
      <w:r w:rsidRPr="00E47776">
        <w:rPr>
          <w:rFonts w:asciiTheme="minorEastAsia" w:hAnsiTheme="minorEastAsia" w:hint="eastAsia"/>
          <w:sz w:val="21"/>
          <w:szCs w:val="21"/>
        </w:rPr>
        <w:t>；</w:t>
      </w:r>
      <w:r w:rsidRPr="00E47776">
        <w:rPr>
          <w:rFonts w:asciiTheme="minorEastAsia" w:hAnsiTheme="minorEastAsia"/>
          <w:sz w:val="21"/>
          <w:szCs w:val="21"/>
        </w:rPr>
        <w:t>国际教育学院美术课程、幼儿园环境创设与玩教具制作课程都是属于实践性较强的课程，通过中国大学MOOC进行15-30分钟的理论学习，教师根据本节内容课上布置实践作业，主题简笔画、线描、彩色儿童画、蜡笔画、</w:t>
      </w:r>
      <w:proofErr w:type="gramStart"/>
      <w:r w:rsidRPr="00E47776">
        <w:rPr>
          <w:rFonts w:asciiTheme="minorEastAsia" w:hAnsiTheme="minorEastAsia"/>
          <w:sz w:val="21"/>
          <w:szCs w:val="21"/>
        </w:rPr>
        <w:t>彩铅画</w:t>
      </w:r>
      <w:proofErr w:type="gramEnd"/>
      <w:r w:rsidRPr="00E47776">
        <w:rPr>
          <w:rFonts w:asciiTheme="minorEastAsia" w:hAnsiTheme="minorEastAsia"/>
          <w:sz w:val="21"/>
          <w:szCs w:val="21"/>
        </w:rPr>
        <w:t>、手工制作等等，学生最终将成果拍摄提交至</w:t>
      </w:r>
      <w:proofErr w:type="gramStart"/>
      <w:r w:rsidRPr="00E47776">
        <w:rPr>
          <w:rFonts w:asciiTheme="minorEastAsia" w:hAnsiTheme="minorEastAsia"/>
          <w:sz w:val="21"/>
          <w:szCs w:val="21"/>
        </w:rPr>
        <w:t>云班课</w:t>
      </w:r>
      <w:proofErr w:type="gramEnd"/>
      <w:r w:rsidRPr="00E47776">
        <w:rPr>
          <w:rFonts w:asciiTheme="minorEastAsia" w:hAnsiTheme="minorEastAsia"/>
          <w:sz w:val="21"/>
          <w:szCs w:val="21"/>
        </w:rPr>
        <w:t>，教师给予指导性评价</w:t>
      </w:r>
      <w:r w:rsidRPr="00E47776">
        <w:rPr>
          <w:rFonts w:asciiTheme="minorEastAsia" w:hAnsiTheme="minorEastAsia" w:hint="eastAsia"/>
          <w:sz w:val="21"/>
          <w:szCs w:val="21"/>
        </w:rPr>
        <w:t>；</w:t>
      </w:r>
      <w:r w:rsidRPr="00E47776">
        <w:rPr>
          <w:rFonts w:asciiTheme="minorEastAsia" w:hAnsiTheme="minorEastAsia"/>
          <w:sz w:val="21"/>
          <w:szCs w:val="21"/>
        </w:rPr>
        <w:t>通识教育中国从智慧职教平台学习《思想政治教育》，观看《寻匠悟道》模块并做好学习笔记，增加教师自身知识储备，以便于在自身教学中熟练使用。</w:t>
      </w:r>
    </w:p>
    <w:p w14:paraId="6795E848" w14:textId="7CAA1462" w:rsidR="00466FC3" w:rsidRDefault="00B267FF" w:rsidP="00C16E43">
      <w:pPr>
        <w:pStyle w:val="2"/>
        <w:spacing w:beforeLines="50" w:before="156" w:afterLines="50" w:after="156" w:line="360" w:lineRule="auto"/>
        <w:jc w:val="both"/>
        <w:rPr>
          <w:sz w:val="24"/>
          <w:szCs w:val="24"/>
          <w:lang w:eastAsia="zh-CN"/>
        </w:rPr>
      </w:pPr>
      <w:bookmarkStart w:id="98" w:name="_Toc122336210"/>
      <w:r>
        <w:rPr>
          <w:rFonts w:hint="eastAsia"/>
          <w:sz w:val="24"/>
          <w:szCs w:val="24"/>
          <w:lang w:eastAsia="zh-CN"/>
        </w:rPr>
        <w:t>2</w:t>
      </w:r>
      <w:r>
        <w:rPr>
          <w:sz w:val="24"/>
          <w:szCs w:val="24"/>
          <w:lang w:eastAsia="zh-CN"/>
        </w:rPr>
        <w:t>.6</w:t>
      </w:r>
      <w:r w:rsidR="00844A41" w:rsidRPr="00844A41">
        <w:rPr>
          <w:rFonts w:hint="eastAsia"/>
          <w:sz w:val="24"/>
          <w:szCs w:val="24"/>
          <w:lang w:eastAsia="zh-CN"/>
        </w:rPr>
        <w:t>师资队伍建设</w:t>
      </w:r>
      <w:bookmarkEnd w:id="98"/>
    </w:p>
    <w:p w14:paraId="0AE1E726" w14:textId="57EA9360" w:rsidR="00713F94" w:rsidRDefault="007E5EED" w:rsidP="00713F94">
      <w:pPr>
        <w:pStyle w:val="a7"/>
        <w:spacing w:before="0" w:beforeAutospacing="0" w:after="0" w:afterAutospacing="0" w:line="360" w:lineRule="auto"/>
        <w:ind w:firstLineChars="200" w:firstLine="420"/>
        <w:jc w:val="both"/>
        <w:rPr>
          <w:rFonts w:asciiTheme="minorEastAsia" w:hAnsiTheme="minorEastAsia"/>
          <w:sz w:val="21"/>
          <w:szCs w:val="21"/>
        </w:rPr>
      </w:pPr>
      <w:r w:rsidRPr="006348A3">
        <w:rPr>
          <w:rFonts w:asciiTheme="minorEastAsia" w:hAnsiTheme="minorEastAsia" w:hint="eastAsia"/>
          <w:sz w:val="21"/>
          <w:szCs w:val="21"/>
        </w:rPr>
        <w:t>学院持续加强教师队伍建设，</w:t>
      </w:r>
      <w:r w:rsidRPr="00E47776">
        <w:rPr>
          <w:rFonts w:asciiTheme="minorEastAsia" w:hAnsiTheme="minorEastAsia"/>
          <w:sz w:val="21"/>
          <w:szCs w:val="21"/>
        </w:rPr>
        <w:t>有计划、有组织地实施教师招聘、任用、考核、培养、培训等活动</w:t>
      </w:r>
      <w:r w:rsidRPr="00E47776">
        <w:rPr>
          <w:rFonts w:asciiTheme="minorEastAsia" w:hAnsiTheme="minorEastAsia" w:hint="eastAsia"/>
          <w:sz w:val="21"/>
          <w:szCs w:val="21"/>
        </w:rPr>
        <w:t>，</w:t>
      </w:r>
      <w:r w:rsidRPr="006348A3">
        <w:rPr>
          <w:rFonts w:asciiTheme="minorEastAsia" w:hAnsiTheme="minorEastAsia" w:hint="eastAsia"/>
          <w:sz w:val="21"/>
          <w:szCs w:val="21"/>
        </w:rPr>
        <w:t>不断打造满足首都职业教育现代化发展需求的高素质教师队伍，以强化师德师风建设为首要任务，以优化教师结构为前提，加强“双师型”教师建设。以教师能力提升为核心，以促进学生成长为出发点，深化学院教师队伍改革，从师德师风、</w:t>
      </w:r>
      <w:proofErr w:type="gramStart"/>
      <w:r w:rsidRPr="006348A3">
        <w:rPr>
          <w:rFonts w:asciiTheme="minorEastAsia" w:hAnsiTheme="minorEastAsia" w:hint="eastAsia"/>
          <w:sz w:val="21"/>
          <w:szCs w:val="21"/>
        </w:rPr>
        <w:t>思政教育</w:t>
      </w:r>
      <w:proofErr w:type="gramEnd"/>
      <w:r w:rsidRPr="006348A3">
        <w:rPr>
          <w:rFonts w:asciiTheme="minorEastAsia" w:hAnsiTheme="minorEastAsia" w:hint="eastAsia"/>
          <w:sz w:val="21"/>
          <w:szCs w:val="21"/>
        </w:rPr>
        <w:t>能力、教学能力、实践能力、数字化教科研能力、社会服务能力、国际化能力等多个维度持续提升学院教师能力。</w:t>
      </w:r>
      <w:r w:rsidR="00F87880" w:rsidRPr="006348A3">
        <w:rPr>
          <w:rFonts w:asciiTheme="minorEastAsia" w:hAnsiTheme="minorEastAsia" w:hint="eastAsia"/>
          <w:sz w:val="21"/>
          <w:szCs w:val="21"/>
        </w:rPr>
        <w:t>2022年，全院专任教师6</w:t>
      </w:r>
      <w:r w:rsidR="00464FE1">
        <w:rPr>
          <w:rFonts w:asciiTheme="minorEastAsia" w:hAnsiTheme="minorEastAsia"/>
          <w:sz w:val="21"/>
          <w:szCs w:val="21"/>
        </w:rPr>
        <w:t>5</w:t>
      </w:r>
      <w:r w:rsidR="00F87880" w:rsidRPr="006348A3">
        <w:rPr>
          <w:rFonts w:asciiTheme="minorEastAsia" w:hAnsiTheme="minorEastAsia" w:hint="eastAsia"/>
          <w:sz w:val="21"/>
          <w:szCs w:val="21"/>
        </w:rPr>
        <w:t>人，兼职教师14人，</w:t>
      </w:r>
      <w:r w:rsidR="0033204D">
        <w:rPr>
          <w:rFonts w:asciiTheme="minorEastAsia" w:hAnsiTheme="minorEastAsia" w:hint="eastAsia"/>
          <w:sz w:val="21"/>
          <w:szCs w:val="21"/>
        </w:rPr>
        <w:t>专任教师</w:t>
      </w:r>
      <w:r w:rsidR="00F87880" w:rsidRPr="006348A3">
        <w:rPr>
          <w:rFonts w:asciiTheme="minorEastAsia" w:hAnsiTheme="minorEastAsia" w:hint="eastAsia"/>
          <w:sz w:val="21"/>
          <w:szCs w:val="21"/>
        </w:rPr>
        <w:t>高级职称占比</w:t>
      </w:r>
      <w:r w:rsidR="0033204D">
        <w:rPr>
          <w:rFonts w:asciiTheme="minorEastAsia" w:hAnsiTheme="minorEastAsia"/>
          <w:sz w:val="21"/>
          <w:szCs w:val="21"/>
        </w:rPr>
        <w:t>23%</w:t>
      </w:r>
      <w:r w:rsidR="0033204D">
        <w:rPr>
          <w:rFonts w:asciiTheme="minorEastAsia" w:hAnsiTheme="minorEastAsia" w:hint="eastAsia"/>
          <w:sz w:val="21"/>
          <w:szCs w:val="21"/>
        </w:rPr>
        <w:t>，其中专业课</w:t>
      </w:r>
      <w:proofErr w:type="gramStart"/>
      <w:r w:rsidR="0033204D">
        <w:rPr>
          <w:rFonts w:asciiTheme="minorEastAsia" w:hAnsiTheme="minorEastAsia" w:hint="eastAsia"/>
          <w:sz w:val="21"/>
          <w:szCs w:val="21"/>
        </w:rPr>
        <w:t>教师</w:t>
      </w:r>
      <w:r w:rsidR="00F87880" w:rsidRPr="006348A3">
        <w:rPr>
          <w:rFonts w:asciiTheme="minorEastAsia" w:hAnsiTheme="minorEastAsia" w:hint="eastAsia"/>
          <w:sz w:val="21"/>
          <w:szCs w:val="21"/>
        </w:rPr>
        <w:t>双师素质占</w:t>
      </w:r>
      <w:proofErr w:type="gramEnd"/>
      <w:r w:rsidR="00F87880" w:rsidRPr="006348A3">
        <w:rPr>
          <w:rFonts w:asciiTheme="minorEastAsia" w:hAnsiTheme="minorEastAsia" w:hint="eastAsia"/>
          <w:sz w:val="21"/>
          <w:szCs w:val="21"/>
        </w:rPr>
        <w:t>比84%。</w:t>
      </w:r>
      <w:r w:rsidR="00023769" w:rsidRPr="00E47776">
        <w:rPr>
          <w:rFonts w:asciiTheme="minorEastAsia" w:hAnsiTheme="minorEastAsia" w:hint="eastAsia"/>
          <w:sz w:val="21"/>
          <w:szCs w:val="21"/>
        </w:rPr>
        <w:t>组织全体教师开展将“党的二十大精神融入课程思政优秀案例评选”活动，各教师深入挖掘课程中的</w:t>
      </w:r>
      <w:proofErr w:type="gramStart"/>
      <w:r w:rsidR="00023769" w:rsidRPr="00E47776">
        <w:rPr>
          <w:rFonts w:asciiTheme="minorEastAsia" w:hAnsiTheme="minorEastAsia" w:hint="eastAsia"/>
          <w:sz w:val="21"/>
          <w:szCs w:val="21"/>
        </w:rPr>
        <w:t>思政教学</w:t>
      </w:r>
      <w:proofErr w:type="gramEnd"/>
      <w:r w:rsidR="00023769" w:rsidRPr="00E47776">
        <w:rPr>
          <w:rFonts w:asciiTheme="minorEastAsia" w:hAnsiTheme="minorEastAsia" w:hint="eastAsia"/>
          <w:sz w:val="21"/>
          <w:szCs w:val="21"/>
        </w:rPr>
        <w:t>元素，在课程教学中，把学习贯彻党的二十大精神</w:t>
      </w:r>
      <w:r w:rsidR="00023769" w:rsidRPr="00E47776">
        <w:rPr>
          <w:rFonts w:asciiTheme="minorEastAsia" w:hAnsiTheme="minorEastAsia"/>
          <w:sz w:val="21"/>
          <w:szCs w:val="21"/>
        </w:rPr>
        <w:t>有机融入</w:t>
      </w:r>
      <w:r w:rsidR="00023769" w:rsidRPr="00E47776">
        <w:rPr>
          <w:rFonts w:asciiTheme="minorEastAsia" w:hAnsiTheme="minorEastAsia" w:hint="eastAsia"/>
          <w:sz w:val="21"/>
          <w:szCs w:val="21"/>
        </w:rPr>
        <w:t>化课、专业课教学设计，</w:t>
      </w:r>
      <w:r w:rsidR="00023769" w:rsidRPr="00E47776">
        <w:rPr>
          <w:rFonts w:asciiTheme="minorEastAsia" w:hAnsiTheme="minorEastAsia"/>
          <w:sz w:val="21"/>
          <w:szCs w:val="21"/>
        </w:rPr>
        <w:t>充分体现</w:t>
      </w:r>
      <w:r w:rsidR="00023769" w:rsidRPr="00E47776">
        <w:rPr>
          <w:rFonts w:asciiTheme="minorEastAsia" w:hAnsiTheme="minorEastAsia" w:hint="eastAsia"/>
          <w:sz w:val="21"/>
          <w:szCs w:val="21"/>
        </w:rPr>
        <w:t>了</w:t>
      </w:r>
      <w:r w:rsidR="00023769" w:rsidRPr="00E47776">
        <w:rPr>
          <w:rFonts w:asciiTheme="minorEastAsia" w:hAnsiTheme="minorEastAsia"/>
          <w:sz w:val="21"/>
          <w:szCs w:val="21"/>
        </w:rPr>
        <w:t>学科专业特色</w:t>
      </w:r>
      <w:r w:rsidR="00023769" w:rsidRPr="00E47776">
        <w:rPr>
          <w:rFonts w:asciiTheme="minorEastAsia" w:hAnsiTheme="minorEastAsia" w:hint="eastAsia"/>
          <w:sz w:val="21"/>
          <w:szCs w:val="21"/>
        </w:rPr>
        <w:t>，形成优秀</w:t>
      </w:r>
      <w:proofErr w:type="gramStart"/>
      <w:r w:rsidR="00023769" w:rsidRPr="00E47776">
        <w:rPr>
          <w:rFonts w:asciiTheme="minorEastAsia" w:hAnsiTheme="minorEastAsia" w:hint="eastAsia"/>
          <w:sz w:val="21"/>
          <w:szCs w:val="21"/>
        </w:rPr>
        <w:t>课程思政案例</w:t>
      </w:r>
      <w:proofErr w:type="gramEnd"/>
      <w:r w:rsidR="00023769" w:rsidRPr="00E47776">
        <w:rPr>
          <w:rFonts w:asciiTheme="minorEastAsia" w:hAnsiTheme="minorEastAsia" w:hint="eastAsia"/>
          <w:sz w:val="21"/>
          <w:szCs w:val="21"/>
        </w:rPr>
        <w:t>，推动课程</w:t>
      </w:r>
      <w:proofErr w:type="gramStart"/>
      <w:r w:rsidR="00023769" w:rsidRPr="00E47776">
        <w:rPr>
          <w:rFonts w:asciiTheme="minorEastAsia" w:hAnsiTheme="minorEastAsia" w:hint="eastAsia"/>
          <w:sz w:val="21"/>
          <w:szCs w:val="21"/>
        </w:rPr>
        <w:t>思政与思政课</w:t>
      </w:r>
      <w:proofErr w:type="gramEnd"/>
      <w:r w:rsidR="00023769" w:rsidRPr="00E47776">
        <w:rPr>
          <w:rFonts w:asciiTheme="minorEastAsia" w:hAnsiTheme="minorEastAsia" w:hint="eastAsia"/>
          <w:sz w:val="21"/>
          <w:szCs w:val="21"/>
        </w:rPr>
        <w:t>教学同向同行、形成合力。学院借此评选活动，院领导多维度评价遴选、打分，形成较高水平的课程</w:t>
      </w:r>
      <w:proofErr w:type="gramStart"/>
      <w:r w:rsidR="00023769" w:rsidRPr="00E47776">
        <w:rPr>
          <w:rFonts w:asciiTheme="minorEastAsia" w:hAnsiTheme="minorEastAsia" w:hint="eastAsia"/>
          <w:sz w:val="21"/>
          <w:szCs w:val="21"/>
        </w:rPr>
        <w:t>思政展示</w:t>
      </w:r>
      <w:proofErr w:type="gramEnd"/>
      <w:r w:rsidR="00023769" w:rsidRPr="00E47776">
        <w:rPr>
          <w:rFonts w:asciiTheme="minorEastAsia" w:hAnsiTheme="minorEastAsia" w:hint="eastAsia"/>
          <w:sz w:val="21"/>
          <w:szCs w:val="21"/>
        </w:rPr>
        <w:t>成果，具有良好的示范辐射作用。</w:t>
      </w:r>
    </w:p>
    <w:p w14:paraId="12ADB0FF" w14:textId="48C66D39" w:rsidR="00A31960" w:rsidRPr="00303380" w:rsidRDefault="00A02AA6" w:rsidP="00713F94">
      <w:pPr>
        <w:pStyle w:val="a7"/>
        <w:spacing w:before="0" w:beforeAutospacing="0" w:after="0" w:afterAutospacing="0" w:line="360" w:lineRule="auto"/>
        <w:ind w:firstLineChars="200" w:firstLine="420"/>
        <w:jc w:val="both"/>
        <w:rPr>
          <w:rFonts w:asciiTheme="minorEastAsia" w:hAnsiTheme="minorEastAsia"/>
          <w:sz w:val="21"/>
          <w:szCs w:val="21"/>
        </w:rPr>
      </w:pPr>
      <w:r w:rsidRPr="000F22A0">
        <w:rPr>
          <w:rFonts w:asciiTheme="minorEastAsia" w:hAnsiTheme="minorEastAsia"/>
          <w:sz w:val="21"/>
          <w:szCs w:val="21"/>
        </w:rPr>
        <w:t>2022年</w:t>
      </w:r>
      <w:r w:rsidR="00713F94" w:rsidRPr="000F22A0">
        <w:rPr>
          <w:rFonts w:asciiTheme="minorEastAsia" w:hAnsiTheme="minorEastAsia" w:hint="eastAsia"/>
          <w:sz w:val="21"/>
          <w:szCs w:val="21"/>
        </w:rPr>
        <w:t>，</w:t>
      </w:r>
      <w:r w:rsidRPr="000F22A0">
        <w:rPr>
          <w:rFonts w:asciiTheme="minorEastAsia" w:hAnsiTheme="minorEastAsia"/>
          <w:sz w:val="21"/>
          <w:szCs w:val="21"/>
        </w:rPr>
        <w:t>主要从</w:t>
      </w:r>
      <w:r w:rsidR="00713F94" w:rsidRPr="000F22A0">
        <w:rPr>
          <w:rFonts w:asciiTheme="minorEastAsia" w:hAnsiTheme="minorEastAsia" w:hint="eastAsia"/>
          <w:sz w:val="21"/>
          <w:szCs w:val="21"/>
        </w:rPr>
        <w:t>教职工</w:t>
      </w:r>
      <w:r w:rsidRPr="000F22A0">
        <w:rPr>
          <w:rFonts w:asciiTheme="minorEastAsia" w:hAnsiTheme="minorEastAsia"/>
          <w:sz w:val="21"/>
          <w:szCs w:val="21"/>
        </w:rPr>
        <w:t>对</w:t>
      </w:r>
      <w:r w:rsidR="00713F94" w:rsidRPr="000F22A0">
        <w:rPr>
          <w:rFonts w:asciiTheme="minorEastAsia" w:hAnsiTheme="minorEastAsia" w:hint="eastAsia"/>
          <w:sz w:val="21"/>
          <w:szCs w:val="21"/>
        </w:rPr>
        <w:t>学院</w:t>
      </w:r>
      <w:r w:rsidRPr="000F22A0">
        <w:rPr>
          <w:rFonts w:asciiTheme="minorEastAsia" w:hAnsiTheme="minorEastAsia"/>
          <w:sz w:val="21"/>
          <w:szCs w:val="21"/>
        </w:rPr>
        <w:t>整体满意度</w:t>
      </w:r>
      <w:r w:rsidRPr="000F22A0">
        <w:rPr>
          <w:rFonts w:asciiTheme="minorEastAsia" w:hAnsiTheme="minorEastAsia" w:hint="eastAsia"/>
          <w:sz w:val="21"/>
          <w:szCs w:val="21"/>
        </w:rPr>
        <w:t>、</w:t>
      </w:r>
      <w:r w:rsidRPr="000F22A0">
        <w:rPr>
          <w:rFonts w:asciiTheme="minorEastAsia" w:hAnsiTheme="minorEastAsia"/>
          <w:sz w:val="21"/>
          <w:szCs w:val="21"/>
        </w:rPr>
        <w:t>对疫情影响下线上线下相结合的办公方式</w:t>
      </w:r>
      <w:r w:rsidRPr="000F22A0">
        <w:rPr>
          <w:rFonts w:asciiTheme="minorEastAsia" w:hAnsiTheme="minorEastAsia" w:hint="eastAsia"/>
          <w:sz w:val="21"/>
          <w:szCs w:val="21"/>
        </w:rPr>
        <w:t>、</w:t>
      </w:r>
      <w:r w:rsidRPr="000F22A0">
        <w:rPr>
          <w:rFonts w:asciiTheme="minorEastAsia" w:hAnsiTheme="minorEastAsia"/>
          <w:sz w:val="21"/>
          <w:szCs w:val="21"/>
        </w:rPr>
        <w:t>对实现自我价值和个人发展以及提供培训的机会</w:t>
      </w:r>
      <w:r w:rsidRPr="000F22A0">
        <w:rPr>
          <w:rFonts w:asciiTheme="minorEastAsia" w:hAnsiTheme="minorEastAsia" w:hint="eastAsia"/>
          <w:sz w:val="21"/>
          <w:szCs w:val="21"/>
        </w:rPr>
        <w:t>、</w:t>
      </w:r>
      <w:r w:rsidRPr="000F22A0">
        <w:rPr>
          <w:rFonts w:asciiTheme="minorEastAsia" w:hAnsiTheme="minorEastAsia"/>
          <w:sz w:val="21"/>
          <w:szCs w:val="21"/>
        </w:rPr>
        <w:t>对工作、就餐、住宿、健身等环境</w:t>
      </w:r>
      <w:r w:rsidRPr="000F22A0">
        <w:rPr>
          <w:rFonts w:asciiTheme="minorEastAsia" w:hAnsiTheme="minorEastAsia" w:hint="eastAsia"/>
          <w:sz w:val="21"/>
          <w:szCs w:val="21"/>
        </w:rPr>
        <w:t>、</w:t>
      </w:r>
      <w:r w:rsidRPr="000F22A0">
        <w:rPr>
          <w:rFonts w:asciiTheme="minorEastAsia" w:hAnsiTheme="minorEastAsia"/>
          <w:sz w:val="21"/>
          <w:szCs w:val="21"/>
        </w:rPr>
        <w:t>对</w:t>
      </w:r>
      <w:proofErr w:type="gramStart"/>
      <w:r w:rsidRPr="000F22A0">
        <w:rPr>
          <w:rFonts w:asciiTheme="minorEastAsia" w:hAnsiTheme="minorEastAsia"/>
          <w:sz w:val="21"/>
          <w:szCs w:val="21"/>
        </w:rPr>
        <w:t>新改善</w:t>
      </w:r>
      <w:proofErr w:type="gramEnd"/>
      <w:r w:rsidRPr="000F22A0">
        <w:rPr>
          <w:rFonts w:asciiTheme="minorEastAsia" w:hAnsiTheme="minorEastAsia"/>
          <w:sz w:val="21"/>
          <w:szCs w:val="21"/>
        </w:rPr>
        <w:t>的校园基础设施，营造良好校园氛围</w:t>
      </w:r>
      <w:r w:rsidRPr="000F22A0">
        <w:rPr>
          <w:rFonts w:asciiTheme="minorEastAsia" w:hAnsiTheme="minorEastAsia" w:hint="eastAsia"/>
          <w:sz w:val="21"/>
          <w:szCs w:val="21"/>
        </w:rPr>
        <w:t>、</w:t>
      </w:r>
      <w:r w:rsidRPr="000F22A0">
        <w:rPr>
          <w:rFonts w:asciiTheme="minorEastAsia" w:hAnsiTheme="minorEastAsia"/>
          <w:sz w:val="21"/>
          <w:szCs w:val="21"/>
        </w:rPr>
        <w:t>对领导、同事之间的人际关系</w:t>
      </w:r>
      <w:r w:rsidRPr="000F22A0">
        <w:rPr>
          <w:rFonts w:asciiTheme="minorEastAsia" w:hAnsiTheme="minorEastAsia" w:hint="eastAsia"/>
          <w:sz w:val="21"/>
          <w:szCs w:val="21"/>
        </w:rPr>
        <w:t>、</w:t>
      </w:r>
      <w:r w:rsidRPr="000F22A0">
        <w:rPr>
          <w:rFonts w:asciiTheme="minorEastAsia" w:hAnsiTheme="minorEastAsia"/>
          <w:sz w:val="21"/>
          <w:szCs w:val="21"/>
        </w:rPr>
        <w:t>对工作中相互的协调关系</w:t>
      </w:r>
      <w:r w:rsidRPr="000F22A0">
        <w:rPr>
          <w:rFonts w:asciiTheme="minorEastAsia" w:hAnsiTheme="minorEastAsia" w:hint="eastAsia"/>
          <w:sz w:val="21"/>
          <w:szCs w:val="21"/>
        </w:rPr>
        <w:t>等方面</w:t>
      </w:r>
      <w:r w:rsidR="00713F94" w:rsidRPr="000F22A0">
        <w:rPr>
          <w:rFonts w:asciiTheme="minorEastAsia" w:hAnsiTheme="minorEastAsia" w:hint="eastAsia"/>
          <w:sz w:val="21"/>
          <w:szCs w:val="21"/>
        </w:rPr>
        <w:t>来进行满意度调查，从</w:t>
      </w:r>
      <w:r w:rsidRPr="000F22A0">
        <w:rPr>
          <w:rFonts w:asciiTheme="minorEastAsia" w:hAnsiTheme="minorEastAsia" w:hint="eastAsia"/>
          <w:sz w:val="21"/>
          <w:szCs w:val="21"/>
        </w:rPr>
        <w:t>收集上来的问卷调查结果所示，教职工满意度为</w:t>
      </w:r>
      <w:r w:rsidRPr="000F22A0">
        <w:rPr>
          <w:rFonts w:asciiTheme="minorEastAsia" w:hAnsiTheme="minorEastAsia"/>
          <w:sz w:val="21"/>
          <w:szCs w:val="21"/>
        </w:rPr>
        <w:t>98.3%，整体满意度良好。</w:t>
      </w:r>
    </w:p>
    <w:p w14:paraId="2C6BD552" w14:textId="1BD1CED2" w:rsidR="00954A3E" w:rsidRPr="000474FB" w:rsidRDefault="00667457" w:rsidP="00A30AD3">
      <w:pPr>
        <w:pStyle w:val="3"/>
        <w:spacing w:before="50" w:beforeAutospacing="0" w:after="50" w:afterAutospacing="0" w:line="360" w:lineRule="auto"/>
        <w:jc w:val="both"/>
        <w:rPr>
          <w:sz w:val="21"/>
          <w:szCs w:val="21"/>
        </w:rPr>
      </w:pPr>
      <w:bookmarkStart w:id="99" w:name="_Toc122336211"/>
      <w:r>
        <w:rPr>
          <w:sz w:val="21"/>
          <w:szCs w:val="21"/>
        </w:rPr>
        <w:t>2.6.1</w:t>
      </w:r>
      <w:r w:rsidR="00A24DA5">
        <w:rPr>
          <w:rFonts w:hint="eastAsia"/>
          <w:sz w:val="21"/>
          <w:szCs w:val="21"/>
        </w:rPr>
        <w:t>以赛促教</w:t>
      </w:r>
      <w:r w:rsidR="00954A3E" w:rsidRPr="000474FB">
        <w:rPr>
          <w:rFonts w:hint="eastAsia"/>
          <w:sz w:val="21"/>
          <w:szCs w:val="21"/>
        </w:rPr>
        <w:t>，聚力打造优质教研团队</w:t>
      </w:r>
      <w:bookmarkEnd w:id="99"/>
    </w:p>
    <w:p w14:paraId="3FE3647C" w14:textId="77777777" w:rsidR="00306F84" w:rsidRPr="00E47776" w:rsidRDefault="00466FC3"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为推动</w:t>
      </w:r>
      <w:r w:rsidR="006171BE" w:rsidRPr="00E47776">
        <w:rPr>
          <w:rFonts w:asciiTheme="minorEastAsia" w:hAnsiTheme="minorEastAsia" w:hint="eastAsia"/>
          <w:sz w:val="21"/>
          <w:szCs w:val="21"/>
        </w:rPr>
        <w:t>学院</w:t>
      </w:r>
      <w:r w:rsidRPr="00E47776">
        <w:rPr>
          <w:rFonts w:asciiTheme="minorEastAsia" w:hAnsiTheme="minorEastAsia" w:hint="eastAsia"/>
          <w:sz w:val="21"/>
          <w:szCs w:val="21"/>
        </w:rPr>
        <w:t>“双高建设”，促进教师的综合素质、专业化水平和创新能力的全面提升，</w:t>
      </w:r>
      <w:r w:rsidR="006171BE" w:rsidRPr="00E47776">
        <w:rPr>
          <w:rFonts w:asciiTheme="minorEastAsia" w:hAnsiTheme="minorEastAsia" w:hint="eastAsia"/>
          <w:sz w:val="21"/>
          <w:szCs w:val="21"/>
        </w:rPr>
        <w:t>教务部牵头组织校内</w:t>
      </w:r>
      <w:r w:rsidR="003A0599" w:rsidRPr="00E47776">
        <w:rPr>
          <w:rFonts w:asciiTheme="minorEastAsia" w:hAnsiTheme="minorEastAsia" w:hint="eastAsia"/>
          <w:sz w:val="21"/>
          <w:szCs w:val="21"/>
        </w:rPr>
        <w:t>“教学能力比赛”、“微课比赛”、“优秀课程思政案例评选”等，以校内教学比赛充分调动教师的积极性，带动教师在相关赛事中取得佳绩。</w:t>
      </w:r>
      <w:r w:rsidR="00D2213F" w:rsidRPr="00E47776">
        <w:rPr>
          <w:rFonts w:asciiTheme="minorEastAsia" w:hAnsiTheme="minorEastAsia" w:hint="eastAsia"/>
          <w:sz w:val="21"/>
          <w:szCs w:val="21"/>
        </w:rPr>
        <w:t>通过开展校内公开课或各类竞赛，促进教师间的交流学习和教学能力提升。本学年共计组织校级公开课4场，</w:t>
      </w:r>
      <w:r w:rsidR="00D2213F" w:rsidRPr="00E47776">
        <w:rPr>
          <w:rFonts w:asciiTheme="minorEastAsia" w:hAnsiTheme="minorEastAsia" w:hint="eastAsia"/>
          <w:sz w:val="21"/>
          <w:szCs w:val="21"/>
        </w:rPr>
        <w:lastRenderedPageBreak/>
        <w:t>课程</w:t>
      </w:r>
      <w:proofErr w:type="gramStart"/>
      <w:r w:rsidR="00D2213F" w:rsidRPr="00E47776">
        <w:rPr>
          <w:rFonts w:asciiTheme="minorEastAsia" w:hAnsiTheme="minorEastAsia" w:hint="eastAsia"/>
          <w:sz w:val="21"/>
          <w:szCs w:val="21"/>
        </w:rPr>
        <w:t>思政优秀</w:t>
      </w:r>
      <w:proofErr w:type="gramEnd"/>
      <w:r w:rsidR="00D2213F" w:rsidRPr="00E47776">
        <w:rPr>
          <w:rFonts w:asciiTheme="minorEastAsia" w:hAnsiTheme="minorEastAsia" w:hint="eastAsia"/>
          <w:sz w:val="21"/>
          <w:szCs w:val="21"/>
        </w:rPr>
        <w:t>案例评比</w:t>
      </w:r>
      <w:r w:rsidR="009341FC" w:rsidRPr="00E47776">
        <w:rPr>
          <w:rFonts w:asciiTheme="minorEastAsia" w:hAnsiTheme="minorEastAsia"/>
          <w:sz w:val="21"/>
          <w:szCs w:val="21"/>
        </w:rPr>
        <w:t>2</w:t>
      </w:r>
      <w:r w:rsidR="00D2213F" w:rsidRPr="00E47776">
        <w:rPr>
          <w:rFonts w:asciiTheme="minorEastAsia" w:hAnsiTheme="minorEastAsia" w:hint="eastAsia"/>
          <w:sz w:val="21"/>
          <w:szCs w:val="21"/>
        </w:rPr>
        <w:t>次，</w:t>
      </w:r>
      <w:proofErr w:type="gramStart"/>
      <w:r w:rsidR="00D2213F" w:rsidRPr="00E47776">
        <w:rPr>
          <w:rFonts w:asciiTheme="minorEastAsia" w:hAnsiTheme="minorEastAsia" w:hint="eastAsia"/>
          <w:sz w:val="21"/>
          <w:szCs w:val="21"/>
        </w:rPr>
        <w:t>校内微课比赛</w:t>
      </w:r>
      <w:proofErr w:type="gramEnd"/>
      <w:r w:rsidR="00D2213F" w:rsidRPr="00E47776">
        <w:rPr>
          <w:rFonts w:asciiTheme="minorEastAsia" w:hAnsiTheme="minorEastAsia" w:hint="eastAsia"/>
          <w:sz w:val="21"/>
          <w:szCs w:val="21"/>
        </w:rPr>
        <w:t>1次，教学能力比赛1次，这些竞赛活动在推动</w:t>
      </w:r>
      <w:proofErr w:type="gramStart"/>
      <w:r w:rsidR="00D2213F" w:rsidRPr="00E47776">
        <w:rPr>
          <w:rFonts w:asciiTheme="minorEastAsia" w:hAnsiTheme="minorEastAsia" w:hint="eastAsia"/>
          <w:sz w:val="21"/>
          <w:szCs w:val="21"/>
        </w:rPr>
        <w:t>老师狠炼内功</w:t>
      </w:r>
      <w:proofErr w:type="gramEnd"/>
      <w:r w:rsidR="00D2213F" w:rsidRPr="00E47776">
        <w:rPr>
          <w:rFonts w:asciiTheme="minorEastAsia" w:hAnsiTheme="minorEastAsia" w:hint="eastAsia"/>
          <w:sz w:val="21"/>
          <w:szCs w:val="21"/>
        </w:rPr>
        <w:t>的同时，也为参加市级竞赛选拔了选手。202</w:t>
      </w:r>
      <w:r w:rsidR="00D02CA2" w:rsidRPr="00E47776">
        <w:rPr>
          <w:rFonts w:asciiTheme="minorEastAsia" w:hAnsiTheme="minorEastAsia"/>
          <w:sz w:val="21"/>
          <w:szCs w:val="21"/>
        </w:rPr>
        <w:t>2</w:t>
      </w:r>
      <w:r w:rsidR="00D2213F" w:rsidRPr="00E47776">
        <w:rPr>
          <w:rFonts w:asciiTheme="minorEastAsia" w:hAnsiTheme="minorEastAsia" w:hint="eastAsia"/>
          <w:sz w:val="21"/>
          <w:szCs w:val="21"/>
        </w:rPr>
        <w:t>年，</w:t>
      </w:r>
      <w:r w:rsidR="00E2596B" w:rsidRPr="00E47776">
        <w:rPr>
          <w:rFonts w:asciiTheme="minorEastAsia" w:hAnsiTheme="minorEastAsia" w:hint="eastAsia"/>
          <w:sz w:val="21"/>
          <w:szCs w:val="21"/>
        </w:rPr>
        <w:t>荣获</w:t>
      </w:r>
      <w:r w:rsidR="008B45DE" w:rsidRPr="00E47776">
        <w:rPr>
          <w:rFonts w:asciiTheme="minorEastAsia" w:hAnsiTheme="minorEastAsia" w:hint="eastAsia"/>
          <w:sz w:val="21"/>
          <w:szCs w:val="21"/>
        </w:rPr>
        <w:t>北京市职业院校教师技能大赛教学能力比赛三等奖二项</w:t>
      </w:r>
      <w:r w:rsidR="00306F84" w:rsidRPr="00E47776">
        <w:rPr>
          <w:rFonts w:asciiTheme="minorEastAsia" w:hAnsiTheme="minorEastAsia" w:hint="eastAsia"/>
          <w:sz w:val="21"/>
          <w:szCs w:val="21"/>
        </w:rPr>
        <w:t>，学院护理专业成功入选2</w:t>
      </w:r>
      <w:r w:rsidR="00306F84" w:rsidRPr="00E47776">
        <w:rPr>
          <w:rFonts w:asciiTheme="minorEastAsia" w:hAnsiTheme="minorEastAsia"/>
          <w:sz w:val="21"/>
          <w:szCs w:val="21"/>
        </w:rPr>
        <w:t>022</w:t>
      </w:r>
      <w:r w:rsidR="00306F84" w:rsidRPr="00E47776">
        <w:rPr>
          <w:rFonts w:asciiTheme="minorEastAsia" w:hAnsiTheme="minorEastAsia" w:hint="eastAsia"/>
          <w:sz w:val="21"/>
          <w:szCs w:val="21"/>
        </w:rPr>
        <w:t>年北京市职业教育教学创新团队培育项目。</w:t>
      </w:r>
    </w:p>
    <w:p w14:paraId="1192BDA5" w14:textId="77777777" w:rsidR="00E04640" w:rsidRPr="00E47776" w:rsidRDefault="00294CEE" w:rsidP="003F41A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为保障线上教学质量，学院</w:t>
      </w:r>
      <w:r w:rsidR="00D2213F" w:rsidRPr="00E47776">
        <w:rPr>
          <w:rFonts w:asciiTheme="minorEastAsia" w:hAnsiTheme="minorEastAsia" w:hint="eastAsia"/>
          <w:sz w:val="21"/>
          <w:szCs w:val="21"/>
        </w:rPr>
        <w:t>成立线上教学研究专班，抽调各专业骨干教师一起</w:t>
      </w:r>
      <w:proofErr w:type="gramStart"/>
      <w:r w:rsidR="00D2213F" w:rsidRPr="00E47776">
        <w:rPr>
          <w:rFonts w:asciiTheme="minorEastAsia" w:hAnsiTheme="minorEastAsia" w:hint="eastAsia"/>
          <w:sz w:val="21"/>
          <w:szCs w:val="21"/>
        </w:rPr>
        <w:t>探讨线</w:t>
      </w:r>
      <w:proofErr w:type="gramEnd"/>
      <w:r w:rsidR="00D2213F" w:rsidRPr="00E47776">
        <w:rPr>
          <w:rFonts w:asciiTheme="minorEastAsia" w:hAnsiTheme="minorEastAsia" w:hint="eastAsia"/>
          <w:sz w:val="21"/>
          <w:szCs w:val="21"/>
        </w:rPr>
        <w:t>上教育教学的新思路新方法，专班每周活动1次，老师们就教学设计、数字化资源利用、教学平台选用、教学监控等方面进行深入研讨，强化数字化能力，提升教学效果。</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6"/>
        <w:gridCol w:w="4266"/>
      </w:tblGrid>
      <w:tr w:rsidR="00E04640" w14:paraId="348773D7" w14:textId="77777777" w:rsidTr="00E04640">
        <w:tc>
          <w:tcPr>
            <w:tcW w:w="4261" w:type="dxa"/>
          </w:tcPr>
          <w:p w14:paraId="45821931" w14:textId="77777777" w:rsidR="00E04640" w:rsidRDefault="00E04640" w:rsidP="00E04640">
            <w:pPr>
              <w:pStyle w:val="a7"/>
              <w:spacing w:before="0" w:beforeAutospacing="0" w:after="0" w:afterAutospacing="0" w:line="360" w:lineRule="auto"/>
              <w:rPr>
                <w:rFonts w:asciiTheme="minorEastAsia" w:eastAsiaTheme="minorEastAsia" w:hAnsiTheme="minorEastAsia" w:cstheme="minorBidi"/>
                <w:kern w:val="2"/>
                <w:sz w:val="21"/>
                <w:szCs w:val="21"/>
              </w:rPr>
            </w:pPr>
            <w:r>
              <w:rPr>
                <w:noProof/>
              </w:rPr>
              <w:drawing>
                <wp:inline distT="0" distB="0" distL="0" distR="0" wp14:anchorId="66E124F5" wp14:editId="7CB48B61">
                  <wp:extent cx="1926152" cy="2700000"/>
                  <wp:effectExtent l="0" t="5715" r="0" b="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rot="5400000">
                            <a:off x="0" y="0"/>
                            <a:ext cx="1926152" cy="2700000"/>
                          </a:xfrm>
                          <a:prstGeom prst="rect">
                            <a:avLst/>
                          </a:prstGeom>
                          <a:noFill/>
                          <a:ln>
                            <a:noFill/>
                          </a:ln>
                        </pic:spPr>
                      </pic:pic>
                    </a:graphicData>
                  </a:graphic>
                </wp:inline>
              </w:drawing>
            </w:r>
          </w:p>
        </w:tc>
        <w:tc>
          <w:tcPr>
            <w:tcW w:w="4261" w:type="dxa"/>
          </w:tcPr>
          <w:p w14:paraId="2B0D33C2" w14:textId="77777777" w:rsidR="00E04640" w:rsidRDefault="00E04640" w:rsidP="00E04640">
            <w:pPr>
              <w:pStyle w:val="a7"/>
              <w:spacing w:before="0" w:beforeAutospacing="0" w:after="0" w:afterAutospacing="0" w:line="360" w:lineRule="auto"/>
              <w:rPr>
                <w:rFonts w:asciiTheme="minorEastAsia" w:eastAsiaTheme="minorEastAsia" w:hAnsiTheme="minorEastAsia" w:cstheme="minorBidi"/>
                <w:kern w:val="2"/>
                <w:sz w:val="21"/>
                <w:szCs w:val="21"/>
              </w:rPr>
            </w:pPr>
            <w:r>
              <w:rPr>
                <w:noProof/>
              </w:rPr>
              <w:drawing>
                <wp:inline distT="0" distB="0" distL="0" distR="0" wp14:anchorId="32BC7A92" wp14:editId="45EF29AE">
                  <wp:extent cx="1911868" cy="2700000"/>
                  <wp:effectExtent l="6032" t="0" r="0" b="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rot="5400000">
                            <a:off x="0" y="0"/>
                            <a:ext cx="1911868" cy="2700000"/>
                          </a:xfrm>
                          <a:prstGeom prst="rect">
                            <a:avLst/>
                          </a:prstGeom>
                          <a:noFill/>
                          <a:ln>
                            <a:noFill/>
                          </a:ln>
                        </pic:spPr>
                      </pic:pic>
                    </a:graphicData>
                  </a:graphic>
                </wp:inline>
              </w:drawing>
            </w:r>
          </w:p>
        </w:tc>
      </w:tr>
    </w:tbl>
    <w:p w14:paraId="4B73DB31" w14:textId="3A719319" w:rsidR="00E04640" w:rsidRPr="00466E2A" w:rsidRDefault="00E04640" w:rsidP="00466E2A">
      <w:pPr>
        <w:tabs>
          <w:tab w:val="left" w:pos="958"/>
          <w:tab w:val="left" w:pos="1078"/>
        </w:tabs>
        <w:spacing w:line="360" w:lineRule="auto"/>
        <w:ind w:firstLineChars="200" w:firstLine="360"/>
        <w:jc w:val="center"/>
        <w:rPr>
          <w:sz w:val="18"/>
          <w:szCs w:val="18"/>
        </w:rPr>
      </w:pPr>
      <w:r w:rsidRPr="00466E2A">
        <w:rPr>
          <w:rFonts w:hint="eastAsia"/>
          <w:sz w:val="18"/>
          <w:szCs w:val="18"/>
        </w:rPr>
        <w:t>图</w:t>
      </w:r>
      <w:r w:rsidR="000A67FA">
        <w:rPr>
          <w:sz w:val="18"/>
          <w:szCs w:val="18"/>
        </w:rPr>
        <w:t>6</w:t>
      </w:r>
      <w:r w:rsidR="00BF7B04">
        <w:rPr>
          <w:sz w:val="18"/>
          <w:szCs w:val="18"/>
        </w:rPr>
        <w:t>5</w:t>
      </w:r>
      <w:r w:rsidR="000A67FA">
        <w:rPr>
          <w:sz w:val="18"/>
          <w:szCs w:val="18"/>
        </w:rPr>
        <w:t>-6</w:t>
      </w:r>
      <w:r w:rsidR="00BF7B04">
        <w:rPr>
          <w:sz w:val="18"/>
          <w:szCs w:val="18"/>
        </w:rPr>
        <w:t xml:space="preserve">6 </w:t>
      </w:r>
      <w:r w:rsidRPr="00466E2A">
        <w:rPr>
          <w:rFonts w:hint="eastAsia"/>
          <w:sz w:val="18"/>
          <w:szCs w:val="18"/>
        </w:rPr>
        <w:t>北京市职业院校教师技能大赛教学能力比赛三等奖二项</w:t>
      </w:r>
    </w:p>
    <w:p w14:paraId="36ACC9B5" w14:textId="1E6A1D48" w:rsidR="009E342C" w:rsidRPr="000474FB" w:rsidRDefault="006316E9" w:rsidP="00A30AD3">
      <w:pPr>
        <w:pStyle w:val="3"/>
        <w:spacing w:before="50" w:beforeAutospacing="0" w:after="50" w:afterAutospacing="0" w:line="360" w:lineRule="auto"/>
        <w:jc w:val="both"/>
        <w:rPr>
          <w:sz w:val="21"/>
          <w:szCs w:val="21"/>
        </w:rPr>
      </w:pPr>
      <w:bookmarkStart w:id="100" w:name="_Toc122336212"/>
      <w:r>
        <w:rPr>
          <w:sz w:val="21"/>
          <w:szCs w:val="21"/>
        </w:rPr>
        <w:t>2.6.2</w:t>
      </w:r>
      <w:r w:rsidR="00117509">
        <w:rPr>
          <w:rFonts w:hint="eastAsia"/>
          <w:sz w:val="21"/>
          <w:szCs w:val="21"/>
        </w:rPr>
        <w:t>参加培训</w:t>
      </w:r>
      <w:r w:rsidR="00466FC3" w:rsidRPr="000474FB">
        <w:rPr>
          <w:rFonts w:hint="eastAsia"/>
          <w:sz w:val="21"/>
          <w:szCs w:val="21"/>
        </w:rPr>
        <w:t>，提高</w:t>
      </w:r>
      <w:r w:rsidR="0056678A">
        <w:rPr>
          <w:rFonts w:hint="eastAsia"/>
          <w:sz w:val="21"/>
          <w:szCs w:val="21"/>
        </w:rPr>
        <w:t>教师</w:t>
      </w:r>
      <w:r w:rsidR="00466FC3" w:rsidRPr="000474FB">
        <w:rPr>
          <w:rFonts w:hint="eastAsia"/>
          <w:sz w:val="21"/>
          <w:szCs w:val="21"/>
        </w:rPr>
        <w:t>教学能力水平</w:t>
      </w:r>
      <w:bookmarkEnd w:id="100"/>
    </w:p>
    <w:p w14:paraId="1DC2F59B" w14:textId="77777777" w:rsidR="009E342C" w:rsidRPr="00E47776" w:rsidRDefault="00466FC3"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按照</w:t>
      </w:r>
      <w:r w:rsidR="006171BE" w:rsidRPr="00E47776">
        <w:rPr>
          <w:rFonts w:asciiTheme="minorEastAsia" w:hAnsiTheme="minorEastAsia" w:hint="eastAsia"/>
          <w:sz w:val="21"/>
          <w:szCs w:val="21"/>
        </w:rPr>
        <w:t>学院</w:t>
      </w:r>
      <w:r w:rsidRPr="00E47776">
        <w:rPr>
          <w:rFonts w:asciiTheme="minorEastAsia" w:hAnsiTheme="minorEastAsia" w:hint="eastAsia"/>
          <w:sz w:val="21"/>
          <w:szCs w:val="21"/>
        </w:rPr>
        <w:t>教师培训计划要求，</w:t>
      </w:r>
      <w:r w:rsidR="009E342C" w:rsidRPr="00E47776">
        <w:rPr>
          <w:rFonts w:asciiTheme="minorEastAsia" w:hAnsiTheme="minorEastAsia" w:hint="eastAsia"/>
          <w:sz w:val="21"/>
          <w:szCs w:val="21"/>
        </w:rPr>
        <w:t>2</w:t>
      </w:r>
      <w:r w:rsidR="009E342C" w:rsidRPr="00E47776">
        <w:rPr>
          <w:rFonts w:asciiTheme="minorEastAsia" w:hAnsiTheme="minorEastAsia"/>
          <w:sz w:val="21"/>
          <w:szCs w:val="21"/>
        </w:rPr>
        <w:t>022</w:t>
      </w:r>
      <w:r w:rsidR="009E342C" w:rsidRPr="00E47776">
        <w:rPr>
          <w:rFonts w:asciiTheme="minorEastAsia" w:hAnsiTheme="minorEastAsia" w:hint="eastAsia"/>
          <w:sz w:val="21"/>
          <w:szCs w:val="21"/>
        </w:rPr>
        <w:t>年，依托国家级、北京市相关教师培训基地，以及学院内训、教研活动等形式，</w:t>
      </w:r>
      <w:r w:rsidRPr="00E47776">
        <w:rPr>
          <w:rFonts w:asciiTheme="minorEastAsia" w:hAnsiTheme="minorEastAsia" w:hint="eastAsia"/>
          <w:sz w:val="21"/>
          <w:szCs w:val="21"/>
        </w:rPr>
        <w:t>任课教师积极参加由北京市教委、北京市高精尖创新中心、北京信息职业技术学院组织的相关培训项目，</w:t>
      </w:r>
      <w:r w:rsidR="009E342C" w:rsidRPr="00E47776">
        <w:rPr>
          <w:rFonts w:asciiTheme="minorEastAsia" w:hAnsiTheme="minorEastAsia" w:hint="eastAsia"/>
          <w:sz w:val="21"/>
          <w:szCs w:val="21"/>
        </w:rPr>
        <w:t>教师参加各类培训达4</w:t>
      </w:r>
      <w:r w:rsidR="009E342C" w:rsidRPr="00E47776">
        <w:rPr>
          <w:rFonts w:asciiTheme="minorEastAsia" w:hAnsiTheme="minorEastAsia"/>
          <w:sz w:val="21"/>
          <w:szCs w:val="21"/>
        </w:rPr>
        <w:t>0</w:t>
      </w:r>
      <w:r w:rsidR="009E342C" w:rsidRPr="00E47776">
        <w:rPr>
          <w:rFonts w:asciiTheme="minorEastAsia" w:hAnsiTheme="minorEastAsia" w:hint="eastAsia"/>
          <w:sz w:val="21"/>
          <w:szCs w:val="21"/>
        </w:rPr>
        <w:t>余次，参培教师达1</w:t>
      </w:r>
      <w:r w:rsidR="009E342C" w:rsidRPr="00E47776">
        <w:rPr>
          <w:rFonts w:asciiTheme="minorEastAsia" w:hAnsiTheme="minorEastAsia"/>
          <w:sz w:val="21"/>
          <w:szCs w:val="21"/>
        </w:rPr>
        <w:t>10</w:t>
      </w:r>
      <w:r w:rsidR="009E342C" w:rsidRPr="00E47776">
        <w:rPr>
          <w:rFonts w:asciiTheme="minorEastAsia" w:hAnsiTheme="minorEastAsia" w:hint="eastAsia"/>
          <w:sz w:val="21"/>
          <w:szCs w:val="21"/>
        </w:rPr>
        <w:t>人次</w:t>
      </w:r>
      <w:r w:rsidR="00E243C7" w:rsidRPr="00E47776">
        <w:rPr>
          <w:rFonts w:asciiTheme="minorEastAsia" w:hAnsiTheme="minorEastAsia" w:hint="eastAsia"/>
          <w:sz w:val="21"/>
          <w:szCs w:val="21"/>
        </w:rPr>
        <w:t>；选派护理、电子信息、烹饪类专业课教师参加教学管理研讨班、职业技能等级证书考评员、</w:t>
      </w:r>
      <w:r w:rsidR="00B52E67" w:rsidRPr="00E47776">
        <w:rPr>
          <w:rFonts w:asciiTheme="minorEastAsia" w:hAnsiTheme="minorEastAsia"/>
          <w:sz w:val="21"/>
          <w:szCs w:val="21"/>
        </w:rPr>
        <w:t>CISP</w:t>
      </w:r>
      <w:r w:rsidR="00E243C7" w:rsidRPr="00E47776">
        <w:rPr>
          <w:rFonts w:asciiTheme="minorEastAsia" w:hAnsiTheme="minorEastAsia" w:hint="eastAsia"/>
          <w:sz w:val="21"/>
          <w:szCs w:val="21"/>
        </w:rPr>
        <w:t>（注册信息安全专业人员认证）、国培项目等培训，为教师提供发展和培训的机会。</w:t>
      </w:r>
      <w:r w:rsidR="0017705E" w:rsidRPr="00E47776">
        <w:rPr>
          <w:rFonts w:asciiTheme="minorEastAsia" w:hAnsiTheme="minorEastAsia" w:hint="eastAsia"/>
          <w:sz w:val="21"/>
          <w:szCs w:val="21"/>
        </w:rPr>
        <w:t>同时，制定了《北京北大方正软件职业技术学院教师培养管理办法》，激励教师承担培训任务。截止2</w:t>
      </w:r>
      <w:r w:rsidR="0017705E" w:rsidRPr="00E47776">
        <w:rPr>
          <w:rFonts w:asciiTheme="minorEastAsia" w:hAnsiTheme="minorEastAsia"/>
          <w:sz w:val="21"/>
          <w:szCs w:val="21"/>
        </w:rPr>
        <w:t>022</w:t>
      </w:r>
      <w:r w:rsidR="0017705E" w:rsidRPr="00E47776">
        <w:rPr>
          <w:rFonts w:asciiTheme="minorEastAsia" w:hAnsiTheme="minorEastAsia" w:hint="eastAsia"/>
          <w:sz w:val="21"/>
          <w:szCs w:val="21"/>
        </w:rPr>
        <w:t>年7月，共开展国家信息安全水平考试、</w:t>
      </w:r>
      <w:proofErr w:type="gramStart"/>
      <w:r w:rsidR="0017705E" w:rsidRPr="00E47776">
        <w:rPr>
          <w:rFonts w:asciiTheme="minorEastAsia" w:hAnsiTheme="minorEastAsia" w:hint="eastAsia"/>
          <w:sz w:val="21"/>
          <w:szCs w:val="21"/>
        </w:rPr>
        <w:t>护资培训</w:t>
      </w:r>
      <w:proofErr w:type="gramEnd"/>
      <w:r w:rsidR="0017705E" w:rsidRPr="00E47776">
        <w:rPr>
          <w:rFonts w:asciiTheme="minorEastAsia" w:hAnsiTheme="minorEastAsia" w:hint="eastAsia"/>
          <w:sz w:val="21"/>
          <w:szCs w:val="21"/>
        </w:rPr>
        <w:t>、方正电子编辑排版师认证培训、网络传媒设计课程等4项职业培训，</w:t>
      </w:r>
      <w:r w:rsidR="0017705E" w:rsidRPr="00E47776">
        <w:rPr>
          <w:rFonts w:asciiTheme="minorEastAsia" w:hAnsiTheme="minorEastAsia"/>
          <w:sz w:val="21"/>
          <w:szCs w:val="21"/>
        </w:rPr>
        <w:t>培训人数706人，</w:t>
      </w:r>
      <w:r w:rsidR="0017705E" w:rsidRPr="00E47776">
        <w:rPr>
          <w:rFonts w:asciiTheme="minorEastAsia" w:hAnsiTheme="minorEastAsia" w:hint="eastAsia"/>
          <w:sz w:val="21"/>
          <w:szCs w:val="21"/>
        </w:rPr>
        <w:t xml:space="preserve">占在校生规模的 </w:t>
      </w:r>
      <w:r w:rsidR="0017705E" w:rsidRPr="00E47776">
        <w:rPr>
          <w:rFonts w:asciiTheme="minorEastAsia" w:hAnsiTheme="minorEastAsia"/>
          <w:sz w:val="21"/>
          <w:szCs w:val="21"/>
        </w:rPr>
        <w:t>66%</w:t>
      </w:r>
      <w:r w:rsidR="0017705E" w:rsidRPr="00E47776">
        <w:rPr>
          <w:rFonts w:asciiTheme="minorEastAsia" w:hAnsiTheme="minorEastAsia" w:hint="eastAsia"/>
          <w:sz w:val="21"/>
          <w:szCs w:val="21"/>
        </w:rPr>
        <w:t>。</w:t>
      </w:r>
    </w:p>
    <w:p w14:paraId="5B54EE69" w14:textId="37ED75B7" w:rsidR="003A0599" w:rsidRDefault="009E342C"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通过培训</w:t>
      </w:r>
      <w:r w:rsidR="00466FC3" w:rsidRPr="00E47776">
        <w:rPr>
          <w:rFonts w:asciiTheme="minorEastAsia" w:hAnsiTheme="minorEastAsia" w:hint="eastAsia"/>
          <w:sz w:val="21"/>
          <w:szCs w:val="21"/>
        </w:rPr>
        <w:t>更新自身教学理念，提高运用信息化教学设计，不断提升教学能力和水平</w:t>
      </w:r>
      <w:r w:rsidRPr="00E47776">
        <w:rPr>
          <w:rFonts w:asciiTheme="minorEastAsia" w:hAnsiTheme="minorEastAsia" w:hint="eastAsia"/>
          <w:sz w:val="21"/>
          <w:szCs w:val="21"/>
        </w:rPr>
        <w:t>。</w:t>
      </w:r>
      <w:r w:rsidR="003A0599" w:rsidRPr="00E47776">
        <w:rPr>
          <w:rFonts w:asciiTheme="minorEastAsia" w:hAnsiTheme="minorEastAsia" w:hint="eastAsia"/>
          <w:sz w:val="21"/>
          <w:szCs w:val="21"/>
        </w:rPr>
        <w:t>教师培训坚持重点突出，务求实效，</w:t>
      </w:r>
      <w:proofErr w:type="gramStart"/>
      <w:r w:rsidR="003A0599" w:rsidRPr="00E47776">
        <w:rPr>
          <w:rFonts w:asciiTheme="minorEastAsia" w:hAnsiTheme="minorEastAsia" w:hint="eastAsia"/>
          <w:sz w:val="21"/>
          <w:szCs w:val="21"/>
        </w:rPr>
        <w:t>不</w:t>
      </w:r>
      <w:proofErr w:type="gramEnd"/>
      <w:r w:rsidR="003A0599" w:rsidRPr="00E47776">
        <w:rPr>
          <w:rFonts w:asciiTheme="minorEastAsia" w:hAnsiTheme="minorEastAsia" w:hint="eastAsia"/>
          <w:sz w:val="21"/>
          <w:szCs w:val="21"/>
        </w:rPr>
        <w:t>走过场，为每位教师的专业成长提供了一个新的开端，让教师们充分认识到了终身学习、提高师德素养的重要性；</w:t>
      </w:r>
      <w:r w:rsidR="003A0599" w:rsidRPr="00E47776">
        <w:rPr>
          <w:rFonts w:asciiTheme="minorEastAsia" w:hAnsiTheme="minorEastAsia"/>
          <w:sz w:val="21"/>
          <w:szCs w:val="21"/>
        </w:rPr>
        <w:t>通过学习，老师们在思想和教育理念上受到了一次深度“撞击”，对于教育教学方法有了新的认识和思考。这些无论是对</w:t>
      </w:r>
      <w:r w:rsidR="003A0599" w:rsidRPr="00E47776">
        <w:rPr>
          <w:rFonts w:asciiTheme="minorEastAsia" w:hAnsiTheme="minorEastAsia" w:hint="eastAsia"/>
          <w:sz w:val="21"/>
          <w:szCs w:val="21"/>
        </w:rPr>
        <w:t>学院</w:t>
      </w:r>
      <w:r w:rsidR="003A0599" w:rsidRPr="00E47776">
        <w:rPr>
          <w:rFonts w:asciiTheme="minorEastAsia" w:hAnsiTheme="minorEastAsia"/>
          <w:sz w:val="21"/>
          <w:szCs w:val="21"/>
        </w:rPr>
        <w:t>教师自身专业发展，还是对</w:t>
      </w:r>
      <w:r w:rsidR="003A0599" w:rsidRPr="00E47776">
        <w:rPr>
          <w:rFonts w:asciiTheme="minorEastAsia" w:hAnsiTheme="minorEastAsia" w:hint="eastAsia"/>
          <w:sz w:val="21"/>
          <w:szCs w:val="21"/>
        </w:rPr>
        <w:t>学院</w:t>
      </w:r>
      <w:r w:rsidR="003A0599" w:rsidRPr="00E47776">
        <w:rPr>
          <w:rFonts w:asciiTheme="minorEastAsia" w:hAnsiTheme="minorEastAsia"/>
          <w:sz w:val="21"/>
          <w:szCs w:val="21"/>
        </w:rPr>
        <w:t>教育教学工作以及进一步推行素质教育的实施都起到了积极的促进作用</w:t>
      </w:r>
      <w:r w:rsidR="003A0599" w:rsidRPr="00E47776">
        <w:rPr>
          <w:rFonts w:asciiTheme="minorEastAsia" w:hAnsiTheme="minorEastAsia" w:hint="eastAsia"/>
          <w:sz w:val="21"/>
          <w:szCs w:val="21"/>
        </w:rPr>
        <w:t>。</w:t>
      </w:r>
    </w:p>
    <w:tbl>
      <w:tblPr>
        <w:tblStyle w:val="a8"/>
        <w:tblW w:w="11058" w:type="dxa"/>
        <w:tblInd w:w="-1452"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970"/>
        <w:gridCol w:w="4111"/>
        <w:gridCol w:w="2977"/>
      </w:tblGrid>
      <w:tr w:rsidR="00713F94" w14:paraId="567A6927" w14:textId="77777777" w:rsidTr="00713F94">
        <w:tc>
          <w:tcPr>
            <w:tcW w:w="3970" w:type="dxa"/>
          </w:tcPr>
          <w:p w14:paraId="042CBFD1" w14:textId="246518D1" w:rsidR="00713F94" w:rsidRDefault="00713F94" w:rsidP="00E47776">
            <w:pPr>
              <w:pStyle w:val="a7"/>
              <w:spacing w:before="0" w:beforeAutospacing="0" w:after="0" w:afterAutospacing="0" w:line="360" w:lineRule="auto"/>
              <w:rPr>
                <w:rFonts w:asciiTheme="minorEastAsia" w:hAnsiTheme="minorEastAsia"/>
                <w:sz w:val="21"/>
                <w:szCs w:val="21"/>
              </w:rPr>
            </w:pPr>
            <w:r w:rsidRPr="00713F94">
              <w:rPr>
                <w:rFonts w:asciiTheme="minorEastAsia" w:hAnsiTheme="minorEastAsia"/>
                <w:noProof/>
                <w:sz w:val="21"/>
                <w:szCs w:val="21"/>
              </w:rPr>
              <w:lastRenderedPageBreak/>
              <w:drawing>
                <wp:inline distT="0" distB="0" distL="0" distR="0" wp14:anchorId="5575D561" wp14:editId="42614E44">
                  <wp:extent cx="2512739" cy="1800000"/>
                  <wp:effectExtent l="0" t="0" r="190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2512739" cy="1800000"/>
                          </a:xfrm>
                          <a:prstGeom prst="rect">
                            <a:avLst/>
                          </a:prstGeom>
                          <a:noFill/>
                          <a:ln>
                            <a:noFill/>
                          </a:ln>
                        </pic:spPr>
                      </pic:pic>
                    </a:graphicData>
                  </a:graphic>
                </wp:inline>
              </w:drawing>
            </w:r>
          </w:p>
        </w:tc>
        <w:tc>
          <w:tcPr>
            <w:tcW w:w="4111" w:type="dxa"/>
          </w:tcPr>
          <w:p w14:paraId="43C77058" w14:textId="2EF5AB0C" w:rsidR="00713F94" w:rsidRDefault="00713F94" w:rsidP="00E47776">
            <w:pPr>
              <w:pStyle w:val="a7"/>
              <w:spacing w:before="0" w:beforeAutospacing="0" w:after="0" w:afterAutospacing="0" w:line="360" w:lineRule="auto"/>
              <w:rPr>
                <w:rFonts w:asciiTheme="minorEastAsia" w:hAnsiTheme="minorEastAsia"/>
                <w:sz w:val="21"/>
                <w:szCs w:val="21"/>
              </w:rPr>
            </w:pPr>
            <w:r w:rsidRPr="00713F94">
              <w:rPr>
                <w:rFonts w:asciiTheme="minorEastAsia" w:hAnsiTheme="minorEastAsia"/>
                <w:noProof/>
                <w:sz w:val="21"/>
                <w:szCs w:val="21"/>
              </w:rPr>
              <w:drawing>
                <wp:inline distT="0" distB="0" distL="0" distR="0" wp14:anchorId="21AFC98C" wp14:editId="07E4E90C">
                  <wp:extent cx="2531888" cy="1800000"/>
                  <wp:effectExtent l="0" t="0" r="190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2531888" cy="1800000"/>
                          </a:xfrm>
                          <a:prstGeom prst="rect">
                            <a:avLst/>
                          </a:prstGeom>
                          <a:noFill/>
                          <a:ln>
                            <a:noFill/>
                          </a:ln>
                        </pic:spPr>
                      </pic:pic>
                    </a:graphicData>
                  </a:graphic>
                </wp:inline>
              </w:drawing>
            </w:r>
          </w:p>
        </w:tc>
        <w:tc>
          <w:tcPr>
            <w:tcW w:w="2977" w:type="dxa"/>
          </w:tcPr>
          <w:p w14:paraId="552DBB61" w14:textId="24742287" w:rsidR="00713F94" w:rsidRDefault="00713F94" w:rsidP="00E47776">
            <w:pPr>
              <w:pStyle w:val="a7"/>
              <w:spacing w:before="0" w:beforeAutospacing="0" w:after="0" w:afterAutospacing="0" w:line="360" w:lineRule="auto"/>
              <w:rPr>
                <w:rFonts w:asciiTheme="minorEastAsia" w:hAnsiTheme="minorEastAsia"/>
                <w:sz w:val="21"/>
                <w:szCs w:val="21"/>
              </w:rPr>
            </w:pPr>
            <w:r w:rsidRPr="00713F94">
              <w:rPr>
                <w:rFonts w:asciiTheme="minorEastAsia" w:hAnsiTheme="minorEastAsia"/>
                <w:noProof/>
                <w:sz w:val="21"/>
                <w:szCs w:val="21"/>
              </w:rPr>
              <w:drawing>
                <wp:inline distT="0" distB="0" distL="0" distR="0" wp14:anchorId="165D4839" wp14:editId="13A86882">
                  <wp:extent cx="1768696" cy="2520000"/>
                  <wp:effectExtent l="0" t="0" r="3175"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1768696" cy="2520000"/>
                          </a:xfrm>
                          <a:prstGeom prst="rect">
                            <a:avLst/>
                          </a:prstGeom>
                          <a:noFill/>
                          <a:ln>
                            <a:noFill/>
                          </a:ln>
                        </pic:spPr>
                      </pic:pic>
                    </a:graphicData>
                  </a:graphic>
                </wp:inline>
              </w:drawing>
            </w:r>
          </w:p>
        </w:tc>
      </w:tr>
    </w:tbl>
    <w:p w14:paraId="5139EAF3" w14:textId="6E252DAA" w:rsidR="00FB7DEC" w:rsidRPr="00466E2A" w:rsidRDefault="000474FB" w:rsidP="003410E4">
      <w:pPr>
        <w:tabs>
          <w:tab w:val="left" w:pos="958"/>
          <w:tab w:val="left" w:pos="1078"/>
        </w:tabs>
        <w:spacing w:line="360" w:lineRule="auto"/>
        <w:jc w:val="center"/>
        <w:rPr>
          <w:sz w:val="18"/>
          <w:szCs w:val="18"/>
        </w:rPr>
      </w:pPr>
      <w:r w:rsidRPr="00466E2A">
        <w:rPr>
          <w:rFonts w:hint="eastAsia"/>
          <w:sz w:val="18"/>
          <w:szCs w:val="18"/>
        </w:rPr>
        <w:t>图</w:t>
      </w:r>
      <w:r w:rsidR="000A67FA">
        <w:rPr>
          <w:sz w:val="18"/>
          <w:szCs w:val="18"/>
        </w:rPr>
        <w:t>6</w:t>
      </w:r>
      <w:r w:rsidR="00293876">
        <w:rPr>
          <w:sz w:val="18"/>
          <w:szCs w:val="18"/>
        </w:rPr>
        <w:t>7</w:t>
      </w:r>
      <w:r w:rsidR="000A67FA">
        <w:rPr>
          <w:sz w:val="18"/>
          <w:szCs w:val="18"/>
        </w:rPr>
        <w:t>-</w:t>
      </w:r>
      <w:r w:rsidR="003410E4">
        <w:rPr>
          <w:sz w:val="18"/>
          <w:szCs w:val="18"/>
        </w:rPr>
        <w:t>6</w:t>
      </w:r>
      <w:r w:rsidR="00293876">
        <w:rPr>
          <w:sz w:val="18"/>
          <w:szCs w:val="18"/>
        </w:rPr>
        <w:t>9</w:t>
      </w:r>
      <w:r w:rsidR="00713F94">
        <w:rPr>
          <w:sz w:val="18"/>
          <w:szCs w:val="18"/>
        </w:rPr>
        <w:t xml:space="preserve"> </w:t>
      </w:r>
      <w:r w:rsidRPr="00466E2A">
        <w:rPr>
          <w:rFonts w:hint="eastAsia"/>
          <w:sz w:val="18"/>
          <w:szCs w:val="18"/>
        </w:rPr>
        <w:t>教师培训证书</w:t>
      </w:r>
    </w:p>
    <w:p w14:paraId="35F7528E" w14:textId="77777777" w:rsidR="00FB7DEC" w:rsidRPr="00E47776" w:rsidRDefault="0017705E"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学院组织各级管理干部学习《职业教育法》、《民办教育促进法》等，</w:t>
      </w:r>
      <w:r w:rsidRPr="00E47776">
        <w:rPr>
          <w:rFonts w:asciiTheme="minorEastAsia" w:hAnsiTheme="minorEastAsia"/>
          <w:sz w:val="21"/>
          <w:szCs w:val="21"/>
        </w:rPr>
        <w:t>从人才培养目标、发展定位、专业设置、教师队伍、教学方法、实习实训、学生就业等方面进行了探讨</w:t>
      </w:r>
      <w:r w:rsidRPr="00E47776">
        <w:rPr>
          <w:rFonts w:asciiTheme="minorEastAsia" w:hAnsiTheme="minorEastAsia" w:hint="eastAsia"/>
          <w:sz w:val="21"/>
          <w:szCs w:val="21"/>
        </w:rPr>
        <w:t>，</w:t>
      </w:r>
      <w:r w:rsidRPr="00E47776">
        <w:rPr>
          <w:rFonts w:asciiTheme="minorEastAsia" w:hAnsiTheme="minorEastAsia"/>
          <w:sz w:val="21"/>
          <w:szCs w:val="21"/>
        </w:rPr>
        <w:t>深入学习，做到心中有法，有法必依，全面推进学校依法治校工作</w:t>
      </w:r>
      <w:r w:rsidRPr="00E47776">
        <w:rPr>
          <w:rFonts w:asciiTheme="minorEastAsia" w:hAnsiTheme="minorEastAsia" w:hint="eastAsia"/>
          <w:sz w:val="21"/>
          <w:szCs w:val="21"/>
        </w:rPr>
        <w:t>带动管理干部能力提升；通过在企业建立兼职教师储备基地，聘请1</w:t>
      </w:r>
      <w:r w:rsidRPr="00E47776">
        <w:rPr>
          <w:rFonts w:asciiTheme="minorEastAsia" w:hAnsiTheme="minorEastAsia"/>
          <w:sz w:val="21"/>
          <w:szCs w:val="21"/>
        </w:rPr>
        <w:t>2</w:t>
      </w:r>
      <w:r w:rsidRPr="00E47776">
        <w:rPr>
          <w:rFonts w:asciiTheme="minorEastAsia" w:hAnsiTheme="minorEastAsia" w:hint="eastAsia"/>
          <w:sz w:val="21"/>
          <w:szCs w:val="21"/>
        </w:rPr>
        <w:t>名企业专技人员担任兼职教师，来学校担任相关专业课程的教学，使学生了解专业前沿知识，指导学生实习，参与教学模式改革。</w:t>
      </w:r>
    </w:p>
    <w:p w14:paraId="5AC409A0" w14:textId="77777777" w:rsidR="007A5E4E" w:rsidRDefault="007A5E4E" w:rsidP="00A30AD3">
      <w:pPr>
        <w:pStyle w:val="3"/>
        <w:spacing w:before="50" w:beforeAutospacing="0" w:after="50" w:afterAutospacing="0" w:line="360" w:lineRule="auto"/>
        <w:jc w:val="both"/>
        <w:rPr>
          <w:sz w:val="21"/>
          <w:szCs w:val="21"/>
        </w:rPr>
      </w:pPr>
    </w:p>
    <w:p w14:paraId="6C26E91A" w14:textId="15117BB8" w:rsidR="00B71714" w:rsidRDefault="00466FC3" w:rsidP="00A30AD3">
      <w:pPr>
        <w:pStyle w:val="3"/>
        <w:spacing w:before="50" w:beforeAutospacing="0" w:after="50" w:afterAutospacing="0" w:line="360" w:lineRule="auto"/>
        <w:jc w:val="both"/>
        <w:rPr>
          <w:sz w:val="21"/>
          <w:szCs w:val="21"/>
        </w:rPr>
      </w:pPr>
      <w:bookmarkStart w:id="101" w:name="_Toc122336213"/>
      <w:r>
        <w:rPr>
          <w:rFonts w:hint="eastAsia"/>
          <w:sz w:val="21"/>
          <w:szCs w:val="21"/>
        </w:rPr>
        <w:t>案例</w:t>
      </w:r>
      <w:r w:rsidR="0002303A">
        <w:rPr>
          <w:rFonts w:hint="eastAsia"/>
          <w:sz w:val="21"/>
          <w:szCs w:val="21"/>
        </w:rPr>
        <w:t>1</w:t>
      </w:r>
      <w:r w:rsidR="00020D23">
        <w:rPr>
          <w:sz w:val="21"/>
          <w:szCs w:val="21"/>
        </w:rPr>
        <w:t>2</w:t>
      </w:r>
      <w:r>
        <w:rPr>
          <w:rFonts w:hint="eastAsia"/>
          <w:sz w:val="21"/>
          <w:szCs w:val="21"/>
        </w:rPr>
        <w:t>：</w:t>
      </w:r>
      <w:r w:rsidR="00F22B72">
        <w:rPr>
          <w:rFonts w:hint="eastAsia"/>
          <w:sz w:val="21"/>
          <w:szCs w:val="21"/>
        </w:rPr>
        <w:t>云端赋能</w:t>
      </w:r>
      <w:r w:rsidR="008C0E03">
        <w:rPr>
          <w:rFonts w:hint="eastAsia"/>
          <w:sz w:val="21"/>
          <w:szCs w:val="21"/>
        </w:rPr>
        <w:t>，</w:t>
      </w:r>
      <w:r w:rsidR="009A472D">
        <w:rPr>
          <w:rFonts w:hint="eastAsia"/>
          <w:sz w:val="21"/>
          <w:szCs w:val="21"/>
        </w:rPr>
        <w:t>参加国家智慧教育平台学习</w:t>
      </w:r>
      <w:bookmarkEnd w:id="101"/>
    </w:p>
    <w:p w14:paraId="2BC96A48" w14:textId="53E1221B" w:rsidR="00F5340F" w:rsidRPr="00E47776" w:rsidRDefault="001B1CB8"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根据《北京市教育委员会办公室转发教育部办公厅关于开展2</w:t>
      </w:r>
      <w:r w:rsidRPr="00E47776">
        <w:rPr>
          <w:rFonts w:asciiTheme="minorEastAsia" w:hAnsiTheme="minorEastAsia"/>
          <w:sz w:val="21"/>
          <w:szCs w:val="21"/>
        </w:rPr>
        <w:t>022</w:t>
      </w:r>
      <w:r w:rsidRPr="00E47776">
        <w:rPr>
          <w:rFonts w:asciiTheme="minorEastAsia" w:hAnsiTheme="minorEastAsia" w:hint="eastAsia"/>
          <w:sz w:val="21"/>
          <w:szCs w:val="21"/>
        </w:rPr>
        <w:t>年暑期教师研修工作文件的通知》（京教</w:t>
      </w:r>
      <w:proofErr w:type="gramStart"/>
      <w:r w:rsidRPr="00E47776">
        <w:rPr>
          <w:rFonts w:asciiTheme="minorEastAsia" w:hAnsiTheme="minorEastAsia" w:hint="eastAsia"/>
          <w:sz w:val="21"/>
          <w:szCs w:val="21"/>
        </w:rPr>
        <w:t>办涵{</w:t>
      </w:r>
      <w:proofErr w:type="gramEnd"/>
      <w:r w:rsidRPr="00E47776">
        <w:rPr>
          <w:rFonts w:asciiTheme="minorEastAsia" w:hAnsiTheme="minorEastAsia"/>
          <w:sz w:val="21"/>
          <w:szCs w:val="21"/>
        </w:rPr>
        <w:t>2022}8</w:t>
      </w:r>
      <w:r w:rsidRPr="00E47776">
        <w:rPr>
          <w:rFonts w:asciiTheme="minorEastAsia" w:hAnsiTheme="minorEastAsia" w:hint="eastAsia"/>
          <w:sz w:val="21"/>
          <w:szCs w:val="21"/>
        </w:rPr>
        <w:t>号）文件精神，为了积极组织全体教师深入学习核心要义，建立健全教师培养培训管理办法，推动学院教育可持续、高质量的发展，</w:t>
      </w:r>
      <w:r w:rsidR="00480D4F" w:rsidRPr="00E47776">
        <w:rPr>
          <w:rFonts w:asciiTheme="minorEastAsia" w:hAnsiTheme="minorEastAsia" w:hint="eastAsia"/>
          <w:sz w:val="21"/>
          <w:szCs w:val="21"/>
        </w:rPr>
        <w:t>组织开展</w:t>
      </w:r>
      <w:r w:rsidR="00F5340F" w:rsidRPr="00E47776">
        <w:rPr>
          <w:rFonts w:asciiTheme="minorEastAsia" w:hAnsiTheme="minorEastAsia" w:hint="eastAsia"/>
          <w:sz w:val="21"/>
          <w:szCs w:val="21"/>
        </w:rPr>
        <w:t>了</w:t>
      </w:r>
      <w:r w:rsidR="008D3146" w:rsidRPr="00E47776">
        <w:rPr>
          <w:rFonts w:asciiTheme="minorEastAsia" w:hAnsiTheme="minorEastAsia" w:hint="eastAsia"/>
          <w:sz w:val="21"/>
          <w:szCs w:val="21"/>
        </w:rPr>
        <w:t>全体教职员工的</w:t>
      </w:r>
      <w:r w:rsidR="00F5340F" w:rsidRPr="00E47776">
        <w:rPr>
          <w:rFonts w:asciiTheme="minorEastAsia" w:hAnsiTheme="minorEastAsia" w:hint="eastAsia"/>
          <w:sz w:val="21"/>
          <w:szCs w:val="21"/>
        </w:rPr>
        <w:t>暑期教师研修</w:t>
      </w:r>
      <w:r w:rsidR="008D3146" w:rsidRPr="00E47776">
        <w:rPr>
          <w:rFonts w:asciiTheme="minorEastAsia" w:hAnsiTheme="minorEastAsia" w:hint="eastAsia"/>
          <w:sz w:val="21"/>
          <w:szCs w:val="21"/>
        </w:rPr>
        <w:t>学习</w:t>
      </w:r>
      <w:r w:rsidR="005F10E9" w:rsidRPr="00E47776">
        <w:rPr>
          <w:rFonts w:asciiTheme="minorEastAsia" w:hAnsiTheme="minorEastAsia" w:hint="eastAsia"/>
          <w:sz w:val="21"/>
          <w:szCs w:val="21"/>
        </w:rPr>
        <w:t>。</w:t>
      </w:r>
      <w:r w:rsidR="00F5340F" w:rsidRPr="00E47776">
        <w:rPr>
          <w:rFonts w:asciiTheme="minorEastAsia" w:hAnsiTheme="minorEastAsia" w:hint="eastAsia"/>
          <w:sz w:val="21"/>
          <w:szCs w:val="21"/>
        </w:rPr>
        <w:t>1</w:t>
      </w:r>
      <w:r w:rsidR="00F5340F" w:rsidRPr="00E47776">
        <w:rPr>
          <w:rFonts w:asciiTheme="minorEastAsia" w:hAnsiTheme="minorEastAsia"/>
          <w:sz w:val="21"/>
          <w:szCs w:val="21"/>
        </w:rPr>
        <w:t>00</w:t>
      </w:r>
      <w:r w:rsidR="00F5340F" w:rsidRPr="00E47776">
        <w:rPr>
          <w:rFonts w:asciiTheme="minorEastAsia" w:hAnsiTheme="minorEastAsia" w:hint="eastAsia"/>
          <w:sz w:val="21"/>
          <w:szCs w:val="21"/>
        </w:rPr>
        <w:t>余名教职工积极、认真地参加了本次培训活动，并且严格、规范地完成了各项培训任务，并在学习结束后提交心得体会。本次培训参与率达到了9</w:t>
      </w:r>
      <w:r w:rsidR="00F5340F" w:rsidRPr="00E47776">
        <w:rPr>
          <w:rFonts w:asciiTheme="minorEastAsia" w:hAnsiTheme="minorEastAsia"/>
          <w:sz w:val="21"/>
          <w:szCs w:val="21"/>
        </w:rPr>
        <w:t>0%</w:t>
      </w:r>
      <w:r w:rsidR="00F5340F" w:rsidRPr="00E47776">
        <w:rPr>
          <w:rFonts w:asciiTheme="minorEastAsia" w:hAnsiTheme="minorEastAsia" w:hint="eastAsia"/>
          <w:sz w:val="21"/>
          <w:szCs w:val="21"/>
        </w:rPr>
        <w:t>以上，培训总学时达3</w:t>
      </w:r>
      <w:r w:rsidR="00F5340F" w:rsidRPr="00E47776">
        <w:rPr>
          <w:rFonts w:asciiTheme="minorEastAsia" w:hAnsiTheme="minorEastAsia"/>
          <w:sz w:val="21"/>
          <w:szCs w:val="21"/>
        </w:rPr>
        <w:t>158</w:t>
      </w:r>
      <w:r w:rsidR="00F5340F" w:rsidRPr="00E47776">
        <w:rPr>
          <w:rFonts w:asciiTheme="minorEastAsia" w:hAnsiTheme="minorEastAsia" w:hint="eastAsia"/>
          <w:sz w:val="21"/>
          <w:szCs w:val="21"/>
        </w:rPr>
        <w:t>学时，参加培训的教职工完成了全部内容的学习，达到了预期目标。</w:t>
      </w:r>
    </w:p>
    <w:p w14:paraId="68FF0BEB" w14:textId="77777777" w:rsidR="00F5340F" w:rsidRPr="00E47776" w:rsidRDefault="00F5340F"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教师们重点深入学习了贯彻习近平总书记关于教育的重要论述、师德典型引领、新时代教师职业行为十项准则、心理健康问题的识别与处置、家校协同育人、全国科学教育暑期学校、影视中的“国之大者”和贯彻落实《职业教育法》等8门课程的线上学习，这些内容安排合理，对全面提升学院教师教育教学理论水平、师德师风建设、校企协同育人等理念的更新起了非常大的帮助，将培训学习活动落到了实处，达到了预期目的，效果显著。</w:t>
      </w:r>
    </w:p>
    <w:p w14:paraId="1B792651" w14:textId="77777777" w:rsidR="00ED384B" w:rsidRPr="00E47776" w:rsidRDefault="00F5340F"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当前，</w:t>
      </w:r>
      <w:r w:rsidRPr="00E47776">
        <w:rPr>
          <w:rFonts w:asciiTheme="minorEastAsia" w:hAnsiTheme="minorEastAsia"/>
          <w:sz w:val="21"/>
          <w:szCs w:val="21"/>
        </w:rPr>
        <w:t>全国新冠肺炎疫情形势</w:t>
      </w:r>
      <w:r w:rsidRPr="00E47776">
        <w:rPr>
          <w:rFonts w:asciiTheme="minorEastAsia" w:hAnsiTheme="minorEastAsia" w:hint="eastAsia"/>
          <w:sz w:val="21"/>
          <w:szCs w:val="21"/>
        </w:rPr>
        <w:t>依然</w:t>
      </w:r>
      <w:r w:rsidRPr="00E47776">
        <w:rPr>
          <w:rFonts w:asciiTheme="minorEastAsia" w:hAnsiTheme="minorEastAsia"/>
          <w:sz w:val="21"/>
          <w:szCs w:val="21"/>
        </w:rPr>
        <w:t>严峻，</w:t>
      </w:r>
      <w:r w:rsidRPr="00E47776">
        <w:rPr>
          <w:rFonts w:asciiTheme="minorEastAsia" w:hAnsiTheme="minorEastAsia" w:hint="eastAsia"/>
          <w:sz w:val="21"/>
          <w:szCs w:val="21"/>
        </w:rPr>
        <w:t>教职工参加培训的方式，线下逐渐减少，线上逐渐增加，优质教育资源需要不断寻找和挖掘，正是国</w:t>
      </w:r>
      <w:r w:rsidRPr="00E47776">
        <w:rPr>
          <w:rFonts w:asciiTheme="minorEastAsia" w:hAnsiTheme="minorEastAsia"/>
          <w:sz w:val="21"/>
          <w:szCs w:val="21"/>
        </w:rPr>
        <w:t>家智慧教育平台</w:t>
      </w:r>
      <w:r w:rsidRPr="00E47776">
        <w:rPr>
          <w:rFonts w:asciiTheme="minorEastAsia" w:hAnsiTheme="minorEastAsia" w:hint="eastAsia"/>
          <w:sz w:val="21"/>
          <w:szCs w:val="21"/>
        </w:rPr>
        <w:t>的开启，为学院广大</w:t>
      </w:r>
      <w:r w:rsidRPr="00E47776">
        <w:rPr>
          <w:rFonts w:asciiTheme="minorEastAsia" w:hAnsiTheme="minorEastAsia" w:hint="eastAsia"/>
          <w:sz w:val="21"/>
          <w:szCs w:val="21"/>
        </w:rPr>
        <w:lastRenderedPageBreak/>
        <w:t>教职工提供了各类优质学习资源，证书获取机制合理，使广大教职工学习到更多内容的同时，还能取得继续教育学时证书</w:t>
      </w:r>
      <w:r w:rsidR="003A0599" w:rsidRPr="00E47776">
        <w:rPr>
          <w:rFonts w:asciiTheme="minorEastAsia" w:hAnsiTheme="minorEastAsia" w:hint="eastAsia"/>
          <w:sz w:val="21"/>
          <w:szCs w:val="21"/>
        </w:rPr>
        <w:t>。</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40"/>
        <w:gridCol w:w="2841"/>
        <w:gridCol w:w="2841"/>
      </w:tblGrid>
      <w:tr w:rsidR="00ED384B" w14:paraId="18C872A4" w14:textId="77777777" w:rsidTr="009E342C">
        <w:tc>
          <w:tcPr>
            <w:tcW w:w="2840" w:type="dxa"/>
          </w:tcPr>
          <w:p w14:paraId="11BFB324" w14:textId="77777777" w:rsidR="00ED384B" w:rsidRDefault="00ED384B" w:rsidP="003A0599">
            <w:pPr>
              <w:spacing w:line="360" w:lineRule="auto"/>
              <w:rPr>
                <w:rFonts w:asciiTheme="minorEastAsia" w:hAnsiTheme="minorEastAsia"/>
                <w:color w:val="000000" w:themeColor="text1"/>
                <w:shd w:val="clear" w:color="auto" w:fill="FFFFFF"/>
              </w:rPr>
            </w:pPr>
            <w:r>
              <w:rPr>
                <w:noProof/>
              </w:rPr>
              <w:drawing>
                <wp:inline distT="0" distB="0" distL="0" distR="0" wp14:anchorId="4533576F" wp14:editId="5DAE1D75">
                  <wp:extent cx="1775479" cy="2520000"/>
                  <wp:effectExtent l="0" t="0" r="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1775479" cy="2520000"/>
                          </a:xfrm>
                          <a:prstGeom prst="rect">
                            <a:avLst/>
                          </a:prstGeom>
                          <a:noFill/>
                          <a:ln>
                            <a:noFill/>
                          </a:ln>
                        </pic:spPr>
                      </pic:pic>
                    </a:graphicData>
                  </a:graphic>
                </wp:inline>
              </w:drawing>
            </w:r>
          </w:p>
        </w:tc>
        <w:tc>
          <w:tcPr>
            <w:tcW w:w="2841" w:type="dxa"/>
          </w:tcPr>
          <w:p w14:paraId="02482B06" w14:textId="77777777" w:rsidR="00ED384B" w:rsidRDefault="00ED384B" w:rsidP="003A0599">
            <w:pPr>
              <w:spacing w:line="360" w:lineRule="auto"/>
              <w:rPr>
                <w:rFonts w:asciiTheme="minorEastAsia" w:hAnsiTheme="minorEastAsia"/>
                <w:color w:val="000000" w:themeColor="text1"/>
                <w:shd w:val="clear" w:color="auto" w:fill="FFFFFF"/>
              </w:rPr>
            </w:pPr>
            <w:r>
              <w:rPr>
                <w:noProof/>
              </w:rPr>
              <w:drawing>
                <wp:inline distT="0" distB="0" distL="0" distR="0" wp14:anchorId="7BACED10" wp14:editId="340F7DAB">
                  <wp:extent cx="1775479" cy="2520000"/>
                  <wp:effectExtent l="0" t="0" r="0" b="0"/>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1775479" cy="2520000"/>
                          </a:xfrm>
                          <a:prstGeom prst="rect">
                            <a:avLst/>
                          </a:prstGeom>
                          <a:noFill/>
                          <a:ln>
                            <a:noFill/>
                          </a:ln>
                        </pic:spPr>
                      </pic:pic>
                    </a:graphicData>
                  </a:graphic>
                </wp:inline>
              </w:drawing>
            </w:r>
          </w:p>
        </w:tc>
        <w:tc>
          <w:tcPr>
            <w:tcW w:w="2841" w:type="dxa"/>
          </w:tcPr>
          <w:p w14:paraId="25A72879" w14:textId="77777777" w:rsidR="00ED384B" w:rsidRDefault="00ED384B" w:rsidP="003A0599">
            <w:pPr>
              <w:spacing w:line="360" w:lineRule="auto"/>
              <w:rPr>
                <w:rFonts w:asciiTheme="minorEastAsia" w:hAnsiTheme="minorEastAsia"/>
                <w:color w:val="000000" w:themeColor="text1"/>
                <w:shd w:val="clear" w:color="auto" w:fill="FFFFFF"/>
              </w:rPr>
            </w:pPr>
            <w:r>
              <w:rPr>
                <w:noProof/>
              </w:rPr>
              <w:drawing>
                <wp:inline distT="0" distB="0" distL="0" distR="0" wp14:anchorId="5154D087" wp14:editId="3DD0A8DB">
                  <wp:extent cx="1775479" cy="2520000"/>
                  <wp:effectExtent l="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1775479" cy="2520000"/>
                          </a:xfrm>
                          <a:prstGeom prst="rect">
                            <a:avLst/>
                          </a:prstGeom>
                          <a:noFill/>
                          <a:ln>
                            <a:noFill/>
                          </a:ln>
                        </pic:spPr>
                      </pic:pic>
                    </a:graphicData>
                  </a:graphic>
                </wp:inline>
              </w:drawing>
            </w:r>
          </w:p>
        </w:tc>
      </w:tr>
    </w:tbl>
    <w:p w14:paraId="5CE2CF66" w14:textId="49CA0A94" w:rsidR="00C03AA0" w:rsidRPr="00466E2A" w:rsidRDefault="00ED384B" w:rsidP="00466E2A">
      <w:pPr>
        <w:tabs>
          <w:tab w:val="left" w:pos="958"/>
          <w:tab w:val="left" w:pos="1078"/>
        </w:tabs>
        <w:spacing w:line="360" w:lineRule="auto"/>
        <w:ind w:firstLineChars="200" w:firstLine="360"/>
        <w:jc w:val="center"/>
        <w:rPr>
          <w:sz w:val="18"/>
          <w:szCs w:val="18"/>
        </w:rPr>
      </w:pPr>
      <w:r w:rsidRPr="00466E2A">
        <w:rPr>
          <w:rFonts w:hint="eastAsia"/>
          <w:sz w:val="18"/>
          <w:szCs w:val="18"/>
        </w:rPr>
        <w:t>图</w:t>
      </w:r>
      <w:r w:rsidR="000A67FA">
        <w:rPr>
          <w:sz w:val="18"/>
          <w:szCs w:val="18"/>
        </w:rPr>
        <w:t>7</w:t>
      </w:r>
      <w:r w:rsidR="00293876">
        <w:rPr>
          <w:sz w:val="18"/>
          <w:szCs w:val="18"/>
        </w:rPr>
        <w:t>0</w:t>
      </w:r>
      <w:r w:rsidR="000A67FA">
        <w:rPr>
          <w:sz w:val="18"/>
          <w:szCs w:val="18"/>
        </w:rPr>
        <w:t>-7</w:t>
      </w:r>
      <w:r w:rsidR="00293876">
        <w:rPr>
          <w:sz w:val="18"/>
          <w:szCs w:val="18"/>
        </w:rPr>
        <w:t>2</w:t>
      </w:r>
      <w:r w:rsidR="000A67FA">
        <w:rPr>
          <w:sz w:val="18"/>
          <w:szCs w:val="18"/>
        </w:rPr>
        <w:t xml:space="preserve"> </w:t>
      </w:r>
      <w:r w:rsidRPr="00466E2A">
        <w:rPr>
          <w:rFonts w:hint="eastAsia"/>
          <w:sz w:val="18"/>
          <w:szCs w:val="18"/>
        </w:rPr>
        <w:t>全体教师暑期研修证书</w:t>
      </w:r>
    </w:p>
    <w:p w14:paraId="043B6363" w14:textId="0A543751" w:rsidR="005E4422" w:rsidRPr="000474FB" w:rsidRDefault="005E4422" w:rsidP="00A30AD3">
      <w:pPr>
        <w:pStyle w:val="3"/>
        <w:spacing w:before="50" w:beforeAutospacing="0" w:after="50" w:afterAutospacing="0" w:line="360" w:lineRule="auto"/>
        <w:jc w:val="both"/>
        <w:rPr>
          <w:sz w:val="21"/>
          <w:szCs w:val="21"/>
        </w:rPr>
      </w:pPr>
      <w:bookmarkStart w:id="102" w:name="_Toc122336214"/>
      <w:r>
        <w:rPr>
          <w:sz w:val="21"/>
          <w:szCs w:val="21"/>
        </w:rPr>
        <w:t>2.6.</w:t>
      </w:r>
      <w:r w:rsidR="00537E28">
        <w:rPr>
          <w:sz w:val="21"/>
          <w:szCs w:val="21"/>
        </w:rPr>
        <w:t>3</w:t>
      </w:r>
      <w:r w:rsidR="00AA4795">
        <w:rPr>
          <w:rFonts w:hint="eastAsia"/>
          <w:sz w:val="21"/>
          <w:szCs w:val="21"/>
        </w:rPr>
        <w:t>立德树人，扎实推进师德师风建设</w:t>
      </w:r>
      <w:bookmarkEnd w:id="102"/>
    </w:p>
    <w:p w14:paraId="75606C95" w14:textId="26992C73" w:rsidR="00961762" w:rsidRPr="00E47776" w:rsidRDefault="00961762"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在</w:t>
      </w:r>
      <w:r w:rsidR="003F41A6">
        <w:rPr>
          <w:rFonts w:asciiTheme="minorEastAsia" w:hAnsiTheme="minorEastAsia" w:hint="eastAsia"/>
          <w:sz w:val="21"/>
          <w:szCs w:val="21"/>
        </w:rPr>
        <w:t>学院</w:t>
      </w:r>
      <w:r w:rsidRPr="00E47776">
        <w:rPr>
          <w:rFonts w:asciiTheme="minorEastAsia" w:hAnsiTheme="minorEastAsia" w:hint="eastAsia"/>
          <w:sz w:val="21"/>
          <w:szCs w:val="21"/>
        </w:rPr>
        <w:t>党委统一领导下，成立教师工作部，统筹教师思想政治工作和师德师风建设，</w:t>
      </w:r>
      <w:r w:rsidR="006F6AB4" w:rsidRPr="00E47776">
        <w:rPr>
          <w:rFonts w:asciiTheme="minorEastAsia" w:hAnsiTheme="minorEastAsia" w:hint="eastAsia"/>
          <w:sz w:val="21"/>
          <w:szCs w:val="21"/>
        </w:rPr>
        <w:t>院始终把师德师风建设摆在教师队伍建设的首要位置，</w:t>
      </w:r>
      <w:r w:rsidRPr="00E47776">
        <w:rPr>
          <w:rFonts w:asciiTheme="minorEastAsia" w:hAnsiTheme="minorEastAsia" w:hint="eastAsia"/>
          <w:sz w:val="21"/>
          <w:szCs w:val="21"/>
        </w:rPr>
        <w:t>将师德考核结果运用于教师管理和职业发展全过程。近几年出台并落实了《北京北大方正软件职业技术学院师德专题教育方案》，连年将师德师风纳入年度绩效考核，把政治方向坚定、品行端正、清正廉洁、勇于奉献作为教师素质考核的重要标准，实行“一票否决”制</w:t>
      </w:r>
      <w:r w:rsidR="0037280A" w:rsidRPr="00E47776">
        <w:rPr>
          <w:rFonts w:asciiTheme="minorEastAsia" w:hAnsiTheme="minorEastAsia" w:hint="eastAsia"/>
          <w:sz w:val="21"/>
          <w:szCs w:val="21"/>
        </w:rPr>
        <w:t>，</w:t>
      </w:r>
      <w:r w:rsidRPr="00E47776">
        <w:rPr>
          <w:rFonts w:asciiTheme="minorEastAsia" w:hAnsiTheme="minorEastAsia" w:hint="eastAsia"/>
          <w:sz w:val="21"/>
          <w:szCs w:val="21"/>
        </w:rPr>
        <w:t>；同时，</w:t>
      </w:r>
      <w:r w:rsidR="0037280A" w:rsidRPr="00E47776">
        <w:rPr>
          <w:rFonts w:asciiTheme="minorEastAsia" w:hAnsiTheme="minorEastAsia" w:hint="eastAsia"/>
          <w:sz w:val="21"/>
          <w:szCs w:val="21"/>
        </w:rPr>
        <w:t>深入开展师德师风专题教育活动，在制度建设、教育引导、典型示范、严格管理等方面常抓不懈，推动“师德师风第一标准”入脑入心入行，引导广大教师争做“四有”好老师、当好“四个引路人”，</w:t>
      </w:r>
      <w:r w:rsidRPr="00E47776">
        <w:rPr>
          <w:rFonts w:asciiTheme="minorEastAsia" w:hAnsiTheme="minorEastAsia" w:hint="eastAsia"/>
          <w:sz w:val="21"/>
          <w:szCs w:val="21"/>
        </w:rPr>
        <w:t>通过在教师节开展评优，发挥先进典型的引领作用，引导广大教职工爱岗敬业、潜心育人。</w:t>
      </w:r>
    </w:p>
    <w:p w14:paraId="0F3282FF" w14:textId="211A3693" w:rsidR="007C702D" w:rsidRPr="00E47776" w:rsidRDefault="003F41A6" w:rsidP="00E47776">
      <w:pPr>
        <w:pStyle w:val="a7"/>
        <w:spacing w:before="0" w:beforeAutospacing="0" w:after="0" w:afterAutospacing="0"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学院</w:t>
      </w:r>
      <w:r w:rsidR="00961762" w:rsidRPr="00E47776">
        <w:rPr>
          <w:rFonts w:asciiTheme="minorEastAsia" w:hAnsiTheme="minorEastAsia" w:hint="eastAsia"/>
          <w:sz w:val="21"/>
          <w:szCs w:val="21"/>
        </w:rPr>
        <w:t>党委主抓</w:t>
      </w:r>
      <w:proofErr w:type="gramStart"/>
      <w:r w:rsidR="00961762" w:rsidRPr="00E47776">
        <w:rPr>
          <w:rFonts w:asciiTheme="minorEastAsia" w:hAnsiTheme="minorEastAsia" w:hint="eastAsia"/>
          <w:sz w:val="21"/>
          <w:szCs w:val="21"/>
        </w:rPr>
        <w:t>思政课</w:t>
      </w:r>
      <w:proofErr w:type="gramEnd"/>
      <w:r w:rsidR="00961762" w:rsidRPr="00E47776">
        <w:rPr>
          <w:rFonts w:asciiTheme="minorEastAsia" w:hAnsiTheme="minorEastAsia" w:hint="eastAsia"/>
          <w:sz w:val="21"/>
          <w:szCs w:val="21"/>
        </w:rPr>
        <w:t>教研，深入推进习近平新时代中国特色社会主义思想“进课堂、进头脑、进教材”，构建“大思政”的育人格局。通过现场听课、教师说课、优秀</w:t>
      </w:r>
      <w:proofErr w:type="gramStart"/>
      <w:r w:rsidR="00961762" w:rsidRPr="00E47776">
        <w:rPr>
          <w:rFonts w:asciiTheme="minorEastAsia" w:hAnsiTheme="minorEastAsia" w:hint="eastAsia"/>
          <w:sz w:val="21"/>
          <w:szCs w:val="21"/>
        </w:rPr>
        <w:t>课程思政案例</w:t>
      </w:r>
      <w:proofErr w:type="gramEnd"/>
      <w:r w:rsidR="00961762" w:rsidRPr="00E47776">
        <w:rPr>
          <w:rFonts w:asciiTheme="minorEastAsia" w:hAnsiTheme="minorEastAsia" w:hint="eastAsia"/>
          <w:sz w:val="21"/>
          <w:szCs w:val="21"/>
        </w:rPr>
        <w:t>评选等活动，加强</w:t>
      </w:r>
      <w:proofErr w:type="gramStart"/>
      <w:r w:rsidR="00961762" w:rsidRPr="00E47776">
        <w:rPr>
          <w:rFonts w:asciiTheme="minorEastAsia" w:hAnsiTheme="minorEastAsia" w:hint="eastAsia"/>
          <w:sz w:val="21"/>
          <w:szCs w:val="21"/>
        </w:rPr>
        <w:t>非思政课</w:t>
      </w:r>
      <w:proofErr w:type="gramEnd"/>
      <w:r w:rsidR="00961762" w:rsidRPr="00E47776">
        <w:rPr>
          <w:rFonts w:asciiTheme="minorEastAsia" w:hAnsiTheme="minorEastAsia" w:hint="eastAsia"/>
          <w:sz w:val="21"/>
          <w:szCs w:val="21"/>
        </w:rPr>
        <w:t>教师的</w:t>
      </w:r>
      <w:proofErr w:type="gramStart"/>
      <w:r w:rsidR="00961762" w:rsidRPr="00E47776">
        <w:rPr>
          <w:rFonts w:asciiTheme="minorEastAsia" w:hAnsiTheme="minorEastAsia" w:hint="eastAsia"/>
          <w:sz w:val="21"/>
          <w:szCs w:val="21"/>
        </w:rPr>
        <w:t>思政教育</w:t>
      </w:r>
      <w:proofErr w:type="gramEnd"/>
      <w:r w:rsidR="00961762" w:rsidRPr="00E47776">
        <w:rPr>
          <w:rFonts w:asciiTheme="minorEastAsia" w:hAnsiTheme="minorEastAsia" w:hint="eastAsia"/>
          <w:sz w:val="21"/>
          <w:szCs w:val="21"/>
        </w:rPr>
        <w:t>能力，</w:t>
      </w:r>
      <w:proofErr w:type="gramStart"/>
      <w:r w:rsidR="00961762" w:rsidRPr="00E47776">
        <w:rPr>
          <w:rFonts w:asciiTheme="minorEastAsia" w:hAnsiTheme="minorEastAsia" w:hint="eastAsia"/>
          <w:sz w:val="21"/>
          <w:szCs w:val="21"/>
        </w:rPr>
        <w:t>将思政教育</w:t>
      </w:r>
      <w:proofErr w:type="gramEnd"/>
      <w:r w:rsidR="00961762" w:rsidRPr="00E47776">
        <w:rPr>
          <w:rFonts w:asciiTheme="minorEastAsia" w:hAnsiTheme="minorEastAsia" w:hint="eastAsia"/>
          <w:sz w:val="21"/>
          <w:szCs w:val="21"/>
        </w:rPr>
        <w:t>、劳动教育和工匠精神润物无声、有机融入教育教学全过程，包括“第二课堂”也融入爱党、爱国、爱校教育元素，实现</w:t>
      </w:r>
      <w:proofErr w:type="gramStart"/>
      <w:r w:rsidR="00961762" w:rsidRPr="00E47776">
        <w:rPr>
          <w:rFonts w:asciiTheme="minorEastAsia" w:hAnsiTheme="minorEastAsia" w:hint="eastAsia"/>
          <w:sz w:val="21"/>
          <w:szCs w:val="21"/>
        </w:rPr>
        <w:t>思政教育</w:t>
      </w:r>
      <w:proofErr w:type="gramEnd"/>
      <w:r w:rsidR="00961762" w:rsidRPr="00E47776">
        <w:rPr>
          <w:rFonts w:asciiTheme="minorEastAsia" w:hAnsiTheme="minorEastAsia" w:hint="eastAsia"/>
          <w:sz w:val="21"/>
          <w:szCs w:val="21"/>
        </w:rPr>
        <w:t>全覆盖。</w:t>
      </w:r>
    </w:p>
    <w:p w14:paraId="1FD835A6" w14:textId="61929831" w:rsidR="00B71714" w:rsidRPr="00E47776" w:rsidRDefault="003F41A6" w:rsidP="00E47776">
      <w:pPr>
        <w:pStyle w:val="a7"/>
        <w:spacing w:before="0" w:beforeAutospacing="0" w:after="0" w:afterAutospacing="0" w:line="360" w:lineRule="auto"/>
        <w:ind w:firstLineChars="200" w:firstLine="420"/>
        <w:jc w:val="both"/>
        <w:rPr>
          <w:rFonts w:asciiTheme="minorEastAsia" w:hAnsiTheme="minorEastAsia"/>
          <w:sz w:val="21"/>
          <w:szCs w:val="21"/>
        </w:rPr>
      </w:pPr>
      <w:r>
        <w:rPr>
          <w:rFonts w:asciiTheme="minorEastAsia" w:hAnsiTheme="minorEastAsia" w:hint="eastAsia"/>
          <w:sz w:val="21"/>
          <w:szCs w:val="21"/>
        </w:rPr>
        <w:t>学院</w:t>
      </w:r>
      <w:r w:rsidR="002E5E56" w:rsidRPr="00E47776">
        <w:rPr>
          <w:rFonts w:asciiTheme="minorEastAsia" w:hAnsiTheme="minorEastAsia" w:hint="eastAsia"/>
          <w:sz w:val="21"/>
          <w:szCs w:val="21"/>
        </w:rPr>
        <w:t>在健康管理分院开展专业课教师兼职班主任试点工作，专业课教师走下讲台，走进学生生活，走进学生内心深处，他们言传身教，将社会主义核心价值观教育融入职业素养的教育与养成过程，引导学生立德成人、立志成才，在帮助学生树立正确三观方面，起到了重要作用。</w:t>
      </w:r>
    </w:p>
    <w:p w14:paraId="448EDFF2" w14:textId="31830A00" w:rsidR="006442FB" w:rsidRPr="000474FB" w:rsidRDefault="006442FB" w:rsidP="00A30AD3">
      <w:pPr>
        <w:pStyle w:val="3"/>
        <w:spacing w:before="50" w:beforeAutospacing="0" w:after="50" w:afterAutospacing="0" w:line="360" w:lineRule="auto"/>
        <w:jc w:val="both"/>
        <w:rPr>
          <w:sz w:val="21"/>
          <w:szCs w:val="21"/>
        </w:rPr>
      </w:pPr>
      <w:bookmarkStart w:id="103" w:name="_Toc122336215"/>
      <w:r>
        <w:rPr>
          <w:sz w:val="21"/>
          <w:szCs w:val="21"/>
        </w:rPr>
        <w:lastRenderedPageBreak/>
        <w:t>2.6.4</w:t>
      </w:r>
      <w:r w:rsidR="006253AD">
        <w:rPr>
          <w:rFonts w:hint="eastAsia"/>
          <w:sz w:val="21"/>
          <w:szCs w:val="21"/>
        </w:rPr>
        <w:t>分类培养</w:t>
      </w:r>
      <w:r>
        <w:rPr>
          <w:rFonts w:hint="eastAsia"/>
          <w:sz w:val="21"/>
          <w:szCs w:val="21"/>
        </w:rPr>
        <w:t>，</w:t>
      </w:r>
      <w:r w:rsidR="006253AD">
        <w:rPr>
          <w:rFonts w:hint="eastAsia"/>
          <w:sz w:val="21"/>
          <w:szCs w:val="21"/>
        </w:rPr>
        <w:t>双</w:t>
      </w:r>
      <w:proofErr w:type="gramStart"/>
      <w:r w:rsidR="006253AD">
        <w:rPr>
          <w:rFonts w:hint="eastAsia"/>
          <w:sz w:val="21"/>
          <w:szCs w:val="21"/>
        </w:rPr>
        <w:t>师素质</w:t>
      </w:r>
      <w:proofErr w:type="gramEnd"/>
      <w:r w:rsidR="006253AD">
        <w:rPr>
          <w:rFonts w:hint="eastAsia"/>
          <w:sz w:val="21"/>
          <w:szCs w:val="21"/>
        </w:rPr>
        <w:t>比例不断提升</w:t>
      </w:r>
      <w:bookmarkEnd w:id="103"/>
    </w:p>
    <w:p w14:paraId="38321B0F" w14:textId="77777777" w:rsidR="003018EB" w:rsidRPr="00E47776" w:rsidRDefault="00907EE7"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sz w:val="21"/>
          <w:szCs w:val="21"/>
        </w:rPr>
        <w:t xml:space="preserve"> </w:t>
      </w:r>
      <w:r w:rsidR="003018EB" w:rsidRPr="00E47776">
        <w:rPr>
          <w:rFonts w:asciiTheme="minorEastAsia" w:hAnsiTheme="minorEastAsia" w:hint="eastAsia"/>
          <w:sz w:val="21"/>
          <w:szCs w:val="21"/>
        </w:rPr>
        <w:t>建设高素质教师队伍是学院重点工作之一。学院任命一批干劲十足、德才兼备的中青年教研室主任和专业带头人，旨在狠抓专业内涵建设与课堂教学效果，目前学院骨干教师队伍年富力强、学历高、双</w:t>
      </w:r>
      <w:proofErr w:type="gramStart"/>
      <w:r w:rsidR="003018EB" w:rsidRPr="00E47776">
        <w:rPr>
          <w:rFonts w:asciiTheme="minorEastAsia" w:hAnsiTheme="minorEastAsia" w:hint="eastAsia"/>
          <w:sz w:val="21"/>
          <w:szCs w:val="21"/>
        </w:rPr>
        <w:t>师素质</w:t>
      </w:r>
      <w:proofErr w:type="gramEnd"/>
      <w:r w:rsidR="003018EB" w:rsidRPr="00E47776">
        <w:rPr>
          <w:rFonts w:asciiTheme="minorEastAsia" w:hAnsiTheme="minorEastAsia" w:hint="eastAsia"/>
          <w:sz w:val="21"/>
          <w:szCs w:val="21"/>
        </w:rPr>
        <w:t>达标，实干高效，</w:t>
      </w:r>
      <w:r w:rsidRPr="00E47776">
        <w:rPr>
          <w:rFonts w:asciiTheme="minorEastAsia" w:hAnsiTheme="minorEastAsia" w:hint="eastAsia"/>
          <w:sz w:val="21"/>
          <w:szCs w:val="21"/>
        </w:rPr>
        <w:t>学院对专业教师进行培养和分类管理。</w:t>
      </w:r>
      <w:r w:rsidR="00FD4112" w:rsidRPr="00E47776">
        <w:rPr>
          <w:rFonts w:asciiTheme="minorEastAsia" w:hAnsiTheme="minorEastAsia" w:hint="eastAsia"/>
          <w:sz w:val="21"/>
          <w:szCs w:val="21"/>
        </w:rPr>
        <w:t>提</w:t>
      </w:r>
      <w:proofErr w:type="gramStart"/>
      <w:r w:rsidR="00FD4112" w:rsidRPr="00E47776">
        <w:rPr>
          <w:rFonts w:asciiTheme="minorEastAsia" w:hAnsiTheme="minorEastAsia" w:hint="eastAsia"/>
          <w:sz w:val="21"/>
          <w:szCs w:val="21"/>
        </w:rPr>
        <w:t>质培优建设</w:t>
      </w:r>
      <w:proofErr w:type="gramEnd"/>
      <w:r w:rsidR="00FD4112" w:rsidRPr="00E47776">
        <w:rPr>
          <w:rFonts w:asciiTheme="minorEastAsia" w:hAnsiTheme="minorEastAsia" w:hint="eastAsia"/>
          <w:sz w:val="21"/>
          <w:szCs w:val="21"/>
        </w:rPr>
        <w:t>期间，以双</w:t>
      </w:r>
      <w:proofErr w:type="gramStart"/>
      <w:r w:rsidR="00FD4112" w:rsidRPr="00E47776">
        <w:rPr>
          <w:rFonts w:asciiTheme="minorEastAsia" w:hAnsiTheme="minorEastAsia" w:hint="eastAsia"/>
          <w:sz w:val="21"/>
          <w:szCs w:val="21"/>
        </w:rPr>
        <w:t>师素质</w:t>
      </w:r>
      <w:proofErr w:type="gramEnd"/>
      <w:r w:rsidR="00FD4112" w:rsidRPr="00E47776">
        <w:rPr>
          <w:rFonts w:asciiTheme="minorEastAsia" w:hAnsiTheme="minorEastAsia" w:hint="eastAsia"/>
          <w:sz w:val="21"/>
          <w:szCs w:val="21"/>
        </w:rPr>
        <w:t>教师培养、专业带头人培养和兼职教师队伍建设为重点，通过专业建设实践、培训研修、开展以职业教育为特色的教学研究、到企业挂职锻炼、校内教学能力比赛等多种途径等，重点打造具有“双师”素质的教师队伍，学校专业课“双师”素质</w:t>
      </w:r>
      <w:r w:rsidR="00FD4112" w:rsidRPr="00E47776">
        <w:rPr>
          <w:rFonts w:asciiTheme="minorEastAsia" w:hAnsiTheme="minorEastAsia"/>
          <w:sz w:val="21"/>
          <w:szCs w:val="21"/>
        </w:rPr>
        <w:t>占专业课教师总数的8</w:t>
      </w:r>
      <w:r w:rsidR="003018EB" w:rsidRPr="00E47776">
        <w:rPr>
          <w:rFonts w:asciiTheme="minorEastAsia" w:hAnsiTheme="minorEastAsia"/>
          <w:sz w:val="21"/>
          <w:szCs w:val="21"/>
        </w:rPr>
        <w:t>3</w:t>
      </w:r>
      <w:r w:rsidR="00FD4112" w:rsidRPr="00E47776">
        <w:rPr>
          <w:rFonts w:asciiTheme="minorEastAsia" w:hAnsiTheme="minorEastAsia"/>
          <w:sz w:val="21"/>
          <w:szCs w:val="21"/>
        </w:rPr>
        <w:t>%</w:t>
      </w:r>
      <w:r w:rsidR="003018EB" w:rsidRPr="00E47776">
        <w:rPr>
          <w:rFonts w:asciiTheme="minorEastAsia" w:hAnsiTheme="minorEastAsia" w:hint="eastAsia"/>
          <w:sz w:val="21"/>
          <w:szCs w:val="21"/>
        </w:rPr>
        <w:t>，具有高级职称占比3</w:t>
      </w:r>
      <w:r w:rsidR="003018EB" w:rsidRPr="00E47776">
        <w:rPr>
          <w:rFonts w:asciiTheme="minorEastAsia" w:hAnsiTheme="minorEastAsia"/>
          <w:sz w:val="21"/>
          <w:szCs w:val="21"/>
        </w:rPr>
        <w:t>1.8%</w:t>
      </w:r>
      <w:r w:rsidR="00FD4112" w:rsidRPr="00E47776">
        <w:rPr>
          <w:rFonts w:asciiTheme="minorEastAsia" w:hAnsiTheme="minorEastAsia"/>
          <w:sz w:val="21"/>
          <w:szCs w:val="21"/>
        </w:rPr>
        <w:t>。</w:t>
      </w:r>
    </w:p>
    <w:p w14:paraId="7544E79C" w14:textId="0E9A3167" w:rsidR="005B540C" w:rsidRDefault="005B540C" w:rsidP="00C16E43">
      <w:pPr>
        <w:pStyle w:val="2"/>
        <w:spacing w:beforeLines="50" w:before="156" w:afterLines="50" w:after="156" w:line="360" w:lineRule="auto"/>
        <w:jc w:val="both"/>
        <w:rPr>
          <w:sz w:val="24"/>
          <w:szCs w:val="24"/>
          <w:lang w:eastAsia="zh-CN"/>
        </w:rPr>
      </w:pPr>
      <w:bookmarkStart w:id="104" w:name="_Toc122336216"/>
      <w:r>
        <w:rPr>
          <w:rFonts w:hint="eastAsia"/>
          <w:sz w:val="24"/>
          <w:szCs w:val="24"/>
          <w:lang w:eastAsia="zh-CN"/>
        </w:rPr>
        <w:t>2</w:t>
      </w:r>
      <w:r>
        <w:rPr>
          <w:sz w:val="24"/>
          <w:szCs w:val="24"/>
          <w:lang w:eastAsia="zh-CN"/>
        </w:rPr>
        <w:t>.7</w:t>
      </w:r>
      <w:r w:rsidR="006F770D">
        <w:rPr>
          <w:rFonts w:hint="eastAsia"/>
          <w:sz w:val="24"/>
          <w:szCs w:val="24"/>
          <w:lang w:eastAsia="zh-CN"/>
        </w:rPr>
        <w:t>校企双元育人</w:t>
      </w:r>
      <w:bookmarkEnd w:id="104"/>
    </w:p>
    <w:p w14:paraId="6F7651B7" w14:textId="77777777" w:rsidR="002D6DC5" w:rsidRPr="00E47776" w:rsidRDefault="00E243C7"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w:t>
      </w:r>
      <w:r w:rsidR="00AF3DB0" w:rsidRPr="00E47776">
        <w:rPr>
          <w:rFonts w:asciiTheme="minorEastAsia" w:hAnsiTheme="minorEastAsia" w:hint="eastAsia"/>
          <w:sz w:val="21"/>
          <w:szCs w:val="21"/>
        </w:rPr>
        <w:t>根据自身特点和人才培养需求，不断深化产教融合、校企合作，实行现代学徒制育人，与企业建立了紧密的校企合作订单</w:t>
      </w:r>
      <w:proofErr w:type="gramStart"/>
      <w:r w:rsidR="00AF3DB0" w:rsidRPr="00E47776">
        <w:rPr>
          <w:rFonts w:asciiTheme="minorEastAsia" w:hAnsiTheme="minorEastAsia" w:hint="eastAsia"/>
          <w:sz w:val="21"/>
          <w:szCs w:val="21"/>
        </w:rPr>
        <w:t>式人才</w:t>
      </w:r>
      <w:proofErr w:type="gramEnd"/>
      <w:r w:rsidR="00AF3DB0" w:rsidRPr="00E47776">
        <w:rPr>
          <w:rFonts w:asciiTheme="minorEastAsia" w:hAnsiTheme="minorEastAsia" w:hint="eastAsia"/>
          <w:sz w:val="21"/>
          <w:szCs w:val="21"/>
        </w:rPr>
        <w:t>培养模式。为了与企业紧密合作，使学生学到行业前沿的知识和技能，更快适应工作岗位，把专业培养目标与产业发展密切相连，更好地为首都经济发展服务</w:t>
      </w:r>
      <w:r w:rsidR="00B21160" w:rsidRPr="00E47776">
        <w:rPr>
          <w:rFonts w:asciiTheme="minorEastAsia" w:hAnsiTheme="minorEastAsia" w:hint="eastAsia"/>
          <w:sz w:val="21"/>
          <w:szCs w:val="21"/>
        </w:rPr>
        <w:t>，</w:t>
      </w:r>
      <w:r w:rsidR="00AF3DB0" w:rsidRPr="00E47776">
        <w:rPr>
          <w:rFonts w:asciiTheme="minorEastAsia" w:hAnsiTheme="minorEastAsia" w:hint="eastAsia"/>
          <w:sz w:val="21"/>
          <w:szCs w:val="21"/>
        </w:rPr>
        <w:t>让学生对企业的真实工作环境和生活环境有了直观深入的了解，实现从学校到社会，从理论到实践的无缝对接。</w:t>
      </w:r>
    </w:p>
    <w:p w14:paraId="2485CCA1" w14:textId="77777777" w:rsidR="007A5E4E" w:rsidRDefault="007A5E4E" w:rsidP="006C57E5">
      <w:pPr>
        <w:pStyle w:val="3"/>
        <w:spacing w:before="50" w:beforeAutospacing="0" w:after="50" w:afterAutospacing="0" w:line="360" w:lineRule="auto"/>
        <w:jc w:val="both"/>
        <w:rPr>
          <w:sz w:val="21"/>
          <w:szCs w:val="21"/>
        </w:rPr>
      </w:pPr>
    </w:p>
    <w:p w14:paraId="2929D809" w14:textId="2DB2196A" w:rsidR="005E2C72" w:rsidRPr="00990864" w:rsidRDefault="00990864" w:rsidP="006C57E5">
      <w:pPr>
        <w:pStyle w:val="3"/>
        <w:spacing w:before="50" w:beforeAutospacing="0" w:after="50" w:afterAutospacing="0" w:line="360" w:lineRule="auto"/>
        <w:jc w:val="both"/>
        <w:rPr>
          <w:sz w:val="21"/>
          <w:szCs w:val="21"/>
        </w:rPr>
      </w:pPr>
      <w:bookmarkStart w:id="105" w:name="_Toc122336217"/>
      <w:r>
        <w:rPr>
          <w:sz w:val="21"/>
          <w:szCs w:val="21"/>
        </w:rPr>
        <w:t>2.</w:t>
      </w:r>
      <w:r w:rsidR="00E46A24">
        <w:rPr>
          <w:sz w:val="21"/>
          <w:szCs w:val="21"/>
        </w:rPr>
        <w:t>7</w:t>
      </w:r>
      <w:r>
        <w:rPr>
          <w:sz w:val="21"/>
          <w:szCs w:val="21"/>
        </w:rPr>
        <w:t>.</w:t>
      </w:r>
      <w:r w:rsidR="00E46A24">
        <w:rPr>
          <w:sz w:val="21"/>
          <w:szCs w:val="21"/>
        </w:rPr>
        <w:t>1</w:t>
      </w:r>
      <w:r w:rsidR="00607710">
        <w:rPr>
          <w:rFonts w:hint="eastAsia"/>
          <w:sz w:val="21"/>
          <w:szCs w:val="21"/>
        </w:rPr>
        <w:t>产教融合</w:t>
      </w:r>
      <w:r>
        <w:rPr>
          <w:rFonts w:hint="eastAsia"/>
          <w:sz w:val="21"/>
          <w:szCs w:val="21"/>
        </w:rPr>
        <w:t>，</w:t>
      </w:r>
      <w:r w:rsidR="003C1E54" w:rsidRPr="00FC3B75">
        <w:rPr>
          <w:sz w:val="21"/>
          <w:szCs w:val="21"/>
        </w:rPr>
        <w:t>深化课程教学模式改革</w:t>
      </w:r>
      <w:bookmarkEnd w:id="105"/>
    </w:p>
    <w:p w14:paraId="4551A32B" w14:textId="77777777" w:rsidR="000355E6" w:rsidRPr="00E47776" w:rsidRDefault="000355E6"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学院电子信息类专业拥有360</w:t>
      </w:r>
      <w:r w:rsidR="0001107B" w:rsidRPr="00E47776">
        <w:rPr>
          <w:rFonts w:asciiTheme="minorEastAsia" w:hAnsiTheme="minorEastAsia" w:hint="eastAsia"/>
          <w:sz w:val="21"/>
          <w:szCs w:val="21"/>
        </w:rPr>
        <w:t>数字安全集团</w:t>
      </w:r>
      <w:r w:rsidRPr="00E47776">
        <w:rPr>
          <w:rFonts w:asciiTheme="minorEastAsia" w:hAnsiTheme="minorEastAsia" w:hint="eastAsia"/>
          <w:sz w:val="21"/>
          <w:szCs w:val="21"/>
        </w:rPr>
        <w:t>、人民网、方正国际、中关村大数据产业联盟等</w:t>
      </w:r>
      <w:r w:rsidRPr="00E47776">
        <w:rPr>
          <w:rFonts w:asciiTheme="minorEastAsia" w:hAnsiTheme="minorEastAsia"/>
          <w:sz w:val="21"/>
          <w:szCs w:val="21"/>
        </w:rPr>
        <w:t>20</w:t>
      </w:r>
      <w:r w:rsidRPr="00E47776">
        <w:rPr>
          <w:rFonts w:asciiTheme="minorEastAsia" w:hAnsiTheme="minorEastAsia" w:hint="eastAsia"/>
          <w:sz w:val="21"/>
          <w:szCs w:val="21"/>
        </w:rPr>
        <w:t>余家校企合作单位，计算机网络技术专业与</w:t>
      </w:r>
      <w:r w:rsidRPr="00E47776">
        <w:rPr>
          <w:rFonts w:asciiTheme="minorEastAsia" w:hAnsiTheme="minorEastAsia"/>
          <w:sz w:val="21"/>
          <w:szCs w:val="21"/>
        </w:rPr>
        <w:t>360</w:t>
      </w:r>
      <w:r w:rsidRPr="00E47776">
        <w:rPr>
          <w:rFonts w:asciiTheme="minorEastAsia" w:hAnsiTheme="minorEastAsia" w:hint="eastAsia"/>
          <w:sz w:val="21"/>
          <w:szCs w:val="21"/>
        </w:rPr>
        <w:t>政企安全集团共建“3</w:t>
      </w:r>
      <w:r w:rsidRPr="00E47776">
        <w:rPr>
          <w:rFonts w:asciiTheme="minorEastAsia" w:hAnsiTheme="minorEastAsia"/>
          <w:sz w:val="21"/>
          <w:szCs w:val="21"/>
        </w:rPr>
        <w:t>60</w:t>
      </w:r>
      <w:r w:rsidRPr="00E47776">
        <w:rPr>
          <w:rFonts w:asciiTheme="minorEastAsia" w:hAnsiTheme="minorEastAsia" w:hint="eastAsia"/>
          <w:sz w:val="21"/>
          <w:szCs w:val="21"/>
        </w:rPr>
        <w:t>网络安全产业学院”，构建</w:t>
      </w:r>
      <w:r w:rsidRPr="00E47776">
        <w:rPr>
          <w:rFonts w:asciiTheme="minorEastAsia" w:hAnsiTheme="minorEastAsia"/>
          <w:sz w:val="21"/>
          <w:szCs w:val="21"/>
        </w:rPr>
        <w:t>“双轮实训，学训交替”的人才培养模式</w:t>
      </w:r>
      <w:r w:rsidRPr="00E47776">
        <w:rPr>
          <w:rFonts w:asciiTheme="minorEastAsia" w:hAnsiTheme="minorEastAsia" w:hint="eastAsia"/>
          <w:sz w:val="21"/>
          <w:szCs w:val="21"/>
        </w:rPr>
        <w:t>；护理专业拥有北京大学国际医院、人民医院、第三医院、首都医科大学附属北京安贞医院、友谊医院等实习医院40 余所，全部为三级综合以上医院，保障学生实习就业；学院</w:t>
      </w:r>
      <w:r w:rsidRPr="00E47776">
        <w:rPr>
          <w:rFonts w:asciiTheme="minorEastAsia" w:hAnsiTheme="minorEastAsia"/>
          <w:sz w:val="21"/>
          <w:szCs w:val="21"/>
        </w:rPr>
        <w:t>通过开放办学，合作育人，构建</w:t>
      </w:r>
      <w:r w:rsidRPr="00E47776">
        <w:rPr>
          <w:rFonts w:asciiTheme="minorEastAsia" w:hAnsiTheme="minorEastAsia" w:hint="eastAsia"/>
          <w:sz w:val="21"/>
          <w:szCs w:val="21"/>
        </w:rPr>
        <w:t>了</w:t>
      </w:r>
      <w:r w:rsidRPr="00E47776">
        <w:rPr>
          <w:rFonts w:asciiTheme="minorEastAsia" w:hAnsiTheme="minorEastAsia"/>
          <w:sz w:val="21"/>
          <w:szCs w:val="21"/>
        </w:rPr>
        <w:t>“院校协同，校企合作，工学结合”的人才培养模式</w:t>
      </w:r>
      <w:r w:rsidRPr="00E47776">
        <w:rPr>
          <w:rFonts w:asciiTheme="minorEastAsia" w:hAnsiTheme="minorEastAsia" w:hint="eastAsia"/>
          <w:sz w:val="21"/>
          <w:szCs w:val="21"/>
        </w:rPr>
        <w:t>。</w:t>
      </w:r>
    </w:p>
    <w:p w14:paraId="67ED708D" w14:textId="25067C07" w:rsidR="00FC3B75" w:rsidRDefault="00C20C12" w:rsidP="006C57E5">
      <w:pPr>
        <w:pStyle w:val="3"/>
        <w:spacing w:before="50" w:beforeAutospacing="0" w:after="50" w:afterAutospacing="0" w:line="360" w:lineRule="auto"/>
        <w:jc w:val="both"/>
        <w:rPr>
          <w:sz w:val="21"/>
          <w:szCs w:val="21"/>
        </w:rPr>
      </w:pPr>
      <w:bookmarkStart w:id="106" w:name="_Toc122336218"/>
      <w:r w:rsidRPr="004A6F13">
        <w:rPr>
          <w:rFonts w:hint="eastAsia"/>
          <w:sz w:val="21"/>
          <w:szCs w:val="21"/>
        </w:rPr>
        <w:t>案例</w:t>
      </w:r>
      <w:r w:rsidR="00020D23">
        <w:rPr>
          <w:sz w:val="21"/>
          <w:szCs w:val="21"/>
        </w:rPr>
        <w:t>13</w:t>
      </w:r>
      <w:r w:rsidR="00020D23">
        <w:rPr>
          <w:rFonts w:hint="eastAsia"/>
          <w:sz w:val="21"/>
          <w:szCs w:val="21"/>
        </w:rPr>
        <w:t>：</w:t>
      </w:r>
      <w:r w:rsidR="009E21C2" w:rsidRPr="004A6F13">
        <w:rPr>
          <w:rFonts w:hint="eastAsia"/>
          <w:sz w:val="21"/>
          <w:szCs w:val="21"/>
        </w:rPr>
        <w:t>企业专家进</w:t>
      </w:r>
      <w:r w:rsidR="006A1F9C" w:rsidRPr="004A6F13">
        <w:rPr>
          <w:rFonts w:hint="eastAsia"/>
          <w:sz w:val="21"/>
          <w:szCs w:val="21"/>
        </w:rPr>
        <w:t>课堂，校企合作共培养</w:t>
      </w:r>
      <w:bookmarkEnd w:id="106"/>
    </w:p>
    <w:p w14:paraId="1B03B973" w14:textId="77777777" w:rsidR="00F51AD3" w:rsidRPr="00E47776" w:rsidRDefault="00F51AD3"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sz w:val="21"/>
          <w:szCs w:val="21"/>
        </w:rPr>
        <w:t>计算机网络技术专业教研室与</w:t>
      </w:r>
      <w:r w:rsidRPr="00E47776">
        <w:rPr>
          <w:rFonts w:asciiTheme="minorEastAsia" w:hAnsiTheme="minorEastAsia" w:hint="eastAsia"/>
          <w:sz w:val="21"/>
          <w:szCs w:val="21"/>
        </w:rPr>
        <w:t>360数字安全集团</w:t>
      </w:r>
      <w:r w:rsidRPr="00E47776">
        <w:rPr>
          <w:rFonts w:asciiTheme="minorEastAsia" w:hAnsiTheme="minorEastAsia"/>
          <w:sz w:val="21"/>
          <w:szCs w:val="21"/>
        </w:rPr>
        <w:t>、卓迪克等公司深度校企合作,实施课堂教学改革，企业人员进课堂，进行联合培养。学习与工作对接，专业课对接企业的工作项目，让学生在完成任务的过程中激发起主动学习的热情。积极探索、</w:t>
      </w:r>
      <w:proofErr w:type="gramStart"/>
      <w:r w:rsidRPr="00E47776">
        <w:rPr>
          <w:rFonts w:asciiTheme="minorEastAsia" w:hAnsiTheme="minorEastAsia"/>
          <w:sz w:val="21"/>
          <w:szCs w:val="21"/>
        </w:rPr>
        <w:t>践行</w:t>
      </w:r>
      <w:proofErr w:type="gramEnd"/>
      <w:r w:rsidRPr="00E47776">
        <w:rPr>
          <w:rFonts w:asciiTheme="minorEastAsia" w:hAnsiTheme="minorEastAsia"/>
          <w:sz w:val="21"/>
          <w:szCs w:val="21"/>
        </w:rPr>
        <w:t>“面向企业真实生产环境的任务式培养模式”（《国务院办公厅关于深化产教融合的若干意见》）。强</w:t>
      </w:r>
      <w:proofErr w:type="gramStart"/>
      <w:r w:rsidRPr="00E47776">
        <w:rPr>
          <w:rFonts w:asciiTheme="minorEastAsia" w:hAnsiTheme="minorEastAsia"/>
          <w:sz w:val="21"/>
          <w:szCs w:val="21"/>
        </w:rPr>
        <w:t>调职场</w:t>
      </w:r>
      <w:proofErr w:type="gramEnd"/>
      <w:r w:rsidRPr="00E47776">
        <w:rPr>
          <w:rFonts w:asciiTheme="minorEastAsia" w:hAnsiTheme="minorEastAsia"/>
          <w:sz w:val="21"/>
          <w:szCs w:val="21"/>
        </w:rPr>
        <w:lastRenderedPageBreak/>
        <w:t>文化，真实的企业文化氛围：以“企业文化育人”、“行业环境育人”为抓手，按360企业文化设计实训室的风格和网络安全行业的行业文化长廊，营造职业环境氛围。</w:t>
      </w:r>
    </w:p>
    <w:p w14:paraId="78EE3DA7" w14:textId="11C1516B" w:rsidR="00F51AD3" w:rsidRDefault="00F51AD3"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sz w:val="21"/>
          <w:szCs w:val="21"/>
        </w:rPr>
        <w:t>结合专业优势，创建独具特色的智能</w:t>
      </w:r>
      <w:proofErr w:type="gramStart"/>
      <w:r w:rsidRPr="00E47776">
        <w:rPr>
          <w:rFonts w:asciiTheme="minorEastAsia" w:hAnsiTheme="minorEastAsia"/>
          <w:sz w:val="21"/>
          <w:szCs w:val="21"/>
        </w:rPr>
        <w:t>移动云线上线</w:t>
      </w:r>
      <w:proofErr w:type="gramEnd"/>
      <w:r w:rsidRPr="00E47776">
        <w:rPr>
          <w:rFonts w:asciiTheme="minorEastAsia" w:hAnsiTheme="minorEastAsia"/>
          <w:sz w:val="21"/>
          <w:szCs w:val="21"/>
        </w:rPr>
        <w:t>下教学模式。</w:t>
      </w:r>
      <w:r w:rsidR="003F41A6">
        <w:rPr>
          <w:rFonts w:asciiTheme="minorEastAsia" w:hAnsiTheme="minorEastAsia" w:hint="eastAsia"/>
          <w:sz w:val="21"/>
          <w:szCs w:val="21"/>
        </w:rPr>
        <w:t>学</w:t>
      </w:r>
      <w:r w:rsidRPr="00E47776">
        <w:rPr>
          <w:rFonts w:asciiTheme="minorEastAsia" w:hAnsiTheme="minorEastAsia"/>
          <w:sz w:val="21"/>
          <w:szCs w:val="21"/>
        </w:rPr>
        <w:t>院软件技术专业近几年在职业院校技能大赛中取得一些成绩，积极</w:t>
      </w:r>
      <w:proofErr w:type="gramStart"/>
      <w:r w:rsidRPr="00E47776">
        <w:rPr>
          <w:rFonts w:asciiTheme="minorEastAsia" w:hAnsiTheme="minorEastAsia"/>
          <w:sz w:val="21"/>
          <w:szCs w:val="21"/>
        </w:rPr>
        <w:t>投入赛教融合</w:t>
      </w:r>
      <w:proofErr w:type="gramEnd"/>
      <w:r w:rsidRPr="00E47776">
        <w:rPr>
          <w:rFonts w:asciiTheme="minorEastAsia" w:hAnsiTheme="minorEastAsia"/>
          <w:sz w:val="21"/>
          <w:szCs w:val="21"/>
        </w:rPr>
        <w:t>将技能竞赛成果转化内涵建设，对软件技术专业相关工作岗位、课程体系、核心课程标准等进行了详细的分析研究，创立了与时俱进、适应市场人才需求，以项目沉浸式的人才培养模式，</w:t>
      </w:r>
      <w:proofErr w:type="gramStart"/>
      <w:r w:rsidRPr="00E47776">
        <w:rPr>
          <w:rFonts w:asciiTheme="minorEastAsia" w:hAnsiTheme="minorEastAsia"/>
          <w:sz w:val="21"/>
          <w:szCs w:val="21"/>
        </w:rPr>
        <w:t>以赛教融合</w:t>
      </w:r>
      <w:proofErr w:type="gramEnd"/>
      <w:r w:rsidRPr="00E47776">
        <w:rPr>
          <w:rFonts w:asciiTheme="minorEastAsia" w:hAnsiTheme="minorEastAsia"/>
          <w:sz w:val="21"/>
          <w:szCs w:val="21"/>
        </w:rPr>
        <w:t>机制，构建以学生为中心的有用、有趣和有效的“三有”课堂，培养学生的职业道德、工匠精神、文化素质、专业知识技能和创新创业能力，为企业输送优质的高素质专业技能人才，服务首都经济社会高质量发展，赋予技能大赛成果进课堂更深远的意义。</w:t>
      </w:r>
    </w:p>
    <w:p w14:paraId="273C6A7F" w14:textId="75739E99" w:rsidR="001F76BE" w:rsidRDefault="000A67FA" w:rsidP="001F76BE">
      <w:pPr>
        <w:pStyle w:val="a7"/>
        <w:spacing w:line="360" w:lineRule="auto"/>
        <w:ind w:firstLineChars="200" w:firstLine="420"/>
        <w:jc w:val="both"/>
        <w:rPr>
          <w:rFonts w:asciiTheme="minorEastAsia" w:hAnsiTheme="minorEastAsia"/>
          <w:sz w:val="21"/>
          <w:szCs w:val="21"/>
        </w:rPr>
      </w:pPr>
      <w:r>
        <w:rPr>
          <w:rFonts w:asciiTheme="minorEastAsia" w:hAnsiTheme="minorEastAsia"/>
          <w:sz w:val="21"/>
          <w:szCs w:val="21"/>
        </w:rPr>
        <w:t>2022</w:t>
      </w:r>
      <w:r>
        <w:rPr>
          <w:rFonts w:asciiTheme="minorEastAsia" w:hAnsiTheme="minorEastAsia" w:hint="eastAsia"/>
          <w:sz w:val="21"/>
          <w:szCs w:val="21"/>
        </w:rPr>
        <w:t>年，</w:t>
      </w:r>
      <w:r w:rsidRPr="000A67FA">
        <w:rPr>
          <w:rFonts w:asciiTheme="minorEastAsia" w:hAnsiTheme="minorEastAsia" w:hint="eastAsia"/>
          <w:sz w:val="21"/>
          <w:szCs w:val="21"/>
        </w:rPr>
        <w:t>学院高度重视“网络安全宣传周”</w:t>
      </w:r>
      <w:r>
        <w:rPr>
          <w:rFonts w:asciiTheme="minorEastAsia" w:hAnsiTheme="minorEastAsia" w:hint="eastAsia"/>
          <w:sz w:val="21"/>
          <w:szCs w:val="21"/>
        </w:rPr>
        <w:t>，</w:t>
      </w:r>
      <w:r w:rsidRPr="000A67FA">
        <w:rPr>
          <w:rFonts w:asciiTheme="minorEastAsia" w:hAnsiTheme="minorEastAsia" w:hint="eastAsia"/>
          <w:sz w:val="21"/>
          <w:szCs w:val="21"/>
        </w:rPr>
        <w:t>认真组织策划开展了</w:t>
      </w:r>
      <w:r w:rsidRPr="000A67FA">
        <w:rPr>
          <w:rFonts w:asciiTheme="minorEastAsia" w:hAnsiTheme="minorEastAsia"/>
          <w:sz w:val="21"/>
          <w:szCs w:val="21"/>
        </w:rPr>
        <w:t>3场网络安全知识系列教育活动，特邀了北京航空航天大学计算机学院张翼鹏博士</w:t>
      </w:r>
      <w:r>
        <w:rPr>
          <w:rFonts w:asciiTheme="minorEastAsia" w:hAnsiTheme="minorEastAsia" w:hint="eastAsia"/>
          <w:sz w:val="21"/>
          <w:szCs w:val="21"/>
        </w:rPr>
        <w:t>、</w:t>
      </w:r>
      <w:r w:rsidRPr="000A67FA">
        <w:rPr>
          <w:rFonts w:asciiTheme="minorEastAsia" w:hAnsiTheme="minorEastAsia"/>
          <w:sz w:val="21"/>
          <w:szCs w:val="21"/>
        </w:rPr>
        <w:t>山东警察学院新型犯罪研究中心安全研究员，为</w:t>
      </w:r>
      <w:r>
        <w:rPr>
          <w:rFonts w:asciiTheme="minorEastAsia" w:hAnsiTheme="minorEastAsia" w:hint="eastAsia"/>
          <w:sz w:val="21"/>
          <w:szCs w:val="21"/>
        </w:rPr>
        <w:t>师生</w:t>
      </w:r>
      <w:r w:rsidRPr="000A67FA">
        <w:rPr>
          <w:rFonts w:asciiTheme="minorEastAsia" w:hAnsiTheme="minorEastAsia"/>
          <w:sz w:val="21"/>
          <w:szCs w:val="21"/>
        </w:rPr>
        <w:t>讲授了“我们身边的信息安全”为主题网络安全知识。学院网络安全专业学生主动发起号召全体同学共同学习网络安全知识的倡议</w:t>
      </w:r>
      <w:r>
        <w:rPr>
          <w:rFonts w:asciiTheme="minorEastAsia" w:hAnsiTheme="minorEastAsia" w:hint="eastAsia"/>
          <w:sz w:val="21"/>
          <w:szCs w:val="21"/>
        </w:rPr>
        <w:t>。</w:t>
      </w:r>
      <w:r w:rsidRPr="000A67FA">
        <w:rPr>
          <w:rFonts w:asciiTheme="minorEastAsia" w:hAnsiTheme="minorEastAsia"/>
          <w:sz w:val="21"/>
          <w:szCs w:val="21"/>
        </w:rPr>
        <w:t>通过这次宣讲活动，我了解到身处网络的'时代的我们应该有高度的安全意识、文明的网络素养、守法的行为习惯、必备的防护技能，必须时刻绷</w:t>
      </w:r>
      <w:r w:rsidRPr="000A67FA">
        <w:rPr>
          <w:rFonts w:asciiTheme="minorEastAsia" w:hAnsiTheme="minorEastAsia" w:hint="eastAsia"/>
          <w:sz w:val="21"/>
          <w:szCs w:val="21"/>
        </w:rPr>
        <w:t>紧网络安全这根弦，筑牢‘头脑中的防线’，让网络安全意识内化于心、外化于行。</w:t>
      </w:r>
      <w:r w:rsidRPr="000A67FA">
        <w:rPr>
          <w:rFonts w:asciiTheme="minorEastAsia" w:hAnsiTheme="minorEastAsia"/>
          <w:sz w:val="21"/>
          <w:szCs w:val="21"/>
        </w:rPr>
        <w:t>经过这次活动，全体师生对网络安全教育有了新的认识</w:t>
      </w:r>
      <w:r>
        <w:rPr>
          <w:rFonts w:asciiTheme="minorEastAsia" w:hAnsiTheme="minorEastAsia" w:hint="eastAsia"/>
          <w:sz w:val="21"/>
          <w:szCs w:val="21"/>
        </w:rPr>
        <w:t>，</w:t>
      </w:r>
      <w:r w:rsidRPr="000A67FA">
        <w:rPr>
          <w:rFonts w:asciiTheme="minorEastAsia" w:hAnsiTheme="minorEastAsia"/>
          <w:sz w:val="21"/>
          <w:szCs w:val="21"/>
        </w:rPr>
        <w:t>树立了网络安全教育理念，认识到网络安全教育涉及到日常生活中的每一个人</w:t>
      </w:r>
      <w:r>
        <w:rPr>
          <w:rFonts w:asciiTheme="minorEastAsia" w:hAnsiTheme="minorEastAsia" w:hint="eastAsia"/>
          <w:sz w:val="21"/>
          <w:szCs w:val="21"/>
        </w:rPr>
        <w:t>。</w:t>
      </w:r>
    </w:p>
    <w:tbl>
      <w:tblPr>
        <w:tblStyle w:val="a8"/>
        <w:tblW w:w="0" w:type="auto"/>
        <w:tblInd w:w="-6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1"/>
        <w:gridCol w:w="3166"/>
        <w:gridCol w:w="2846"/>
      </w:tblGrid>
      <w:tr w:rsidR="001F76BE" w14:paraId="5772333B" w14:textId="77777777" w:rsidTr="001F76BE">
        <w:tc>
          <w:tcPr>
            <w:tcW w:w="3111" w:type="dxa"/>
          </w:tcPr>
          <w:p w14:paraId="791F60E7" w14:textId="5DDE7ACA" w:rsidR="001F76BE" w:rsidRDefault="001F76BE" w:rsidP="001F76BE">
            <w:pPr>
              <w:pStyle w:val="a7"/>
              <w:spacing w:line="360" w:lineRule="auto"/>
              <w:rPr>
                <w:rFonts w:asciiTheme="minorEastAsia" w:hAnsiTheme="minorEastAsia"/>
                <w:sz w:val="21"/>
                <w:szCs w:val="21"/>
              </w:rPr>
            </w:pPr>
            <w:r w:rsidRPr="001C16E3">
              <w:rPr>
                <w:rFonts w:asciiTheme="minorEastAsia" w:hAnsiTheme="minorEastAsia"/>
                <w:noProof/>
                <w:sz w:val="21"/>
                <w:szCs w:val="21"/>
              </w:rPr>
              <w:drawing>
                <wp:inline distT="0" distB="0" distL="0" distR="0" wp14:anchorId="3B197558" wp14:editId="5AB78244">
                  <wp:extent cx="2016874" cy="2520000"/>
                  <wp:effectExtent l="0" t="0" r="254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016874" cy="2520000"/>
                          </a:xfrm>
                          <a:prstGeom prst="rect">
                            <a:avLst/>
                          </a:prstGeom>
                          <a:noFill/>
                          <a:ln>
                            <a:noFill/>
                          </a:ln>
                        </pic:spPr>
                      </pic:pic>
                    </a:graphicData>
                  </a:graphic>
                </wp:inline>
              </w:drawing>
            </w:r>
          </w:p>
        </w:tc>
        <w:tc>
          <w:tcPr>
            <w:tcW w:w="3166" w:type="dxa"/>
          </w:tcPr>
          <w:p w14:paraId="43D56CE3" w14:textId="2571B54C" w:rsidR="001F76BE" w:rsidRDefault="001F76BE" w:rsidP="001F76BE">
            <w:pPr>
              <w:pStyle w:val="a7"/>
              <w:spacing w:line="360" w:lineRule="auto"/>
              <w:rPr>
                <w:rFonts w:asciiTheme="minorEastAsia" w:hAnsiTheme="minorEastAsia"/>
                <w:sz w:val="21"/>
                <w:szCs w:val="21"/>
              </w:rPr>
            </w:pPr>
            <w:r w:rsidRPr="000A67FA">
              <w:rPr>
                <w:rFonts w:asciiTheme="minorEastAsia" w:hAnsiTheme="minorEastAsia"/>
                <w:noProof/>
                <w:sz w:val="21"/>
                <w:szCs w:val="21"/>
              </w:rPr>
              <w:drawing>
                <wp:inline distT="0" distB="0" distL="0" distR="0" wp14:anchorId="1644E7D3" wp14:editId="6C7E3A81">
                  <wp:extent cx="2049860" cy="2520000"/>
                  <wp:effectExtent l="0" t="0" r="762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2049860" cy="2520000"/>
                          </a:xfrm>
                          <a:prstGeom prst="rect">
                            <a:avLst/>
                          </a:prstGeom>
                          <a:noFill/>
                          <a:ln>
                            <a:noFill/>
                          </a:ln>
                        </pic:spPr>
                      </pic:pic>
                    </a:graphicData>
                  </a:graphic>
                </wp:inline>
              </w:drawing>
            </w:r>
          </w:p>
        </w:tc>
        <w:tc>
          <w:tcPr>
            <w:tcW w:w="2846" w:type="dxa"/>
          </w:tcPr>
          <w:p w14:paraId="6DBF1AC0" w14:textId="16C1626F" w:rsidR="001F76BE" w:rsidRDefault="001F76BE" w:rsidP="001F76BE">
            <w:pPr>
              <w:pStyle w:val="a7"/>
              <w:spacing w:line="360" w:lineRule="auto"/>
              <w:rPr>
                <w:rFonts w:asciiTheme="minorEastAsia" w:hAnsiTheme="minorEastAsia"/>
                <w:sz w:val="21"/>
                <w:szCs w:val="21"/>
              </w:rPr>
            </w:pPr>
            <w:r w:rsidRPr="006652AC">
              <w:rPr>
                <w:rFonts w:asciiTheme="minorEastAsia" w:hAnsiTheme="minorEastAsia"/>
                <w:noProof/>
                <w:sz w:val="21"/>
                <w:szCs w:val="21"/>
              </w:rPr>
              <w:drawing>
                <wp:inline distT="0" distB="0" distL="0" distR="0" wp14:anchorId="13E9FEB7" wp14:editId="12DD6369">
                  <wp:extent cx="1834827" cy="25200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1834827" cy="252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F9840FA" w14:textId="1D701F26" w:rsidR="001F76BE" w:rsidRPr="001F76BE" w:rsidRDefault="001F76BE" w:rsidP="001F76BE">
      <w:pPr>
        <w:pStyle w:val="a7"/>
        <w:spacing w:line="360" w:lineRule="auto"/>
        <w:jc w:val="center"/>
        <w:rPr>
          <w:rFonts w:asciiTheme="minorEastAsia" w:hAnsiTheme="minorEastAsia"/>
          <w:sz w:val="21"/>
          <w:szCs w:val="21"/>
        </w:rPr>
      </w:pPr>
      <w:r w:rsidRPr="006652AC">
        <w:rPr>
          <w:rFonts w:asciiTheme="minorEastAsia" w:hAnsiTheme="minorEastAsia" w:hint="eastAsia"/>
          <w:sz w:val="18"/>
          <w:szCs w:val="18"/>
        </w:rPr>
        <w:t>图7</w:t>
      </w:r>
      <w:r w:rsidR="00293876">
        <w:rPr>
          <w:rFonts w:asciiTheme="minorEastAsia" w:hAnsiTheme="minorEastAsia"/>
          <w:sz w:val="18"/>
          <w:szCs w:val="18"/>
        </w:rPr>
        <w:t>3</w:t>
      </w:r>
      <w:r w:rsidRPr="006652AC">
        <w:rPr>
          <w:rFonts w:asciiTheme="minorEastAsia" w:hAnsiTheme="minorEastAsia"/>
          <w:sz w:val="18"/>
          <w:szCs w:val="18"/>
        </w:rPr>
        <w:t>-7</w:t>
      </w:r>
      <w:r w:rsidR="00293876">
        <w:rPr>
          <w:rFonts w:asciiTheme="minorEastAsia" w:hAnsiTheme="minorEastAsia"/>
          <w:sz w:val="18"/>
          <w:szCs w:val="18"/>
        </w:rPr>
        <w:t>5</w:t>
      </w:r>
      <w:r w:rsidRPr="006652AC">
        <w:rPr>
          <w:rFonts w:asciiTheme="minorEastAsia" w:hAnsiTheme="minorEastAsia" w:hint="eastAsia"/>
          <w:sz w:val="18"/>
          <w:szCs w:val="18"/>
        </w:rPr>
        <w:t xml:space="preserve"> “网络安全宣传周”</w:t>
      </w:r>
      <w:r w:rsidRPr="006652AC">
        <w:rPr>
          <w:rFonts w:asciiTheme="minorEastAsia" w:hAnsiTheme="minorEastAsia"/>
          <w:sz w:val="18"/>
          <w:szCs w:val="18"/>
        </w:rPr>
        <w:t>网络安全专业</w:t>
      </w:r>
      <w:r w:rsidRPr="006652AC">
        <w:rPr>
          <w:rFonts w:asciiTheme="minorEastAsia" w:hAnsiTheme="minorEastAsia" w:hint="eastAsia"/>
          <w:sz w:val="18"/>
          <w:szCs w:val="18"/>
        </w:rPr>
        <w:t>组织策划开展了</w:t>
      </w:r>
      <w:r w:rsidRPr="006652AC">
        <w:rPr>
          <w:rFonts w:asciiTheme="minorEastAsia" w:hAnsiTheme="minorEastAsia"/>
          <w:sz w:val="18"/>
          <w:szCs w:val="18"/>
        </w:rPr>
        <w:t>3场网络安全知识系列教育活动</w:t>
      </w:r>
    </w:p>
    <w:p w14:paraId="0ACACD7B" w14:textId="77777777" w:rsidR="008312AE" w:rsidRPr="00410BC7" w:rsidRDefault="00410BC7" w:rsidP="006C57E5">
      <w:pPr>
        <w:pStyle w:val="3"/>
        <w:spacing w:before="50" w:beforeAutospacing="0" w:after="50" w:afterAutospacing="0" w:line="360" w:lineRule="auto"/>
        <w:jc w:val="both"/>
        <w:rPr>
          <w:sz w:val="21"/>
          <w:szCs w:val="21"/>
        </w:rPr>
      </w:pPr>
      <w:bookmarkStart w:id="107" w:name="_Toc122336219"/>
      <w:r>
        <w:rPr>
          <w:sz w:val="21"/>
          <w:szCs w:val="21"/>
        </w:rPr>
        <w:lastRenderedPageBreak/>
        <w:t>2.7.2</w:t>
      </w:r>
      <w:proofErr w:type="gramStart"/>
      <w:r w:rsidR="00EA40B9">
        <w:rPr>
          <w:rFonts w:hint="eastAsia"/>
          <w:sz w:val="21"/>
          <w:szCs w:val="21"/>
        </w:rPr>
        <w:t>引企入校</w:t>
      </w:r>
      <w:proofErr w:type="gramEnd"/>
      <w:r>
        <w:rPr>
          <w:rFonts w:hint="eastAsia"/>
          <w:sz w:val="21"/>
          <w:szCs w:val="21"/>
        </w:rPr>
        <w:t>，</w:t>
      </w:r>
      <w:r w:rsidR="006C27EF">
        <w:rPr>
          <w:rFonts w:hint="eastAsia"/>
          <w:sz w:val="21"/>
          <w:szCs w:val="21"/>
        </w:rPr>
        <w:t>培育实用</w:t>
      </w:r>
      <w:r w:rsidR="00171E64">
        <w:rPr>
          <w:rFonts w:hint="eastAsia"/>
          <w:sz w:val="21"/>
          <w:szCs w:val="21"/>
        </w:rPr>
        <w:t>产业</w:t>
      </w:r>
      <w:r w:rsidR="006C27EF">
        <w:rPr>
          <w:rFonts w:hint="eastAsia"/>
          <w:sz w:val="21"/>
          <w:szCs w:val="21"/>
        </w:rPr>
        <w:t>能工巧匠</w:t>
      </w:r>
      <w:bookmarkEnd w:id="107"/>
    </w:p>
    <w:p w14:paraId="2139AABF" w14:textId="77777777" w:rsidR="005E2C72" w:rsidRPr="00E47776" w:rsidRDefault="005E2C72"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餐饮智能管理专业，以课程改革为基础，创新理论教学模式，以专家讲座的方式，将外面的知识带进校内。并且积极组织学生到企业参观，大大丰富了学生的视野，使学生提前感受到企业的精神与企业文化。同时以学生活动为载体，丰富校内教育教学方法。</w:t>
      </w:r>
    </w:p>
    <w:p w14:paraId="6D23101B" w14:textId="73FF5BE9" w:rsidR="006316CF" w:rsidRDefault="004528A5" w:rsidP="006316CF">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餐饮智能管理专业，以“烹”然心动，“疫”路相伴--暨餐饮智能管理专业教学成果展示活动为核心，将《餐饮智能营销技术》《餐饮消费心理学》《餐饮业财务管理》三门课程有机融合，</w:t>
      </w:r>
      <w:r w:rsidR="00DC5D4C" w:rsidRPr="00E47776">
        <w:rPr>
          <w:rFonts w:asciiTheme="minorEastAsia" w:hAnsiTheme="minorEastAsia" w:hint="eastAsia"/>
          <w:sz w:val="21"/>
          <w:szCs w:val="21"/>
        </w:rPr>
        <w:t>与企业充分合作，</w:t>
      </w:r>
      <w:r w:rsidRPr="00E47776">
        <w:rPr>
          <w:rFonts w:asciiTheme="minorEastAsia" w:hAnsiTheme="minorEastAsia" w:hint="eastAsia"/>
          <w:sz w:val="21"/>
          <w:szCs w:val="21"/>
        </w:rPr>
        <w:t>利用线上美食制作的背景，从营养知识分析、</w:t>
      </w:r>
      <w:proofErr w:type="gramStart"/>
      <w:r w:rsidRPr="00E47776">
        <w:rPr>
          <w:rFonts w:asciiTheme="minorEastAsia" w:hAnsiTheme="minorEastAsia" w:hint="eastAsia"/>
          <w:sz w:val="21"/>
          <w:szCs w:val="21"/>
        </w:rPr>
        <w:t>抖音制作</w:t>
      </w:r>
      <w:proofErr w:type="gramEnd"/>
      <w:r w:rsidRPr="00E47776">
        <w:rPr>
          <w:rFonts w:asciiTheme="minorEastAsia" w:hAnsiTheme="minorEastAsia" w:hint="eastAsia"/>
          <w:sz w:val="21"/>
          <w:szCs w:val="21"/>
        </w:rPr>
        <w:t>、消费心理分析、成本计算</w:t>
      </w:r>
      <w:proofErr w:type="gramStart"/>
      <w:r w:rsidRPr="00E47776">
        <w:rPr>
          <w:rFonts w:asciiTheme="minorEastAsia" w:hAnsiTheme="minorEastAsia" w:hint="eastAsia"/>
          <w:sz w:val="21"/>
          <w:szCs w:val="21"/>
        </w:rPr>
        <w:t>与盈收</w:t>
      </w:r>
      <w:proofErr w:type="gramEnd"/>
      <w:r w:rsidRPr="00E47776">
        <w:rPr>
          <w:rFonts w:asciiTheme="minorEastAsia" w:hAnsiTheme="minorEastAsia" w:hint="eastAsia"/>
          <w:sz w:val="21"/>
          <w:szCs w:val="21"/>
        </w:rPr>
        <w:t>管理等流程出发，在活动中培养学生的德、智、体、美、</w:t>
      </w:r>
      <w:proofErr w:type="gramStart"/>
      <w:r w:rsidRPr="00E47776">
        <w:rPr>
          <w:rFonts w:asciiTheme="minorEastAsia" w:hAnsiTheme="minorEastAsia" w:hint="eastAsia"/>
          <w:sz w:val="21"/>
          <w:szCs w:val="21"/>
        </w:rPr>
        <w:t>劳</w:t>
      </w:r>
      <w:proofErr w:type="gramEnd"/>
      <w:r w:rsidRPr="00E47776">
        <w:rPr>
          <w:rFonts w:asciiTheme="minorEastAsia" w:hAnsiTheme="minorEastAsia" w:hint="eastAsia"/>
          <w:sz w:val="21"/>
          <w:szCs w:val="21"/>
        </w:rPr>
        <w:t>全面发展，使其具备良好的人文素养、职业道德和创新意识，培养餐饮人精益求精的工匠精神。</w:t>
      </w:r>
    </w:p>
    <w:tbl>
      <w:tblPr>
        <w:tblStyle w:val="a8"/>
        <w:tblW w:w="9832" w:type="dxa"/>
        <w:tblInd w:w="-76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96"/>
        <w:gridCol w:w="6736"/>
      </w:tblGrid>
      <w:tr w:rsidR="006316CF" w14:paraId="2242915B" w14:textId="77777777" w:rsidTr="006316CF">
        <w:tc>
          <w:tcPr>
            <w:tcW w:w="3096" w:type="dxa"/>
          </w:tcPr>
          <w:p w14:paraId="6F03829D" w14:textId="6B69A085" w:rsidR="006316CF" w:rsidRDefault="006316CF" w:rsidP="00E47776">
            <w:pPr>
              <w:pStyle w:val="a7"/>
              <w:spacing w:before="0" w:beforeAutospacing="0" w:after="0" w:afterAutospacing="0" w:line="360" w:lineRule="auto"/>
              <w:rPr>
                <w:rFonts w:asciiTheme="minorEastAsia" w:hAnsiTheme="minorEastAsia"/>
                <w:sz w:val="21"/>
                <w:szCs w:val="21"/>
              </w:rPr>
            </w:pPr>
            <w:r>
              <w:rPr>
                <w:rFonts w:asciiTheme="minorEastAsia" w:hAnsiTheme="minorEastAsia"/>
                <w:noProof/>
                <w:sz w:val="21"/>
                <w:szCs w:val="21"/>
              </w:rPr>
              <w:drawing>
                <wp:inline distT="0" distB="0" distL="0" distR="0" wp14:anchorId="4E3FF1E5" wp14:editId="062FC778">
                  <wp:extent cx="1785000" cy="2520000"/>
                  <wp:effectExtent l="0" t="0" r="571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1785000" cy="2520000"/>
                          </a:xfrm>
                          <a:prstGeom prst="rect">
                            <a:avLst/>
                          </a:prstGeom>
                          <a:noFill/>
                          <a:ln>
                            <a:noFill/>
                          </a:ln>
                        </pic:spPr>
                      </pic:pic>
                    </a:graphicData>
                  </a:graphic>
                </wp:inline>
              </w:drawing>
            </w:r>
          </w:p>
        </w:tc>
        <w:tc>
          <w:tcPr>
            <w:tcW w:w="6736" w:type="dxa"/>
          </w:tcPr>
          <w:p w14:paraId="74B6C222" w14:textId="43834F57" w:rsidR="006316CF" w:rsidRDefault="006316CF" w:rsidP="00E47776">
            <w:pPr>
              <w:pStyle w:val="a7"/>
              <w:spacing w:before="0" w:beforeAutospacing="0" w:after="0" w:afterAutospacing="0" w:line="360" w:lineRule="auto"/>
              <w:rPr>
                <w:rFonts w:asciiTheme="minorEastAsia" w:hAnsiTheme="minorEastAsia"/>
                <w:sz w:val="21"/>
                <w:szCs w:val="21"/>
              </w:rPr>
            </w:pPr>
            <w:r>
              <w:rPr>
                <w:rFonts w:asciiTheme="minorEastAsia" w:hAnsiTheme="minorEastAsia"/>
                <w:noProof/>
                <w:sz w:val="21"/>
                <w:szCs w:val="21"/>
              </w:rPr>
              <w:drawing>
                <wp:inline distT="0" distB="0" distL="0" distR="0" wp14:anchorId="1F878F8E" wp14:editId="2E0EED19">
                  <wp:extent cx="4140416" cy="216000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4140416" cy="2160000"/>
                          </a:xfrm>
                          <a:prstGeom prst="rect">
                            <a:avLst/>
                          </a:prstGeom>
                          <a:noFill/>
                          <a:ln>
                            <a:noFill/>
                          </a:ln>
                        </pic:spPr>
                      </pic:pic>
                    </a:graphicData>
                  </a:graphic>
                </wp:inline>
              </w:drawing>
            </w:r>
          </w:p>
        </w:tc>
      </w:tr>
    </w:tbl>
    <w:p w14:paraId="255B1BDA" w14:textId="5EAFAD7F" w:rsidR="006316CF" w:rsidRDefault="006316CF" w:rsidP="00466E2A">
      <w:pPr>
        <w:tabs>
          <w:tab w:val="left" w:pos="958"/>
          <w:tab w:val="left" w:pos="1078"/>
        </w:tabs>
        <w:spacing w:line="360" w:lineRule="auto"/>
        <w:ind w:firstLineChars="200" w:firstLine="360"/>
        <w:jc w:val="center"/>
        <w:rPr>
          <w:rFonts w:asciiTheme="minorEastAsia" w:hAnsiTheme="minorEastAsia"/>
          <w:sz w:val="18"/>
          <w:szCs w:val="18"/>
        </w:rPr>
      </w:pPr>
      <w:r w:rsidRPr="006316CF">
        <w:rPr>
          <w:rFonts w:asciiTheme="minorEastAsia" w:hAnsiTheme="minorEastAsia" w:hint="eastAsia"/>
          <w:sz w:val="18"/>
          <w:szCs w:val="18"/>
        </w:rPr>
        <w:t>图</w:t>
      </w:r>
      <w:r>
        <w:rPr>
          <w:rFonts w:asciiTheme="minorEastAsia" w:hAnsiTheme="minorEastAsia"/>
          <w:sz w:val="18"/>
          <w:szCs w:val="18"/>
        </w:rPr>
        <w:t>7</w:t>
      </w:r>
      <w:r w:rsidR="00293876">
        <w:rPr>
          <w:rFonts w:asciiTheme="minorEastAsia" w:hAnsiTheme="minorEastAsia"/>
          <w:sz w:val="18"/>
          <w:szCs w:val="18"/>
        </w:rPr>
        <w:t>6</w:t>
      </w:r>
      <w:r>
        <w:rPr>
          <w:rFonts w:asciiTheme="minorEastAsia" w:hAnsiTheme="minorEastAsia"/>
          <w:sz w:val="18"/>
          <w:szCs w:val="18"/>
        </w:rPr>
        <w:t>-7</w:t>
      </w:r>
      <w:r w:rsidR="00293876">
        <w:rPr>
          <w:rFonts w:asciiTheme="minorEastAsia" w:hAnsiTheme="minorEastAsia"/>
          <w:sz w:val="18"/>
          <w:szCs w:val="18"/>
        </w:rPr>
        <w:t>7</w:t>
      </w:r>
      <w:r>
        <w:rPr>
          <w:rFonts w:asciiTheme="minorEastAsia" w:hAnsiTheme="minorEastAsia"/>
          <w:sz w:val="18"/>
          <w:szCs w:val="18"/>
        </w:rPr>
        <w:t xml:space="preserve"> </w:t>
      </w:r>
      <w:r w:rsidRPr="006316CF">
        <w:rPr>
          <w:rFonts w:asciiTheme="minorEastAsia" w:hAnsiTheme="minorEastAsia" w:hint="eastAsia"/>
          <w:sz w:val="18"/>
          <w:szCs w:val="18"/>
        </w:rPr>
        <w:t>学生学习计算菜品的成本的方法，运用数字化手段，设计创新菜品，定价格标准</w:t>
      </w:r>
    </w:p>
    <w:tbl>
      <w:tblPr>
        <w:tblStyle w:val="a8"/>
        <w:tblW w:w="9498" w:type="dxa"/>
        <w:tblInd w:w="-6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53"/>
        <w:gridCol w:w="4753"/>
      </w:tblGrid>
      <w:tr w:rsidR="006316CF" w14:paraId="62F4A7BD" w14:textId="77777777" w:rsidTr="006316CF">
        <w:tc>
          <w:tcPr>
            <w:tcW w:w="4678" w:type="dxa"/>
          </w:tcPr>
          <w:p w14:paraId="7D0D51CC" w14:textId="1666C57F" w:rsidR="006316CF" w:rsidRDefault="006316CF" w:rsidP="00466E2A">
            <w:pPr>
              <w:tabs>
                <w:tab w:val="left" w:pos="958"/>
                <w:tab w:val="left" w:pos="1078"/>
              </w:tabs>
              <w:spacing w:line="360" w:lineRule="auto"/>
              <w:jc w:val="center"/>
              <w:rPr>
                <w:sz w:val="18"/>
                <w:szCs w:val="18"/>
              </w:rPr>
            </w:pPr>
            <w:r w:rsidRPr="006316CF">
              <w:rPr>
                <w:noProof/>
                <w:sz w:val="18"/>
                <w:szCs w:val="18"/>
              </w:rPr>
              <w:drawing>
                <wp:inline distT="0" distB="0" distL="0" distR="0" wp14:anchorId="7FB35B98" wp14:editId="1ECDDAD8">
                  <wp:extent cx="2881156" cy="21600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2881156" cy="2160000"/>
                          </a:xfrm>
                          <a:prstGeom prst="rect">
                            <a:avLst/>
                          </a:prstGeom>
                          <a:noFill/>
                          <a:ln>
                            <a:noFill/>
                          </a:ln>
                        </pic:spPr>
                      </pic:pic>
                    </a:graphicData>
                  </a:graphic>
                </wp:inline>
              </w:drawing>
            </w:r>
          </w:p>
        </w:tc>
        <w:tc>
          <w:tcPr>
            <w:tcW w:w="4820" w:type="dxa"/>
          </w:tcPr>
          <w:p w14:paraId="0307F2A7" w14:textId="2EA2BFDB" w:rsidR="006316CF" w:rsidRDefault="006316CF" w:rsidP="00466E2A">
            <w:pPr>
              <w:tabs>
                <w:tab w:val="left" w:pos="958"/>
                <w:tab w:val="left" w:pos="1078"/>
              </w:tabs>
              <w:spacing w:line="360" w:lineRule="auto"/>
              <w:jc w:val="center"/>
              <w:rPr>
                <w:sz w:val="18"/>
                <w:szCs w:val="18"/>
              </w:rPr>
            </w:pPr>
            <w:r w:rsidRPr="006316CF">
              <w:rPr>
                <w:noProof/>
                <w:sz w:val="18"/>
                <w:szCs w:val="18"/>
              </w:rPr>
              <w:drawing>
                <wp:inline distT="0" distB="0" distL="0" distR="0" wp14:anchorId="34A6EDCE" wp14:editId="02FDC8FD">
                  <wp:extent cx="2881156" cy="216000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881156" cy="2160000"/>
                          </a:xfrm>
                          <a:prstGeom prst="rect">
                            <a:avLst/>
                          </a:prstGeom>
                          <a:noFill/>
                          <a:ln>
                            <a:noFill/>
                          </a:ln>
                        </pic:spPr>
                      </pic:pic>
                    </a:graphicData>
                  </a:graphic>
                </wp:inline>
              </w:drawing>
            </w:r>
          </w:p>
        </w:tc>
      </w:tr>
    </w:tbl>
    <w:p w14:paraId="1E545DDA" w14:textId="2492BEE2" w:rsidR="006316CF" w:rsidRPr="00466E2A" w:rsidRDefault="006316CF" w:rsidP="006316CF">
      <w:pPr>
        <w:tabs>
          <w:tab w:val="left" w:pos="958"/>
          <w:tab w:val="left" w:pos="1078"/>
        </w:tabs>
        <w:spacing w:line="360" w:lineRule="auto"/>
        <w:jc w:val="center"/>
        <w:rPr>
          <w:sz w:val="18"/>
          <w:szCs w:val="18"/>
        </w:rPr>
      </w:pPr>
      <w:r>
        <w:rPr>
          <w:rFonts w:hint="eastAsia"/>
          <w:sz w:val="18"/>
          <w:szCs w:val="18"/>
        </w:rPr>
        <w:t>图</w:t>
      </w:r>
      <w:r>
        <w:rPr>
          <w:sz w:val="18"/>
          <w:szCs w:val="18"/>
        </w:rPr>
        <w:t>7</w:t>
      </w:r>
      <w:r w:rsidR="00293876">
        <w:rPr>
          <w:sz w:val="18"/>
          <w:szCs w:val="18"/>
        </w:rPr>
        <w:t>8</w:t>
      </w:r>
      <w:r>
        <w:rPr>
          <w:sz w:val="18"/>
          <w:szCs w:val="18"/>
        </w:rPr>
        <w:t>-</w:t>
      </w:r>
      <w:r w:rsidR="00293876">
        <w:rPr>
          <w:sz w:val="18"/>
          <w:szCs w:val="18"/>
        </w:rPr>
        <w:t>79</w:t>
      </w:r>
      <w:r>
        <w:rPr>
          <w:sz w:val="18"/>
          <w:szCs w:val="18"/>
        </w:rPr>
        <w:t xml:space="preserve"> </w:t>
      </w:r>
      <w:r w:rsidR="0034756A">
        <w:rPr>
          <w:rFonts w:hint="eastAsia"/>
          <w:sz w:val="18"/>
          <w:szCs w:val="18"/>
        </w:rPr>
        <w:t>餐饮管理专业学生实习走访</w:t>
      </w:r>
    </w:p>
    <w:p w14:paraId="221876EC" w14:textId="206ECFAC" w:rsidR="005E2C72" w:rsidRPr="00000ED6" w:rsidRDefault="00ED092B"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D092B">
        <w:rPr>
          <w:rFonts w:asciiTheme="minorEastAsia" w:hAnsiTheme="minorEastAsia"/>
          <w:sz w:val="21"/>
          <w:szCs w:val="21"/>
        </w:rPr>
        <w:t>餐饮管理学生在院领导的带领下，前往实习餐厅实习，了解相关专业内容</w:t>
      </w:r>
      <w:r>
        <w:rPr>
          <w:rFonts w:asciiTheme="minorEastAsia" w:hAnsiTheme="minorEastAsia" w:hint="eastAsia"/>
          <w:sz w:val="21"/>
          <w:szCs w:val="21"/>
        </w:rPr>
        <w:t>，</w:t>
      </w:r>
      <w:r w:rsidR="005E2C72" w:rsidRPr="00000ED6">
        <w:rPr>
          <w:rFonts w:asciiTheme="minorEastAsia" w:hAnsiTheme="minorEastAsia" w:hint="eastAsia"/>
          <w:sz w:val="21"/>
          <w:szCs w:val="21"/>
        </w:rPr>
        <w:t>运用“一校多企、引校入企、校企育人”的人才培养合作模式，推动企业深度参与协同育人。实施一年</w:t>
      </w:r>
      <w:r w:rsidR="005E2C72" w:rsidRPr="00000ED6">
        <w:rPr>
          <w:rFonts w:asciiTheme="minorEastAsia" w:hAnsiTheme="minorEastAsia" w:hint="eastAsia"/>
          <w:sz w:val="21"/>
          <w:szCs w:val="21"/>
        </w:rPr>
        <w:lastRenderedPageBreak/>
        <w:t>校内一年企业顶岗实习的模式，继续探索将分散实习变革为统一实习，形成以“教学理念为基--理论教学为变--协同育人为主--企业实习为根--提升就业为天--专业特色为标”的职业教育闭环。</w:t>
      </w:r>
    </w:p>
    <w:p w14:paraId="1F971294" w14:textId="77777777" w:rsidR="00F05672" w:rsidRPr="00C16E43" w:rsidRDefault="00B31044" w:rsidP="00C16E43">
      <w:pPr>
        <w:pStyle w:val="1"/>
        <w:spacing w:beforeLines="50" w:before="156" w:afterLines="50" w:after="156" w:line="360" w:lineRule="auto"/>
        <w:jc w:val="both"/>
        <w:rPr>
          <w:rFonts w:ascii="黑体" w:eastAsia="黑体" w:hAnsi="黑体"/>
          <w:sz w:val="28"/>
          <w:szCs w:val="28"/>
        </w:rPr>
      </w:pPr>
      <w:bookmarkStart w:id="108" w:name="_Toc122336220"/>
      <w:r w:rsidRPr="00C16E43">
        <w:rPr>
          <w:rFonts w:ascii="黑体" w:eastAsia="黑体" w:hAnsi="黑体" w:hint="eastAsia"/>
          <w:sz w:val="28"/>
          <w:szCs w:val="28"/>
        </w:rPr>
        <w:t>3</w:t>
      </w:r>
      <w:r w:rsidRPr="00C16E43">
        <w:rPr>
          <w:rFonts w:ascii="黑体" w:eastAsia="黑体" w:hAnsi="黑体"/>
          <w:sz w:val="28"/>
          <w:szCs w:val="28"/>
        </w:rPr>
        <w:t>.</w:t>
      </w:r>
      <w:r w:rsidR="00F05672" w:rsidRPr="00C16E43">
        <w:rPr>
          <w:rFonts w:ascii="黑体" w:eastAsia="黑体" w:hAnsi="黑体" w:hint="eastAsia"/>
          <w:sz w:val="28"/>
          <w:szCs w:val="28"/>
        </w:rPr>
        <w:t>国际合作质量</w:t>
      </w:r>
      <w:bookmarkEnd w:id="108"/>
    </w:p>
    <w:p w14:paraId="01B07F40" w14:textId="77777777" w:rsidR="0009622A" w:rsidRPr="00A258A5" w:rsidRDefault="00030879" w:rsidP="00C16E43">
      <w:pPr>
        <w:pStyle w:val="2"/>
        <w:spacing w:beforeLines="50" w:before="156" w:afterLines="50" w:after="156" w:line="360" w:lineRule="auto"/>
        <w:jc w:val="both"/>
        <w:rPr>
          <w:sz w:val="24"/>
          <w:szCs w:val="24"/>
          <w:lang w:eastAsia="zh-CN"/>
        </w:rPr>
      </w:pPr>
      <w:bookmarkStart w:id="109" w:name="_Toc122336221"/>
      <w:r w:rsidRPr="00A258A5">
        <w:rPr>
          <w:rFonts w:hint="eastAsia"/>
          <w:sz w:val="24"/>
          <w:szCs w:val="24"/>
          <w:lang w:eastAsia="zh-CN"/>
        </w:rPr>
        <w:t>3</w:t>
      </w:r>
      <w:r w:rsidRPr="00A258A5">
        <w:rPr>
          <w:sz w:val="24"/>
          <w:szCs w:val="24"/>
          <w:lang w:eastAsia="zh-CN"/>
        </w:rPr>
        <w:t>.</w:t>
      </w:r>
      <w:r w:rsidR="000C44BA" w:rsidRPr="00A258A5">
        <w:rPr>
          <w:sz w:val="24"/>
          <w:szCs w:val="24"/>
          <w:lang w:eastAsia="zh-CN"/>
        </w:rPr>
        <w:t>1</w:t>
      </w:r>
      <w:r w:rsidR="00EF0A19" w:rsidRPr="00A258A5">
        <w:rPr>
          <w:rFonts w:hint="eastAsia"/>
          <w:sz w:val="24"/>
          <w:szCs w:val="24"/>
          <w:lang w:eastAsia="zh-CN"/>
        </w:rPr>
        <w:t>合作办学质量</w:t>
      </w:r>
      <w:bookmarkEnd w:id="109"/>
    </w:p>
    <w:p w14:paraId="6B0E78AA" w14:textId="77777777" w:rsidR="00F05672" w:rsidRPr="00E47776" w:rsidRDefault="00F05672"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一带一路”政策的引领下，学院积极开展国际交流活动，拓展学生的国际化视野。自2018年国际教育学院成立以来，已与加拿大、英国、澳大利亚、台湾等多个国家和地区建立了友好合作往来，共送出交换生数百名，留学生数十名，不断开拓和扩展国际项目，深入落实国际合作，着眼于培养学生的国际视野，为将学院打造成具有先进国际教学理念和国际氛围的高职院校而不断努力。</w:t>
      </w:r>
    </w:p>
    <w:p w14:paraId="2537F75D" w14:textId="6210D160" w:rsidR="00F05672" w:rsidRPr="00E47776" w:rsidRDefault="00F05672"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学院自2013年起与国外院校合作孵化优质的国际合作和校际交流项目。截至目前</w:t>
      </w:r>
      <w:r w:rsidR="003F41A6">
        <w:rPr>
          <w:rFonts w:asciiTheme="minorEastAsia" w:hAnsiTheme="minorEastAsia" w:hint="eastAsia"/>
          <w:sz w:val="21"/>
          <w:szCs w:val="21"/>
        </w:rPr>
        <w:t>，学</w:t>
      </w:r>
      <w:r w:rsidRPr="00E47776">
        <w:rPr>
          <w:rFonts w:asciiTheme="minorEastAsia" w:hAnsiTheme="minorEastAsia" w:hint="eastAsia"/>
          <w:sz w:val="21"/>
          <w:szCs w:val="21"/>
        </w:rPr>
        <w:t>院与加拿大、英国、澳大利亚、台湾等多个国家和地区建立了友好合作往来，共送出</w:t>
      </w:r>
      <w:proofErr w:type="gramStart"/>
      <w:r w:rsidRPr="00E47776">
        <w:rPr>
          <w:rFonts w:asciiTheme="minorEastAsia" w:hAnsiTheme="minorEastAsia" w:hint="eastAsia"/>
          <w:sz w:val="21"/>
          <w:szCs w:val="21"/>
        </w:rPr>
        <w:t>交换生超百名</w:t>
      </w:r>
      <w:proofErr w:type="gramEnd"/>
      <w:r w:rsidRPr="00E47776">
        <w:rPr>
          <w:rFonts w:asciiTheme="minorEastAsia" w:hAnsiTheme="minorEastAsia" w:hint="eastAsia"/>
          <w:sz w:val="21"/>
          <w:szCs w:val="21"/>
        </w:rPr>
        <w:t>，留学生数十名。在2017年我院成功申报学前教育专业，在学院领导的大力支持下，学前教育专业学生可在第二学期前往澳大利亚桑瑞亚理工学院免费学习澳洲先进的学前教育理念；同时</w:t>
      </w:r>
      <w:r w:rsidR="003F41A6">
        <w:rPr>
          <w:rFonts w:asciiTheme="minorEastAsia" w:hAnsiTheme="minorEastAsia" w:hint="eastAsia"/>
          <w:sz w:val="21"/>
          <w:szCs w:val="21"/>
        </w:rPr>
        <w:t>学</w:t>
      </w:r>
      <w:r w:rsidRPr="00E47776">
        <w:rPr>
          <w:rFonts w:asciiTheme="minorEastAsia" w:hAnsiTheme="minorEastAsia" w:hint="eastAsia"/>
          <w:sz w:val="21"/>
          <w:szCs w:val="21"/>
        </w:rPr>
        <w:t>院还与加拿大卡那多学院共同合作申报了飞机机电设备维修（加拿大方向）专业，学生可在第五学期至加拿大卡那多学院学习机务维修方面的专业知识，同时提升其专业方面的语言能力。</w:t>
      </w:r>
    </w:p>
    <w:p w14:paraId="6F198106" w14:textId="2CE773FE" w:rsidR="001433F6" w:rsidRPr="00E47776" w:rsidRDefault="00070ABF"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w:t>
      </w:r>
      <w:r w:rsidR="00E177C4" w:rsidRPr="00E47776">
        <w:rPr>
          <w:rFonts w:asciiTheme="minorEastAsia" w:hAnsiTheme="minorEastAsia" w:hint="eastAsia"/>
          <w:sz w:val="21"/>
          <w:szCs w:val="21"/>
        </w:rPr>
        <w:t>与泰国暹罗大学达成合作，并选派专任教师赴外学习进行学历提升。截至目前，共有14名教师参与到工商企业管理专业的硕士项目学习，</w:t>
      </w:r>
      <w:r w:rsidR="009B5799" w:rsidRPr="00E47776">
        <w:rPr>
          <w:rFonts w:asciiTheme="minorEastAsia" w:hAnsiTheme="minorEastAsia" w:hint="eastAsia"/>
          <w:sz w:val="21"/>
          <w:szCs w:val="21"/>
        </w:rPr>
        <w:t>目前，</w:t>
      </w:r>
      <w:r w:rsidR="00E177C4" w:rsidRPr="00E47776">
        <w:rPr>
          <w:rFonts w:asciiTheme="minorEastAsia" w:hAnsiTheme="minorEastAsia" w:hint="eastAsia"/>
          <w:sz w:val="21"/>
          <w:szCs w:val="21"/>
        </w:rPr>
        <w:t>老师们利用寒暑假和平时业余时间选修相关线上课程。</w:t>
      </w:r>
      <w:r w:rsidR="00EC769F">
        <w:rPr>
          <w:rFonts w:asciiTheme="minorEastAsia" w:hAnsiTheme="minorEastAsia" w:hint="eastAsia"/>
          <w:sz w:val="21"/>
          <w:szCs w:val="21"/>
        </w:rPr>
        <w:t>目前，1</w:t>
      </w:r>
      <w:r w:rsidR="00EC769F">
        <w:rPr>
          <w:rFonts w:asciiTheme="minorEastAsia" w:hAnsiTheme="minorEastAsia"/>
          <w:sz w:val="21"/>
          <w:szCs w:val="21"/>
        </w:rPr>
        <w:t>4</w:t>
      </w:r>
      <w:r w:rsidR="00EC769F">
        <w:rPr>
          <w:rFonts w:asciiTheme="minorEastAsia" w:hAnsiTheme="minorEastAsia" w:hint="eastAsia"/>
          <w:sz w:val="21"/>
          <w:szCs w:val="21"/>
        </w:rPr>
        <w:t>名教师</w:t>
      </w:r>
      <w:r w:rsidR="00E177C4" w:rsidRPr="00E47776">
        <w:rPr>
          <w:rFonts w:asciiTheme="minorEastAsia" w:hAnsiTheme="minorEastAsia" w:hint="eastAsia"/>
          <w:sz w:val="21"/>
          <w:szCs w:val="21"/>
        </w:rPr>
        <w:t>已于今年6月完成了所有课程的学习，下一步完成毕业论文后方可申请毕业。</w:t>
      </w:r>
    </w:p>
    <w:p w14:paraId="4077C601" w14:textId="77777777" w:rsidR="00537150" w:rsidRPr="00A258A5" w:rsidRDefault="00537150" w:rsidP="00C16E43">
      <w:pPr>
        <w:pStyle w:val="2"/>
        <w:spacing w:beforeLines="50" w:before="156" w:afterLines="50" w:after="156" w:line="360" w:lineRule="auto"/>
        <w:jc w:val="both"/>
        <w:rPr>
          <w:sz w:val="24"/>
          <w:szCs w:val="24"/>
          <w:lang w:eastAsia="zh-CN"/>
        </w:rPr>
      </w:pPr>
      <w:bookmarkStart w:id="110" w:name="_Toc122336222"/>
      <w:r w:rsidRPr="00A258A5">
        <w:rPr>
          <w:rFonts w:hint="eastAsia"/>
          <w:sz w:val="24"/>
          <w:szCs w:val="24"/>
          <w:lang w:eastAsia="zh-CN"/>
        </w:rPr>
        <w:t>3</w:t>
      </w:r>
      <w:r w:rsidRPr="00A258A5">
        <w:rPr>
          <w:sz w:val="24"/>
          <w:szCs w:val="24"/>
          <w:lang w:eastAsia="zh-CN"/>
        </w:rPr>
        <w:t>.2</w:t>
      </w:r>
      <w:r w:rsidRPr="00A258A5">
        <w:rPr>
          <w:rFonts w:hint="eastAsia"/>
          <w:sz w:val="24"/>
          <w:szCs w:val="24"/>
          <w:lang w:eastAsia="zh-CN"/>
        </w:rPr>
        <w:t>提升学生国际化素质质量</w:t>
      </w:r>
      <w:bookmarkEnd w:id="110"/>
    </w:p>
    <w:p w14:paraId="4DF3F3E5" w14:textId="77777777" w:rsidR="0012336C" w:rsidRPr="00E47776" w:rsidRDefault="00D44EA5"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w:t>
      </w:r>
      <w:r w:rsidR="00253814" w:rsidRPr="00E47776">
        <w:rPr>
          <w:rFonts w:asciiTheme="minorEastAsia" w:hAnsiTheme="minorEastAsia" w:hint="eastAsia"/>
          <w:sz w:val="21"/>
          <w:szCs w:val="21"/>
        </w:rPr>
        <w:t>注重培养学生多元文化的理解能力和国际竞争意识，扩展学生国际视野，</w:t>
      </w:r>
      <w:r w:rsidR="00AC1992" w:rsidRPr="00E47776">
        <w:rPr>
          <w:rFonts w:asciiTheme="minorEastAsia" w:hAnsiTheme="minorEastAsia" w:hint="eastAsia"/>
          <w:sz w:val="21"/>
          <w:szCs w:val="21"/>
        </w:rPr>
        <w:t>通过开展英语角、</w:t>
      </w:r>
      <w:r w:rsidR="008B58D7" w:rsidRPr="00E47776">
        <w:rPr>
          <w:rFonts w:asciiTheme="minorEastAsia" w:hAnsiTheme="minorEastAsia" w:hint="eastAsia"/>
          <w:sz w:val="21"/>
          <w:szCs w:val="21"/>
        </w:rPr>
        <w:t>英语广播站、方正社区“每日一句英文诵读”等活动</w:t>
      </w:r>
      <w:r w:rsidR="00253814" w:rsidRPr="00E47776">
        <w:rPr>
          <w:rFonts w:asciiTheme="minorEastAsia" w:hAnsiTheme="minorEastAsia" w:hint="eastAsia"/>
          <w:sz w:val="21"/>
          <w:szCs w:val="21"/>
        </w:rPr>
        <w:t>推动跨文化交流</w:t>
      </w:r>
      <w:r w:rsidR="008B58D7" w:rsidRPr="00E47776">
        <w:rPr>
          <w:rFonts w:asciiTheme="minorEastAsia" w:hAnsiTheme="minorEastAsia" w:hint="eastAsia"/>
          <w:sz w:val="21"/>
          <w:szCs w:val="21"/>
        </w:rPr>
        <w:t>。</w:t>
      </w:r>
      <w:r w:rsidR="0001311A" w:rsidRPr="00E47776">
        <w:rPr>
          <w:rFonts w:asciiTheme="minorEastAsia" w:hAnsiTheme="minorEastAsia" w:hint="eastAsia"/>
          <w:sz w:val="21"/>
          <w:szCs w:val="21"/>
        </w:rPr>
        <w:t>主打以英语语言为载体，融合英文文化，结合学生日常，以方正人为覆盖对象，群策群力，联动每日英语模块与多元化方正社区英文活动，打造“有温度，有个性，有情怀” 的师生梦想共同体</w:t>
      </w:r>
      <w:r w:rsidR="00571BED" w:rsidRPr="00E47776">
        <w:rPr>
          <w:rFonts w:asciiTheme="minorEastAsia" w:hAnsiTheme="minorEastAsia" w:hint="eastAsia"/>
          <w:sz w:val="21"/>
          <w:szCs w:val="21"/>
        </w:rPr>
        <w:t>。</w:t>
      </w:r>
      <w:r w:rsidR="00C76313" w:rsidRPr="00E47776">
        <w:rPr>
          <w:rFonts w:asciiTheme="minorEastAsia" w:hAnsiTheme="minorEastAsia" w:hint="eastAsia"/>
          <w:sz w:val="21"/>
          <w:szCs w:val="21"/>
        </w:rPr>
        <w:t>通过特色英文活动为学生提供英文环境，在活动中锻炼学生意志，积极主动思考，努力实现</w:t>
      </w:r>
      <w:r w:rsidR="00C76313" w:rsidRPr="00E47776">
        <w:rPr>
          <w:rFonts w:asciiTheme="minorEastAsia" w:hAnsiTheme="minorEastAsia" w:hint="eastAsia"/>
          <w:sz w:val="21"/>
          <w:szCs w:val="21"/>
        </w:rPr>
        <w:lastRenderedPageBreak/>
        <w:t>想法</w:t>
      </w:r>
      <w:r w:rsidR="00AA56F3" w:rsidRPr="00E47776">
        <w:rPr>
          <w:rFonts w:asciiTheme="minorEastAsia" w:hAnsiTheme="minorEastAsia" w:hint="eastAsia"/>
          <w:sz w:val="21"/>
          <w:szCs w:val="21"/>
        </w:rPr>
        <w:t>，</w:t>
      </w:r>
      <w:r w:rsidR="00EE0793" w:rsidRPr="00E47776">
        <w:rPr>
          <w:rFonts w:asciiTheme="minorEastAsia" w:hAnsiTheme="minorEastAsia" w:hint="eastAsia"/>
          <w:sz w:val="21"/>
          <w:szCs w:val="21"/>
        </w:rPr>
        <w:t>开阔学生视野、培养学生独立策划、组织、演讲能力</w:t>
      </w:r>
      <w:r w:rsidR="0036481C" w:rsidRPr="00E47776">
        <w:rPr>
          <w:rFonts w:asciiTheme="minorEastAsia" w:hAnsiTheme="minorEastAsia" w:hint="eastAsia"/>
          <w:sz w:val="21"/>
          <w:szCs w:val="21"/>
        </w:rPr>
        <w:t>，</w:t>
      </w:r>
      <w:r w:rsidR="00EE0793" w:rsidRPr="00E47776">
        <w:rPr>
          <w:rFonts w:asciiTheme="minorEastAsia" w:hAnsiTheme="minorEastAsia" w:hint="eastAsia"/>
          <w:sz w:val="21"/>
          <w:szCs w:val="21"/>
        </w:rPr>
        <w:t>锻炼学生英文素养，实现跨文化交际能力。</w:t>
      </w:r>
    </w:p>
    <w:p w14:paraId="19C4BEFB" w14:textId="77777777" w:rsidR="00406CC5" w:rsidRPr="00966C20" w:rsidRDefault="00AA29F3" w:rsidP="00406CC5">
      <w:pPr>
        <w:pStyle w:val="a7"/>
        <w:spacing w:before="0" w:beforeAutospacing="0" w:after="0" w:afterAutospacing="0" w:line="360" w:lineRule="auto"/>
        <w:ind w:firstLineChars="200" w:firstLine="420"/>
        <w:jc w:val="both"/>
        <w:rPr>
          <w:sz w:val="21"/>
          <w:szCs w:val="21"/>
        </w:rPr>
      </w:pPr>
      <w:r w:rsidRPr="00E47776">
        <w:rPr>
          <w:rFonts w:asciiTheme="minorEastAsia" w:hAnsiTheme="minorEastAsia" w:hint="eastAsia"/>
          <w:sz w:val="21"/>
          <w:szCs w:val="21"/>
        </w:rPr>
        <w:t>学院会定期邀请合作院校卡那多学院校长和专任教师为飞机机电设备维修专业学生进行线上讲座和交流。同时，我院已连续招收两届五年一贯制护理专业学生，学生入学后在我院就读五年后可获取我院专科毕业证。针对此项目，我院已与韩国汉拿大学、东明大学达成合作共识，学生在我院就读三年或五年后可申请考取以上两所大学继续就读，最终获得国家承认的本科学历。同时对于未来有意向出国的同学，学院开设了雅思培训项目，并邀请社会名师共同为学生带来线上雅思培训课程，</w:t>
      </w:r>
      <w:r w:rsidR="00C67A57" w:rsidRPr="00E47776">
        <w:rPr>
          <w:rFonts w:asciiTheme="minorEastAsia" w:hAnsiTheme="minorEastAsia" w:hint="eastAsia"/>
          <w:sz w:val="21"/>
          <w:szCs w:val="21"/>
        </w:rPr>
        <w:t>锻炼学生英文素养。</w:t>
      </w:r>
    </w:p>
    <w:p w14:paraId="2BDF559D" w14:textId="77777777" w:rsidR="00406CC5" w:rsidRPr="002C4DE4" w:rsidRDefault="00406CC5" w:rsidP="00406CC5">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为建设学院英文环境，锻炼学生英文素养，实现跨文化交际能力，英语教研室积极组织开展英语</w:t>
      </w:r>
      <w:proofErr w:type="gramStart"/>
      <w:r w:rsidRPr="002C4DE4">
        <w:rPr>
          <w:rFonts w:asciiTheme="minorEastAsia" w:hAnsiTheme="minorEastAsia" w:hint="eastAsia"/>
          <w:sz w:val="21"/>
          <w:szCs w:val="21"/>
        </w:rPr>
        <w:t>角系列</w:t>
      </w:r>
      <w:proofErr w:type="gramEnd"/>
      <w:r w:rsidRPr="002C4DE4">
        <w:rPr>
          <w:rFonts w:asciiTheme="minorEastAsia" w:hAnsiTheme="minorEastAsia" w:hint="eastAsia"/>
          <w:sz w:val="21"/>
          <w:szCs w:val="21"/>
        </w:rPr>
        <w:t>特色活动，通过英语角活动的开展，学生的英语口语和听力水平明显提高。</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08"/>
        <w:gridCol w:w="3914"/>
      </w:tblGrid>
      <w:tr w:rsidR="00406CC5" w14:paraId="585C9210" w14:textId="77777777" w:rsidTr="00F6681E">
        <w:tc>
          <w:tcPr>
            <w:tcW w:w="4261" w:type="dxa"/>
          </w:tcPr>
          <w:p w14:paraId="31E424E1" w14:textId="77777777" w:rsidR="00406CC5" w:rsidRDefault="00406CC5" w:rsidP="00F6681E">
            <w:pPr>
              <w:rPr>
                <w:rFonts w:asciiTheme="minorEastAsia" w:hAnsiTheme="minorEastAsia"/>
                <w:szCs w:val="21"/>
              </w:rPr>
            </w:pPr>
            <w:r w:rsidRPr="00766682">
              <w:rPr>
                <w:rFonts w:asciiTheme="minorEastAsia" w:hAnsiTheme="minorEastAsia" w:hint="eastAsia"/>
                <w:noProof/>
                <w:szCs w:val="21"/>
              </w:rPr>
              <w:drawing>
                <wp:inline distT="0" distB="0" distL="0" distR="0" wp14:anchorId="0D0B4B19" wp14:editId="054CA712">
                  <wp:extent cx="2887723" cy="1800000"/>
                  <wp:effectExtent l="0" t="0" r="825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9" cstate="email">
                            <a:extLst>
                              <a:ext uri="{28A0092B-C50C-407E-A947-70E740481C1C}">
                                <a14:useLocalDpi xmlns:a14="http://schemas.microsoft.com/office/drawing/2010/main"/>
                              </a:ext>
                            </a:extLst>
                          </a:blip>
                          <a:stretch>
                            <a:fillRect/>
                          </a:stretch>
                        </pic:blipFill>
                        <pic:spPr>
                          <a:xfrm>
                            <a:off x="0" y="0"/>
                            <a:ext cx="2887723" cy="1800000"/>
                          </a:xfrm>
                          <a:prstGeom prst="rect">
                            <a:avLst/>
                          </a:prstGeom>
                        </pic:spPr>
                      </pic:pic>
                    </a:graphicData>
                  </a:graphic>
                </wp:inline>
              </w:drawing>
            </w:r>
          </w:p>
        </w:tc>
        <w:tc>
          <w:tcPr>
            <w:tcW w:w="4261" w:type="dxa"/>
          </w:tcPr>
          <w:p w14:paraId="18679219" w14:textId="77777777" w:rsidR="00406CC5" w:rsidRDefault="00406CC5" w:rsidP="00F6681E">
            <w:pPr>
              <w:rPr>
                <w:rFonts w:asciiTheme="minorEastAsia" w:hAnsiTheme="minorEastAsia"/>
                <w:szCs w:val="21"/>
              </w:rPr>
            </w:pPr>
            <w:r w:rsidRPr="00766682">
              <w:rPr>
                <w:rFonts w:asciiTheme="minorEastAsia" w:hAnsiTheme="minorEastAsia" w:hint="eastAsia"/>
                <w:noProof/>
                <w:szCs w:val="21"/>
              </w:rPr>
              <w:drawing>
                <wp:inline distT="0" distB="0" distL="0" distR="0" wp14:anchorId="68B21EB9" wp14:editId="1451A076">
                  <wp:extent cx="2436782" cy="1800000"/>
                  <wp:effectExtent l="0" t="0" r="190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0" cstate="email">
                            <a:extLst>
                              <a:ext uri="{28A0092B-C50C-407E-A947-70E740481C1C}">
                                <a14:useLocalDpi xmlns:a14="http://schemas.microsoft.com/office/drawing/2010/main"/>
                              </a:ext>
                            </a:extLst>
                          </a:blip>
                          <a:stretch>
                            <a:fillRect/>
                          </a:stretch>
                        </pic:blipFill>
                        <pic:spPr>
                          <a:xfrm>
                            <a:off x="0" y="0"/>
                            <a:ext cx="2436782" cy="1800000"/>
                          </a:xfrm>
                          <a:prstGeom prst="rect">
                            <a:avLst/>
                          </a:prstGeom>
                        </pic:spPr>
                      </pic:pic>
                    </a:graphicData>
                  </a:graphic>
                </wp:inline>
              </w:drawing>
            </w:r>
          </w:p>
        </w:tc>
      </w:tr>
    </w:tbl>
    <w:p w14:paraId="725C4680" w14:textId="01354E87" w:rsidR="00406CC5" w:rsidRPr="002C4DE4" w:rsidRDefault="00406CC5" w:rsidP="00406CC5">
      <w:pPr>
        <w:pStyle w:val="a7"/>
        <w:spacing w:before="0" w:beforeAutospacing="0" w:after="0" w:afterAutospacing="0" w:line="360" w:lineRule="auto"/>
        <w:ind w:firstLineChars="200" w:firstLine="360"/>
        <w:jc w:val="center"/>
        <w:rPr>
          <w:rFonts w:asciiTheme="minorEastAsia" w:hAnsiTheme="minorEastAsia"/>
          <w:sz w:val="18"/>
          <w:szCs w:val="18"/>
        </w:rPr>
      </w:pPr>
      <w:r w:rsidRPr="002C4DE4">
        <w:rPr>
          <w:rFonts w:asciiTheme="minorEastAsia" w:hAnsiTheme="minorEastAsia" w:hint="eastAsia"/>
          <w:sz w:val="18"/>
          <w:szCs w:val="18"/>
        </w:rPr>
        <w:t>图</w:t>
      </w:r>
      <w:r w:rsidR="00305C90">
        <w:rPr>
          <w:rFonts w:asciiTheme="minorEastAsia" w:hAnsiTheme="minorEastAsia"/>
          <w:sz w:val="18"/>
          <w:szCs w:val="18"/>
        </w:rPr>
        <w:t>8</w:t>
      </w:r>
      <w:r w:rsidR="00293876">
        <w:rPr>
          <w:rFonts w:asciiTheme="minorEastAsia" w:hAnsiTheme="minorEastAsia"/>
          <w:sz w:val="18"/>
          <w:szCs w:val="18"/>
        </w:rPr>
        <w:t>0</w:t>
      </w:r>
      <w:r w:rsidR="00305C90">
        <w:rPr>
          <w:rFonts w:asciiTheme="minorEastAsia" w:hAnsiTheme="minorEastAsia"/>
          <w:sz w:val="18"/>
          <w:szCs w:val="18"/>
        </w:rPr>
        <w:t>-8</w:t>
      </w:r>
      <w:r w:rsidR="00293876">
        <w:rPr>
          <w:rFonts w:asciiTheme="minorEastAsia" w:hAnsiTheme="minorEastAsia"/>
          <w:sz w:val="18"/>
          <w:szCs w:val="18"/>
        </w:rPr>
        <w:t>1</w:t>
      </w:r>
      <w:r w:rsidR="00305C90">
        <w:rPr>
          <w:rFonts w:asciiTheme="minorEastAsia" w:hAnsiTheme="minorEastAsia"/>
          <w:sz w:val="18"/>
          <w:szCs w:val="18"/>
        </w:rPr>
        <w:t xml:space="preserve"> </w:t>
      </w:r>
      <w:r w:rsidRPr="002C4DE4">
        <w:rPr>
          <w:rFonts w:asciiTheme="minorEastAsia" w:hAnsiTheme="minorEastAsia" w:hint="eastAsia"/>
          <w:sz w:val="18"/>
          <w:szCs w:val="18"/>
        </w:rPr>
        <w:t>校内开展英语角活动，学生积极参与其中</w:t>
      </w:r>
    </w:p>
    <w:p w14:paraId="5909A2C5" w14:textId="77777777" w:rsidR="00406CC5" w:rsidRPr="002525E7" w:rsidRDefault="00406CC5" w:rsidP="00406CC5">
      <w:pPr>
        <w:pStyle w:val="a7"/>
        <w:spacing w:before="0" w:beforeAutospacing="0" w:after="0" w:afterAutospacing="0" w:line="360" w:lineRule="auto"/>
        <w:ind w:firstLineChars="200" w:firstLine="420"/>
        <w:jc w:val="both"/>
        <w:rPr>
          <w:rFonts w:asciiTheme="minorEastAsia" w:hAnsiTheme="minorEastAsia"/>
          <w:sz w:val="18"/>
          <w:szCs w:val="18"/>
        </w:rPr>
      </w:pPr>
      <w:r w:rsidRPr="002C4DE4">
        <w:rPr>
          <w:rFonts w:asciiTheme="minorEastAsia" w:hAnsiTheme="minorEastAsia" w:hint="eastAsia"/>
          <w:sz w:val="21"/>
          <w:szCs w:val="21"/>
        </w:rPr>
        <w:t>英语广播站活动是英语教研室常规特色活动，在英语活动中开阔学生视野、培养学生独立策划、组织、演讲能力。建设学院英文环境，锻炼学生英文素养，实现跨文化交际能力。通过特色英文活动为学生提供英文环境，锻炼学生的综合素养，在活动中锻炼学生意志，积极主动思考，努力实现想法。</w:t>
      </w:r>
    </w:p>
    <w:p w14:paraId="61B64C96" w14:textId="4A724692" w:rsidR="00406CC5" w:rsidRPr="002C4DE4" w:rsidRDefault="00406CC5" w:rsidP="00406CC5">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 xml:space="preserve">学院方正英语社区主打以英语语言为载体，融合英文文化，结合学生日常，以方正人为覆盖对象，群策群力，联动每日英语模块与多元化方正社区英文活动，打造一个“有温度，有个性，有情怀”的师生梦想共同体。截止到目前，已进行605天605个句子的分享，全院21、22级学生共计近380名学生参与其中。秉承“我们在一起，就是最好的英语社区”理念，使学生英语学习具备“归属感”，形成“常态化”，将“英语社区”概念植入到学生的学习日常中去，为英语社区贡献能量。未来，学院也将继续沿袭英语社区模式，革新师生翻转社区体验，以学生为主体，充盈英语社区魅力。 </w:t>
      </w:r>
    </w:p>
    <w:p w14:paraId="29A4FB59" w14:textId="77777777" w:rsidR="00406CC5" w:rsidRPr="002C4DE4" w:rsidRDefault="00406CC5" w:rsidP="00406CC5">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lastRenderedPageBreak/>
        <w:t>英语演讲比赛立足学生英语学习兴趣与国际视野，充盈其英语语言素养、铸造自信，基于规范英语语音语调、培养学生语感和综合英语能力、营造学院多元化学院国际氛围与校园文化，为同学们提供一个展示自我魅力的机会。2</w:t>
      </w:r>
      <w:r w:rsidRPr="002C4DE4">
        <w:rPr>
          <w:rFonts w:asciiTheme="minorEastAsia" w:hAnsiTheme="minorEastAsia"/>
          <w:sz w:val="21"/>
          <w:szCs w:val="21"/>
        </w:rPr>
        <w:t>022</w:t>
      </w:r>
      <w:r w:rsidRPr="002C4DE4">
        <w:rPr>
          <w:rFonts w:asciiTheme="minorEastAsia" w:hAnsiTheme="minorEastAsia" w:hint="eastAsia"/>
          <w:sz w:val="21"/>
          <w:szCs w:val="21"/>
        </w:rPr>
        <w:t>年，学院孙青、牛翠平、王芳等老师指导学生参加的</w:t>
      </w:r>
      <w:r w:rsidRPr="002C4DE4">
        <w:rPr>
          <w:rFonts w:asciiTheme="minorEastAsia" w:hAnsiTheme="minorEastAsia"/>
          <w:sz w:val="21"/>
          <w:szCs w:val="21"/>
        </w:rPr>
        <w:t>“中国教育电视台·外</w:t>
      </w:r>
      <w:proofErr w:type="gramStart"/>
      <w:r w:rsidRPr="002C4DE4">
        <w:rPr>
          <w:rFonts w:asciiTheme="minorEastAsia" w:hAnsiTheme="minorEastAsia"/>
          <w:sz w:val="21"/>
          <w:szCs w:val="21"/>
        </w:rPr>
        <w:t>研</w:t>
      </w:r>
      <w:proofErr w:type="gramEnd"/>
      <w:r w:rsidRPr="002C4DE4">
        <w:rPr>
          <w:rFonts w:asciiTheme="minorEastAsia" w:hAnsiTheme="minorEastAsia"/>
          <w:sz w:val="21"/>
          <w:szCs w:val="21"/>
        </w:rPr>
        <w:t>社杯”</w:t>
      </w:r>
      <w:proofErr w:type="gramStart"/>
      <w:r w:rsidRPr="002C4DE4">
        <w:rPr>
          <w:rFonts w:asciiTheme="minorEastAsia" w:hAnsiTheme="minorEastAsia"/>
          <w:sz w:val="21"/>
          <w:szCs w:val="21"/>
        </w:rPr>
        <w:t>职场英语</w:t>
      </w:r>
      <w:proofErr w:type="gramEnd"/>
      <w:r w:rsidRPr="002C4DE4">
        <w:rPr>
          <w:rFonts w:asciiTheme="minorEastAsia" w:hAnsiTheme="minorEastAsia"/>
          <w:sz w:val="21"/>
          <w:szCs w:val="21"/>
        </w:rPr>
        <w:t>挑战赛复赛</w:t>
      </w:r>
      <w:r w:rsidRPr="002C4DE4">
        <w:rPr>
          <w:rFonts w:asciiTheme="minorEastAsia" w:hAnsiTheme="minorEastAsia" w:hint="eastAsia"/>
          <w:sz w:val="21"/>
          <w:szCs w:val="21"/>
        </w:rPr>
        <w:t>全国英语演讲大赛（高职组）中，分获二等奖1项，三等奖2项。</w:t>
      </w:r>
    </w:p>
    <w:p w14:paraId="394B4B8A" w14:textId="77777777" w:rsidR="00406CC5" w:rsidRPr="002C4DE4" w:rsidRDefault="00406CC5" w:rsidP="00406CC5">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中国教育电视台·外</w:t>
      </w:r>
      <w:proofErr w:type="gramStart"/>
      <w:r w:rsidRPr="002C4DE4">
        <w:rPr>
          <w:rFonts w:asciiTheme="minorEastAsia" w:hAnsiTheme="minorEastAsia" w:hint="eastAsia"/>
          <w:sz w:val="21"/>
          <w:szCs w:val="21"/>
        </w:rPr>
        <w:t>研</w:t>
      </w:r>
      <w:proofErr w:type="gramEnd"/>
      <w:r w:rsidRPr="002C4DE4">
        <w:rPr>
          <w:rFonts w:asciiTheme="minorEastAsia" w:hAnsiTheme="minorEastAsia" w:hint="eastAsia"/>
          <w:sz w:val="21"/>
          <w:szCs w:val="21"/>
        </w:rPr>
        <w:t>社杯</w:t>
      </w:r>
      <w:proofErr w:type="gramStart"/>
      <w:r w:rsidRPr="002C4DE4">
        <w:rPr>
          <w:rFonts w:asciiTheme="minorEastAsia" w:hAnsiTheme="minorEastAsia" w:hint="eastAsia"/>
          <w:sz w:val="21"/>
          <w:szCs w:val="21"/>
        </w:rPr>
        <w:t>”职场英语</w:t>
      </w:r>
      <w:proofErr w:type="gramEnd"/>
      <w:r w:rsidRPr="002C4DE4">
        <w:rPr>
          <w:rFonts w:asciiTheme="minorEastAsia" w:hAnsiTheme="minorEastAsia" w:hint="eastAsia"/>
          <w:sz w:val="21"/>
          <w:szCs w:val="21"/>
        </w:rPr>
        <w:t>挑战赛，聚焦提升青年学子的语言技能、职业精神、人文素养、责任担当和国际传播力，致力构建职教</w:t>
      </w:r>
      <w:proofErr w:type="gramStart"/>
      <w:r w:rsidRPr="002C4DE4">
        <w:rPr>
          <w:rFonts w:asciiTheme="minorEastAsia" w:hAnsiTheme="minorEastAsia" w:hint="eastAsia"/>
          <w:sz w:val="21"/>
          <w:szCs w:val="21"/>
        </w:rPr>
        <w:t>高端赛事</w:t>
      </w:r>
      <w:proofErr w:type="gramEnd"/>
      <w:r w:rsidRPr="002C4DE4">
        <w:rPr>
          <w:rFonts w:asciiTheme="minorEastAsia" w:hAnsiTheme="minorEastAsia" w:hint="eastAsia"/>
          <w:sz w:val="21"/>
          <w:szCs w:val="21"/>
        </w:rPr>
        <w:t>智库，充分发挥“以赛促教、促学、促改、促建”的引领作用，为国家和社会培养、选拔符合时代需要的人才。展现了中国职业教育“前途广阔，大有可为”的宏大理念。希望选手们能够在挑战赛的舞台上，开拓思维，尽展风采，诠释青春力量，发出青年之声。</w:t>
      </w:r>
    </w:p>
    <w:p w14:paraId="189DCE8B" w14:textId="77777777" w:rsidR="00406CC5" w:rsidRDefault="00406CC5" w:rsidP="00406CC5">
      <w:pPr>
        <w:tabs>
          <w:tab w:val="left" w:pos="1590"/>
        </w:tabs>
        <w:rPr>
          <w:noProof/>
        </w:rPr>
      </w:pPr>
      <w:r>
        <w:rPr>
          <w:noProof/>
        </w:rPr>
        <w:drawing>
          <wp:inline distT="0" distB="0" distL="0" distR="0" wp14:anchorId="1A858F02" wp14:editId="10CC05CA">
            <wp:extent cx="2565560" cy="1440000"/>
            <wp:effectExtent l="0" t="0" r="6350" b="825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2565560" cy="1440000"/>
                    </a:xfrm>
                    <a:prstGeom prst="rect">
                      <a:avLst/>
                    </a:prstGeom>
                    <a:noFill/>
                    <a:ln>
                      <a:noFill/>
                    </a:ln>
                  </pic:spPr>
                </pic:pic>
              </a:graphicData>
            </a:graphic>
          </wp:inline>
        </w:drawing>
      </w:r>
      <w:r w:rsidRPr="00CD13D9">
        <w:rPr>
          <w:noProof/>
        </w:rPr>
        <w:t xml:space="preserve"> </w:t>
      </w:r>
      <w:r>
        <w:rPr>
          <w:noProof/>
        </w:rPr>
        <w:drawing>
          <wp:inline distT="0" distB="0" distL="0" distR="0" wp14:anchorId="7E06C37C" wp14:editId="64867996">
            <wp:extent cx="2560068" cy="1440000"/>
            <wp:effectExtent l="0" t="0" r="0" b="825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2" cstate="email">
                      <a:extLst>
                        <a:ext uri="{28A0092B-C50C-407E-A947-70E740481C1C}">
                          <a14:useLocalDpi xmlns:a14="http://schemas.microsoft.com/office/drawing/2010/main"/>
                        </a:ext>
                      </a:extLst>
                    </a:blip>
                    <a:stretch>
                      <a:fillRect/>
                    </a:stretch>
                  </pic:blipFill>
                  <pic:spPr>
                    <a:xfrm>
                      <a:off x="0" y="0"/>
                      <a:ext cx="2560068" cy="1440000"/>
                    </a:xfrm>
                    <a:prstGeom prst="rect">
                      <a:avLst/>
                    </a:prstGeom>
                  </pic:spPr>
                </pic:pic>
              </a:graphicData>
            </a:graphic>
          </wp:inline>
        </w:drawing>
      </w:r>
    </w:p>
    <w:p w14:paraId="22E088BC" w14:textId="305F402A" w:rsidR="002D16F4" w:rsidRPr="00406CC5" w:rsidRDefault="00406CC5" w:rsidP="00406CC5">
      <w:pPr>
        <w:tabs>
          <w:tab w:val="left" w:pos="1590"/>
        </w:tabs>
        <w:jc w:val="center"/>
        <w:rPr>
          <w:sz w:val="18"/>
          <w:szCs w:val="18"/>
        </w:rPr>
      </w:pPr>
      <w:r w:rsidRPr="002525E7">
        <w:rPr>
          <w:rFonts w:hint="eastAsia"/>
          <w:noProof/>
          <w:sz w:val="18"/>
          <w:szCs w:val="18"/>
        </w:rPr>
        <w:t>图</w:t>
      </w:r>
      <w:r w:rsidR="00305C90">
        <w:rPr>
          <w:noProof/>
          <w:sz w:val="18"/>
          <w:szCs w:val="18"/>
        </w:rPr>
        <w:t>8</w:t>
      </w:r>
      <w:r w:rsidR="00293876">
        <w:rPr>
          <w:noProof/>
          <w:sz w:val="18"/>
          <w:szCs w:val="18"/>
        </w:rPr>
        <w:t>2</w:t>
      </w:r>
      <w:r w:rsidR="00305C90">
        <w:rPr>
          <w:noProof/>
          <w:sz w:val="18"/>
          <w:szCs w:val="18"/>
        </w:rPr>
        <w:t>-8</w:t>
      </w:r>
      <w:r w:rsidR="00293876">
        <w:rPr>
          <w:noProof/>
          <w:sz w:val="18"/>
          <w:szCs w:val="18"/>
        </w:rPr>
        <w:t>3</w:t>
      </w:r>
      <w:r w:rsidR="00305C90">
        <w:rPr>
          <w:noProof/>
          <w:sz w:val="18"/>
          <w:szCs w:val="18"/>
        </w:rPr>
        <w:t xml:space="preserve"> </w:t>
      </w:r>
      <w:r w:rsidRPr="002525E7">
        <w:rPr>
          <w:rFonts w:asciiTheme="minorEastAsia" w:hAnsiTheme="minorEastAsia"/>
          <w:sz w:val="18"/>
          <w:szCs w:val="18"/>
        </w:rPr>
        <w:t>“中国教育电视台·外</w:t>
      </w:r>
      <w:proofErr w:type="gramStart"/>
      <w:r w:rsidRPr="002525E7">
        <w:rPr>
          <w:rFonts w:asciiTheme="minorEastAsia" w:hAnsiTheme="minorEastAsia"/>
          <w:sz w:val="18"/>
          <w:szCs w:val="18"/>
        </w:rPr>
        <w:t>研</w:t>
      </w:r>
      <w:proofErr w:type="gramEnd"/>
      <w:r w:rsidRPr="002525E7">
        <w:rPr>
          <w:rFonts w:asciiTheme="minorEastAsia" w:hAnsiTheme="minorEastAsia"/>
          <w:sz w:val="18"/>
          <w:szCs w:val="18"/>
        </w:rPr>
        <w:t>社杯”</w:t>
      </w:r>
      <w:r w:rsidRPr="002525E7">
        <w:rPr>
          <w:rFonts w:asciiTheme="minorEastAsia" w:hAnsiTheme="minorEastAsia" w:hint="eastAsia"/>
          <w:sz w:val="18"/>
          <w:szCs w:val="18"/>
        </w:rPr>
        <w:t>获奖名单</w:t>
      </w:r>
    </w:p>
    <w:p w14:paraId="1AEA6765" w14:textId="77777777" w:rsidR="00F05672" w:rsidRPr="00C16E43" w:rsidRDefault="007F66A6" w:rsidP="00C16E43">
      <w:pPr>
        <w:pStyle w:val="1"/>
        <w:spacing w:beforeLines="50" w:before="156" w:afterLines="50" w:after="156" w:line="360" w:lineRule="auto"/>
        <w:jc w:val="both"/>
        <w:rPr>
          <w:rFonts w:ascii="黑体" w:eastAsia="黑体" w:hAnsi="黑体"/>
          <w:sz w:val="28"/>
          <w:szCs w:val="28"/>
        </w:rPr>
      </w:pPr>
      <w:bookmarkStart w:id="111" w:name="_Toc122336223"/>
      <w:r w:rsidRPr="00C16E43">
        <w:rPr>
          <w:rFonts w:ascii="黑体" w:eastAsia="黑体" w:hAnsi="黑体" w:hint="eastAsia"/>
          <w:sz w:val="28"/>
          <w:szCs w:val="28"/>
        </w:rPr>
        <w:t>4</w:t>
      </w:r>
      <w:r w:rsidRPr="00C16E43">
        <w:rPr>
          <w:rFonts w:ascii="黑体" w:eastAsia="黑体" w:hAnsi="黑体"/>
          <w:sz w:val="28"/>
          <w:szCs w:val="28"/>
        </w:rPr>
        <w:t>.</w:t>
      </w:r>
      <w:r w:rsidR="00F05672" w:rsidRPr="00C16E43">
        <w:rPr>
          <w:rFonts w:ascii="黑体" w:eastAsia="黑体" w:hAnsi="黑体" w:hint="eastAsia"/>
          <w:sz w:val="28"/>
          <w:szCs w:val="28"/>
        </w:rPr>
        <w:t>服务贡献质量</w:t>
      </w:r>
      <w:bookmarkEnd w:id="111"/>
    </w:p>
    <w:p w14:paraId="2D8D5207" w14:textId="77777777" w:rsidR="00B7243B" w:rsidRPr="00A258A5" w:rsidRDefault="00B7243B" w:rsidP="00A30AD3">
      <w:pPr>
        <w:pStyle w:val="2"/>
        <w:spacing w:beforeLines="50" w:before="156" w:afterLines="50" w:after="156" w:line="360" w:lineRule="auto"/>
        <w:jc w:val="both"/>
        <w:rPr>
          <w:sz w:val="24"/>
          <w:szCs w:val="24"/>
          <w:lang w:eastAsia="zh-CN"/>
        </w:rPr>
      </w:pPr>
      <w:bookmarkStart w:id="112" w:name="_Toc122336224"/>
      <w:r w:rsidRPr="00A258A5">
        <w:rPr>
          <w:rFonts w:hint="eastAsia"/>
          <w:sz w:val="24"/>
          <w:szCs w:val="24"/>
          <w:lang w:eastAsia="zh-CN"/>
        </w:rPr>
        <w:t>4</w:t>
      </w:r>
      <w:r w:rsidRPr="00A258A5">
        <w:rPr>
          <w:sz w:val="24"/>
          <w:szCs w:val="24"/>
          <w:lang w:eastAsia="zh-CN"/>
        </w:rPr>
        <w:t>.1</w:t>
      </w:r>
      <w:r w:rsidRPr="00A258A5">
        <w:rPr>
          <w:rFonts w:hint="eastAsia"/>
          <w:sz w:val="24"/>
          <w:szCs w:val="24"/>
          <w:lang w:eastAsia="zh-CN"/>
        </w:rPr>
        <w:t>服务行业企业</w:t>
      </w:r>
      <w:bookmarkEnd w:id="112"/>
    </w:p>
    <w:p w14:paraId="2190A332" w14:textId="77777777" w:rsidR="00D90A72" w:rsidRPr="00E47776" w:rsidRDefault="00C607A3"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学院护理专业经过多年的建设与发展,在数量及质量上都取得了很大成绩，为首都经济建设和社会发展培养了大量的实用型人才。近三年来，我院向</w:t>
      </w:r>
      <w:r w:rsidR="00591A42" w:rsidRPr="00E47776">
        <w:rPr>
          <w:rFonts w:asciiTheme="minorEastAsia" w:hAnsiTheme="minorEastAsia" w:hint="eastAsia"/>
          <w:sz w:val="21"/>
          <w:szCs w:val="21"/>
        </w:rPr>
        <w:t>北京大学人民医院、北京大学第三医院、</w:t>
      </w:r>
      <w:r w:rsidRPr="00E47776">
        <w:rPr>
          <w:rFonts w:asciiTheme="minorEastAsia" w:hAnsiTheme="minorEastAsia" w:hint="eastAsia"/>
          <w:sz w:val="21"/>
          <w:szCs w:val="21"/>
        </w:rPr>
        <w:t>首都医科大学附属</w:t>
      </w:r>
      <w:r w:rsidR="00E33F56" w:rsidRPr="00E47776">
        <w:rPr>
          <w:rFonts w:asciiTheme="minorEastAsia" w:hAnsiTheme="minorEastAsia" w:hint="eastAsia"/>
          <w:sz w:val="21"/>
          <w:szCs w:val="21"/>
        </w:rPr>
        <w:t>安贞医院</w:t>
      </w:r>
      <w:r w:rsidR="00F52FCC" w:rsidRPr="00E47776">
        <w:rPr>
          <w:rFonts w:asciiTheme="minorEastAsia" w:hAnsiTheme="minorEastAsia" w:hint="eastAsia"/>
          <w:sz w:val="21"/>
          <w:szCs w:val="21"/>
        </w:rPr>
        <w:t>，</w:t>
      </w:r>
      <w:r w:rsidRPr="00E47776">
        <w:rPr>
          <w:rFonts w:asciiTheme="minorEastAsia" w:hAnsiTheme="minorEastAsia" w:hint="eastAsia"/>
          <w:sz w:val="21"/>
          <w:szCs w:val="21"/>
        </w:rPr>
        <w:t>北京中医药大学东直门医院等北京三级以上医院输送护理专业人才，累计</w:t>
      </w:r>
      <w:r w:rsidR="000F0088" w:rsidRPr="00E47776">
        <w:rPr>
          <w:rFonts w:asciiTheme="minorEastAsia" w:hAnsiTheme="minorEastAsia"/>
          <w:sz w:val="21"/>
          <w:szCs w:val="21"/>
        </w:rPr>
        <w:t>4</w:t>
      </w:r>
      <w:r w:rsidRPr="00E47776">
        <w:rPr>
          <w:rFonts w:asciiTheme="minorEastAsia" w:hAnsiTheme="minorEastAsia" w:hint="eastAsia"/>
          <w:sz w:val="21"/>
          <w:szCs w:val="21"/>
        </w:rPr>
        <w:t>00余人。学生在校期间既学习了扎实的文化专业知识基础，又具备了与岗位能力要求相适应的实践技能和职业素养，学院将一直专注于培养复合型、创新型、技能型素质人才，为首都经济服务发展贡献力量。</w:t>
      </w:r>
    </w:p>
    <w:tbl>
      <w:tblPr>
        <w:tblStyle w:val="a8"/>
        <w:tblW w:w="10398" w:type="dxa"/>
        <w:tblInd w:w="-83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66"/>
        <w:gridCol w:w="3966"/>
        <w:gridCol w:w="3066"/>
      </w:tblGrid>
      <w:tr w:rsidR="00760232" w14:paraId="1D17ABC4" w14:textId="77777777" w:rsidTr="006C2245">
        <w:tc>
          <w:tcPr>
            <w:tcW w:w="3366" w:type="dxa"/>
          </w:tcPr>
          <w:p w14:paraId="44D18809" w14:textId="77777777" w:rsidR="00760232" w:rsidRDefault="00760232" w:rsidP="00C607A3">
            <w:pPr>
              <w:spacing w:line="360" w:lineRule="auto"/>
              <w:rPr>
                <w:szCs w:val="21"/>
              </w:rPr>
            </w:pPr>
            <w:r>
              <w:rPr>
                <w:noProof/>
              </w:rPr>
              <w:lastRenderedPageBreak/>
              <w:drawing>
                <wp:inline distT="0" distB="0" distL="114300" distR="114300" wp14:anchorId="08EA9CEC" wp14:editId="2B92C887">
                  <wp:extent cx="1991889" cy="1800000"/>
                  <wp:effectExtent l="0" t="0" r="8890" b="0"/>
                  <wp:docPr id="22" name="图片 22" descr="8f75d68f5e8a342b2bb324bcc9bd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f75d68f5e8a342b2bb324bcc9bd245"/>
                          <pic:cNvPicPr>
                            <a:picLocks noChangeAspect="1"/>
                          </pic:cNvPicPr>
                        </pic:nvPicPr>
                        <pic:blipFill>
                          <a:blip r:embed="rId93" cstate="email">
                            <a:extLst>
                              <a:ext uri="{28A0092B-C50C-407E-A947-70E740481C1C}">
                                <a14:useLocalDpi xmlns:a14="http://schemas.microsoft.com/office/drawing/2010/main"/>
                              </a:ext>
                            </a:extLst>
                          </a:blip>
                          <a:stretch>
                            <a:fillRect/>
                          </a:stretch>
                        </pic:blipFill>
                        <pic:spPr>
                          <a:xfrm>
                            <a:off x="0" y="0"/>
                            <a:ext cx="1991889" cy="1800000"/>
                          </a:xfrm>
                          <a:prstGeom prst="rect">
                            <a:avLst/>
                          </a:prstGeom>
                        </pic:spPr>
                      </pic:pic>
                    </a:graphicData>
                  </a:graphic>
                </wp:inline>
              </w:drawing>
            </w:r>
          </w:p>
        </w:tc>
        <w:tc>
          <w:tcPr>
            <w:tcW w:w="3966" w:type="dxa"/>
          </w:tcPr>
          <w:p w14:paraId="355C9710" w14:textId="77777777" w:rsidR="00760232" w:rsidRDefault="00760232" w:rsidP="00C607A3">
            <w:pPr>
              <w:spacing w:line="360" w:lineRule="auto"/>
              <w:rPr>
                <w:szCs w:val="21"/>
              </w:rPr>
            </w:pPr>
            <w:r>
              <w:rPr>
                <w:rFonts w:ascii="仿宋" w:eastAsia="仿宋" w:hAnsi="仿宋" w:cs="仿宋"/>
                <w:noProof/>
                <w:spacing w:val="11"/>
              </w:rPr>
              <w:drawing>
                <wp:inline distT="0" distB="0" distL="114300" distR="114300" wp14:anchorId="39239EC3" wp14:editId="268E6FC4">
                  <wp:extent cx="2377099" cy="1800000"/>
                  <wp:effectExtent l="0" t="0" r="4445" b="0"/>
                  <wp:docPr id="23" name="图片 23" descr="cf7fea2ee840b1cf86e0af2fb0505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f7fea2ee840b1cf86e0af2fb0505d1"/>
                          <pic:cNvPicPr>
                            <a:picLocks noChangeAspect="1"/>
                          </pic:cNvPicPr>
                        </pic:nvPicPr>
                        <pic:blipFill>
                          <a:blip r:embed="rId94" cstate="email">
                            <a:extLst>
                              <a:ext uri="{28A0092B-C50C-407E-A947-70E740481C1C}">
                                <a14:useLocalDpi xmlns:a14="http://schemas.microsoft.com/office/drawing/2010/main"/>
                              </a:ext>
                            </a:extLst>
                          </a:blip>
                          <a:stretch>
                            <a:fillRect/>
                          </a:stretch>
                        </pic:blipFill>
                        <pic:spPr>
                          <a:xfrm>
                            <a:off x="0" y="0"/>
                            <a:ext cx="2377099" cy="1800000"/>
                          </a:xfrm>
                          <a:prstGeom prst="rect">
                            <a:avLst/>
                          </a:prstGeom>
                        </pic:spPr>
                      </pic:pic>
                    </a:graphicData>
                  </a:graphic>
                </wp:inline>
              </w:drawing>
            </w:r>
          </w:p>
        </w:tc>
        <w:tc>
          <w:tcPr>
            <w:tcW w:w="3066" w:type="dxa"/>
          </w:tcPr>
          <w:p w14:paraId="3C1C19D4" w14:textId="77777777" w:rsidR="00760232" w:rsidRDefault="00760232" w:rsidP="00C607A3">
            <w:pPr>
              <w:spacing w:line="360" w:lineRule="auto"/>
              <w:rPr>
                <w:szCs w:val="21"/>
              </w:rPr>
            </w:pPr>
            <w:r>
              <w:rPr>
                <w:rFonts w:ascii="仿宋" w:eastAsia="仿宋" w:hAnsi="仿宋" w:cs="仿宋"/>
                <w:noProof/>
                <w:spacing w:val="11"/>
              </w:rPr>
              <w:drawing>
                <wp:inline distT="0" distB="0" distL="114300" distR="114300" wp14:anchorId="41626C46" wp14:editId="77E08A80">
                  <wp:extent cx="1807213" cy="1800000"/>
                  <wp:effectExtent l="0" t="0" r="2540" b="0"/>
                  <wp:docPr id="24" name="图片 24" descr="4bef57b10c9d5a0d2d4c92cc7347c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bef57b10c9d5a0d2d4c92cc7347c6b"/>
                          <pic:cNvPicPr>
                            <a:picLocks noChangeAspect="1"/>
                          </pic:cNvPicPr>
                        </pic:nvPicPr>
                        <pic:blipFill>
                          <a:blip r:embed="rId95" cstate="email">
                            <a:extLst>
                              <a:ext uri="{28A0092B-C50C-407E-A947-70E740481C1C}">
                                <a14:useLocalDpi xmlns:a14="http://schemas.microsoft.com/office/drawing/2010/main"/>
                              </a:ext>
                            </a:extLst>
                          </a:blip>
                          <a:stretch>
                            <a:fillRect/>
                          </a:stretch>
                        </pic:blipFill>
                        <pic:spPr>
                          <a:xfrm>
                            <a:off x="0" y="0"/>
                            <a:ext cx="1807213" cy="1800000"/>
                          </a:xfrm>
                          <a:prstGeom prst="rect">
                            <a:avLst/>
                          </a:prstGeom>
                        </pic:spPr>
                      </pic:pic>
                    </a:graphicData>
                  </a:graphic>
                </wp:inline>
              </w:drawing>
            </w:r>
          </w:p>
        </w:tc>
      </w:tr>
    </w:tbl>
    <w:p w14:paraId="30253833" w14:textId="1F78EFDB" w:rsidR="00760232" w:rsidRPr="00466E2A" w:rsidRDefault="00760232" w:rsidP="00760232">
      <w:pPr>
        <w:tabs>
          <w:tab w:val="left" w:pos="958"/>
          <w:tab w:val="left" w:pos="1078"/>
        </w:tabs>
        <w:spacing w:line="360" w:lineRule="auto"/>
        <w:ind w:firstLineChars="200" w:firstLine="360"/>
        <w:jc w:val="center"/>
        <w:rPr>
          <w:sz w:val="18"/>
          <w:szCs w:val="18"/>
        </w:rPr>
      </w:pPr>
      <w:r w:rsidRPr="00466E2A">
        <w:rPr>
          <w:rFonts w:hint="eastAsia"/>
          <w:sz w:val="18"/>
          <w:szCs w:val="18"/>
        </w:rPr>
        <w:t>图</w:t>
      </w:r>
      <w:r w:rsidR="006316CF">
        <w:rPr>
          <w:sz w:val="18"/>
          <w:szCs w:val="18"/>
        </w:rPr>
        <w:t>8</w:t>
      </w:r>
      <w:r w:rsidR="00505F09">
        <w:rPr>
          <w:sz w:val="18"/>
          <w:szCs w:val="18"/>
        </w:rPr>
        <w:t>4</w:t>
      </w:r>
      <w:r w:rsidR="00305C90">
        <w:rPr>
          <w:sz w:val="18"/>
          <w:szCs w:val="18"/>
        </w:rPr>
        <w:t>-8</w:t>
      </w:r>
      <w:r w:rsidR="00505F09">
        <w:rPr>
          <w:sz w:val="18"/>
          <w:szCs w:val="18"/>
        </w:rPr>
        <w:t>6</w:t>
      </w:r>
      <w:r w:rsidR="00305C90">
        <w:rPr>
          <w:sz w:val="18"/>
          <w:szCs w:val="18"/>
        </w:rPr>
        <w:t xml:space="preserve"> </w:t>
      </w:r>
      <w:proofErr w:type="gramStart"/>
      <w:r w:rsidRPr="00466E2A">
        <w:rPr>
          <w:sz w:val="18"/>
          <w:szCs w:val="18"/>
        </w:rPr>
        <w:t>许振羽</w:t>
      </w:r>
      <w:proofErr w:type="gramEnd"/>
      <w:r w:rsidR="006316CF">
        <w:rPr>
          <w:rFonts w:hint="eastAsia"/>
          <w:sz w:val="18"/>
          <w:szCs w:val="18"/>
        </w:rPr>
        <w:t>在</w:t>
      </w:r>
      <w:r w:rsidRPr="00466E2A">
        <w:rPr>
          <w:sz w:val="18"/>
          <w:szCs w:val="18"/>
        </w:rPr>
        <w:t>首都医科大学附属北京安贞医院</w:t>
      </w:r>
      <w:r w:rsidR="006316CF">
        <w:rPr>
          <w:rFonts w:hint="eastAsia"/>
          <w:sz w:val="18"/>
          <w:szCs w:val="18"/>
        </w:rPr>
        <w:t>实习、</w:t>
      </w:r>
      <w:r w:rsidRPr="00466E2A">
        <w:rPr>
          <w:rFonts w:hint="eastAsia"/>
          <w:sz w:val="18"/>
          <w:szCs w:val="18"/>
        </w:rPr>
        <w:t>赵嘉一、</w:t>
      </w:r>
      <w:r w:rsidRPr="00466E2A">
        <w:rPr>
          <w:sz w:val="18"/>
          <w:szCs w:val="18"/>
        </w:rPr>
        <w:t>毕才媛</w:t>
      </w:r>
      <w:r w:rsidR="006316CF">
        <w:rPr>
          <w:rFonts w:hint="eastAsia"/>
          <w:sz w:val="18"/>
          <w:szCs w:val="18"/>
        </w:rPr>
        <w:t>在</w:t>
      </w:r>
      <w:r w:rsidRPr="00466E2A">
        <w:rPr>
          <w:rFonts w:hint="eastAsia"/>
          <w:sz w:val="18"/>
          <w:szCs w:val="18"/>
        </w:rPr>
        <w:t>北京大学第三医院</w:t>
      </w:r>
      <w:r w:rsidR="006316CF">
        <w:rPr>
          <w:rFonts w:hint="eastAsia"/>
          <w:sz w:val="18"/>
          <w:szCs w:val="18"/>
        </w:rPr>
        <w:t>实习</w:t>
      </w:r>
    </w:p>
    <w:p w14:paraId="1EE9C6A2" w14:textId="77777777" w:rsidR="00B7243B" w:rsidRPr="00A258A5" w:rsidRDefault="00B7243B" w:rsidP="00A30AD3">
      <w:pPr>
        <w:pStyle w:val="2"/>
        <w:spacing w:beforeLines="50" w:before="156" w:afterLines="50" w:after="156" w:line="360" w:lineRule="auto"/>
        <w:jc w:val="both"/>
        <w:rPr>
          <w:sz w:val="24"/>
          <w:szCs w:val="24"/>
          <w:lang w:eastAsia="zh-CN"/>
        </w:rPr>
      </w:pPr>
      <w:bookmarkStart w:id="113" w:name="_Toc122336225"/>
      <w:r w:rsidRPr="00A258A5">
        <w:rPr>
          <w:sz w:val="24"/>
          <w:szCs w:val="24"/>
          <w:lang w:eastAsia="zh-CN"/>
        </w:rPr>
        <w:t>4.</w:t>
      </w:r>
      <w:r w:rsidR="00925A7F" w:rsidRPr="00A258A5">
        <w:rPr>
          <w:sz w:val="24"/>
          <w:szCs w:val="24"/>
          <w:lang w:eastAsia="zh-CN"/>
        </w:rPr>
        <w:t>2</w:t>
      </w:r>
      <w:r w:rsidRPr="00A258A5">
        <w:rPr>
          <w:rFonts w:hint="eastAsia"/>
          <w:sz w:val="24"/>
          <w:szCs w:val="24"/>
          <w:lang w:eastAsia="zh-CN"/>
        </w:rPr>
        <w:t>服务乡村振兴</w:t>
      </w:r>
      <w:bookmarkEnd w:id="113"/>
    </w:p>
    <w:p w14:paraId="771D784E" w14:textId="5E234C0E" w:rsidR="003C72F4" w:rsidRPr="00E47776" w:rsidRDefault="0020166D"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w:t>
      </w:r>
      <w:r w:rsidR="00290A5B" w:rsidRPr="00E47776">
        <w:rPr>
          <w:rFonts w:asciiTheme="minorEastAsia" w:hAnsiTheme="minorEastAsia" w:hint="eastAsia"/>
          <w:sz w:val="21"/>
          <w:szCs w:val="21"/>
        </w:rPr>
        <w:t>2022届计算机网络技术专业学生</w:t>
      </w:r>
      <w:r w:rsidRPr="00E47776">
        <w:rPr>
          <w:rFonts w:asciiTheme="minorEastAsia" w:hAnsiTheme="minorEastAsia" w:hint="eastAsia"/>
          <w:sz w:val="21"/>
          <w:szCs w:val="21"/>
        </w:rPr>
        <w:t>李镐然</w:t>
      </w:r>
      <w:r w:rsidR="00290A5B" w:rsidRPr="00E47776">
        <w:rPr>
          <w:rFonts w:asciiTheme="minorEastAsia" w:hAnsiTheme="minorEastAsia" w:hint="eastAsia"/>
          <w:sz w:val="21"/>
          <w:szCs w:val="21"/>
        </w:rPr>
        <w:t>，在实习期间，因环境影响，萌发了自己创业的想法。结合自己家企业酒类产品的销售情况，与自己的朋友，一起开发了一个</w:t>
      </w:r>
      <w:proofErr w:type="gramStart"/>
      <w:r w:rsidR="00290A5B" w:rsidRPr="00E47776">
        <w:rPr>
          <w:rFonts w:asciiTheme="minorEastAsia" w:hAnsiTheme="minorEastAsia" w:hint="eastAsia"/>
          <w:sz w:val="21"/>
          <w:szCs w:val="21"/>
        </w:rPr>
        <w:t>类似于闲鱼的</w:t>
      </w:r>
      <w:proofErr w:type="gramEnd"/>
      <w:r w:rsidR="00290A5B" w:rsidRPr="00E47776">
        <w:rPr>
          <w:rFonts w:asciiTheme="minorEastAsia" w:hAnsiTheme="minorEastAsia" w:hint="eastAsia"/>
          <w:sz w:val="21"/>
          <w:szCs w:val="21"/>
        </w:rPr>
        <w:t>二手交易平台。平台开发后，为企业的销售打开了新的销售渠道，创造了近百万的市场销售额，也为家乡经济的发展做出了贡献。</w:t>
      </w:r>
    </w:p>
    <w:p w14:paraId="0F1065A4" w14:textId="0BD02FFF" w:rsidR="00656701" w:rsidRPr="00A763EC" w:rsidRDefault="00656701" w:rsidP="00305C90">
      <w:pPr>
        <w:pStyle w:val="3"/>
        <w:spacing w:before="50" w:beforeAutospacing="0" w:after="50" w:afterAutospacing="0" w:line="360" w:lineRule="auto"/>
        <w:jc w:val="both"/>
        <w:rPr>
          <w:sz w:val="21"/>
          <w:szCs w:val="21"/>
        </w:rPr>
      </w:pPr>
      <w:bookmarkStart w:id="114" w:name="_Toc122336226"/>
      <w:r w:rsidRPr="00A763EC">
        <w:rPr>
          <w:rFonts w:hint="eastAsia"/>
          <w:sz w:val="21"/>
          <w:szCs w:val="21"/>
        </w:rPr>
        <w:t>案例</w:t>
      </w:r>
      <w:r w:rsidR="00547A32">
        <w:rPr>
          <w:rFonts w:hint="eastAsia"/>
          <w:sz w:val="21"/>
          <w:szCs w:val="21"/>
        </w:rPr>
        <w:t>1</w:t>
      </w:r>
      <w:r w:rsidR="00020D23">
        <w:rPr>
          <w:sz w:val="21"/>
          <w:szCs w:val="21"/>
        </w:rPr>
        <w:t>4</w:t>
      </w:r>
      <w:r w:rsidRPr="00A763EC">
        <w:rPr>
          <w:rFonts w:hint="eastAsia"/>
          <w:sz w:val="21"/>
          <w:szCs w:val="21"/>
        </w:rPr>
        <w:t>：柞蚕推广，创新</w:t>
      </w:r>
      <w:r w:rsidR="00FB3BD9">
        <w:rPr>
          <w:rFonts w:hint="eastAsia"/>
          <w:sz w:val="21"/>
          <w:szCs w:val="21"/>
        </w:rPr>
        <w:t>比赛</w:t>
      </w:r>
      <w:r w:rsidR="00EB40AC">
        <w:rPr>
          <w:rFonts w:hint="eastAsia"/>
          <w:sz w:val="21"/>
          <w:szCs w:val="21"/>
        </w:rPr>
        <w:t>获得</w:t>
      </w:r>
      <w:r w:rsidR="00F3217E" w:rsidRPr="00A763EC">
        <w:rPr>
          <w:rFonts w:hint="eastAsia"/>
          <w:sz w:val="21"/>
          <w:szCs w:val="21"/>
        </w:rPr>
        <w:t>三等奖</w:t>
      </w:r>
      <w:bookmarkEnd w:id="114"/>
    </w:p>
    <w:p w14:paraId="031810DC" w14:textId="77777777" w:rsidR="00656701" w:rsidRPr="00E47776" w:rsidRDefault="00656701" w:rsidP="00E47776">
      <w:pPr>
        <w:pStyle w:val="a7"/>
        <w:spacing w:before="0" w:beforeAutospacing="0" w:after="0" w:afterAutospacing="0" w:line="360" w:lineRule="auto"/>
        <w:ind w:firstLineChars="200" w:firstLine="420"/>
        <w:jc w:val="both"/>
        <w:rPr>
          <w:rFonts w:asciiTheme="minorEastAsia" w:hAnsiTheme="minorEastAsia"/>
          <w:sz w:val="21"/>
          <w:szCs w:val="21"/>
        </w:rPr>
      </w:pPr>
      <w:r w:rsidRPr="00E47776">
        <w:rPr>
          <w:rFonts w:asciiTheme="minorEastAsia" w:hAnsiTheme="minorEastAsia" w:hint="eastAsia"/>
          <w:sz w:val="21"/>
          <w:szCs w:val="21"/>
        </w:rPr>
        <w:t>学院积极打造专业群建设，通过举办校内创新创业大赛带动学生参加北京市创新创业大赛，经过学生认真备赛，积极参加校内答辩活动，2</w:t>
      </w:r>
      <w:r w:rsidRPr="00E47776">
        <w:rPr>
          <w:rFonts w:asciiTheme="minorEastAsia" w:hAnsiTheme="minorEastAsia"/>
          <w:sz w:val="21"/>
          <w:szCs w:val="21"/>
        </w:rPr>
        <w:t>022</w:t>
      </w:r>
      <w:r w:rsidRPr="00E47776">
        <w:rPr>
          <w:rFonts w:asciiTheme="minorEastAsia" w:hAnsiTheme="minorEastAsia" w:hint="eastAsia"/>
          <w:sz w:val="21"/>
          <w:szCs w:val="21"/>
        </w:rPr>
        <w:t>年，在第八届中国国际“互联网+”大学生创新创业大赛（北京赛区）比赛中，我校杨路萍、张书文、付明月、侯静怡、李国豪等同学在“柞蚕推广营销”项目中荣获团体三等奖。</w:t>
      </w:r>
    </w:p>
    <w:p w14:paraId="5B2E15CC" w14:textId="2E938039" w:rsidR="00535BE8" w:rsidRPr="00535BE8" w:rsidRDefault="00656701" w:rsidP="00535BE8">
      <w:pPr>
        <w:pStyle w:val="a7"/>
        <w:spacing w:before="0" w:beforeAutospacing="0" w:after="0" w:afterAutospacing="0" w:line="360" w:lineRule="auto"/>
        <w:ind w:firstLineChars="200" w:firstLine="420"/>
        <w:jc w:val="both"/>
        <w:rPr>
          <w:rFonts w:asciiTheme="minorEastAsia" w:hAnsiTheme="minorEastAsia"/>
          <w:sz w:val="21"/>
          <w:szCs w:val="21"/>
        </w:rPr>
      </w:pPr>
      <w:r w:rsidRPr="00535BE8">
        <w:rPr>
          <w:rFonts w:asciiTheme="minorEastAsia" w:hAnsiTheme="minorEastAsia" w:hint="eastAsia"/>
          <w:sz w:val="21"/>
          <w:szCs w:val="21"/>
        </w:rPr>
        <w:t>柞蚕推广营销创业项目：利用微信、公众号、营销网站等构建“柞蚕织网”立体营销网络平台，发挥创业团队的知识和技能优势，帮助乡村柞蚕养殖农户多维度多层次进行立体营销与品牌推广；为柞蚕养殖农户提供在线职业技能培训，帮助蚕农社群掌握更多的柞蚕养殖技术和产品制造方法；逐步树立柞蚕织网的品牌形象、提升东北柞蚕产品知名度、提高柞蚕养殖农户的经济效益，为我国东北地区乡村振兴添砖加瓦。</w:t>
      </w:r>
    </w:p>
    <w:p w14:paraId="39DC6390" w14:textId="77777777" w:rsidR="00093720" w:rsidRPr="00A258A5" w:rsidRDefault="00093720" w:rsidP="00A30AD3">
      <w:pPr>
        <w:pStyle w:val="2"/>
        <w:spacing w:beforeLines="50" w:before="156" w:afterLines="50" w:after="156" w:line="360" w:lineRule="auto"/>
        <w:jc w:val="both"/>
        <w:rPr>
          <w:sz w:val="24"/>
          <w:szCs w:val="24"/>
          <w:lang w:eastAsia="zh-CN"/>
        </w:rPr>
      </w:pPr>
      <w:bookmarkStart w:id="115" w:name="_Toc122336227"/>
      <w:r w:rsidRPr="00A258A5">
        <w:rPr>
          <w:rFonts w:hint="eastAsia"/>
          <w:sz w:val="24"/>
          <w:szCs w:val="24"/>
          <w:lang w:eastAsia="zh-CN"/>
        </w:rPr>
        <w:t>4</w:t>
      </w:r>
      <w:r w:rsidRPr="00A258A5">
        <w:rPr>
          <w:sz w:val="24"/>
          <w:szCs w:val="24"/>
          <w:lang w:eastAsia="zh-CN"/>
        </w:rPr>
        <w:t>.</w:t>
      </w:r>
      <w:r w:rsidR="00925A7F" w:rsidRPr="00A258A5">
        <w:rPr>
          <w:sz w:val="24"/>
          <w:szCs w:val="24"/>
          <w:lang w:eastAsia="zh-CN"/>
        </w:rPr>
        <w:t>3</w:t>
      </w:r>
      <w:r w:rsidRPr="00A258A5">
        <w:rPr>
          <w:rFonts w:hint="eastAsia"/>
          <w:sz w:val="24"/>
          <w:szCs w:val="24"/>
          <w:lang w:eastAsia="zh-CN"/>
        </w:rPr>
        <w:t>服务地方社区</w:t>
      </w:r>
      <w:bookmarkEnd w:id="115"/>
    </w:p>
    <w:p w14:paraId="6D645B3E" w14:textId="2DD3AA97" w:rsidR="00996015" w:rsidRPr="002C4DE4" w:rsidRDefault="003C452C" w:rsidP="003F41A6">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春暖花开应该是师生相聚在校园学习的日子，但疫情的反复使</w:t>
      </w:r>
      <w:r w:rsidR="00C7205B" w:rsidRPr="002C4DE4">
        <w:rPr>
          <w:rFonts w:asciiTheme="minorEastAsia" w:hAnsiTheme="minorEastAsia" w:hint="eastAsia"/>
          <w:sz w:val="21"/>
          <w:szCs w:val="21"/>
        </w:rPr>
        <w:t>师生</w:t>
      </w:r>
      <w:r w:rsidRPr="002C4DE4">
        <w:rPr>
          <w:rFonts w:asciiTheme="minorEastAsia" w:hAnsiTheme="minorEastAsia" w:hint="eastAsia"/>
          <w:sz w:val="21"/>
          <w:szCs w:val="21"/>
        </w:rPr>
        <w:t>不得不在云端相聚。北大方正</w:t>
      </w:r>
      <w:r w:rsidR="003C72F4" w:rsidRPr="002C4DE4">
        <w:rPr>
          <w:rFonts w:asciiTheme="minorEastAsia" w:hAnsiTheme="minorEastAsia" w:hint="eastAsia"/>
          <w:sz w:val="21"/>
          <w:szCs w:val="21"/>
        </w:rPr>
        <w:t>师生</w:t>
      </w:r>
      <w:r w:rsidRPr="002C4DE4">
        <w:rPr>
          <w:rFonts w:asciiTheme="minorEastAsia" w:hAnsiTheme="minorEastAsia" w:hint="eastAsia"/>
          <w:sz w:val="21"/>
          <w:szCs w:val="21"/>
        </w:rPr>
        <w:t>不忘使命，用自己</w:t>
      </w:r>
      <w:r w:rsidR="00C7205B" w:rsidRPr="002C4DE4">
        <w:rPr>
          <w:rFonts w:asciiTheme="minorEastAsia" w:hAnsiTheme="minorEastAsia" w:hint="eastAsia"/>
          <w:sz w:val="21"/>
          <w:szCs w:val="21"/>
        </w:rPr>
        <w:t>的</w:t>
      </w:r>
      <w:r w:rsidRPr="002C4DE4">
        <w:rPr>
          <w:rFonts w:asciiTheme="minorEastAsia" w:hAnsiTheme="minorEastAsia" w:hint="eastAsia"/>
          <w:sz w:val="21"/>
          <w:szCs w:val="21"/>
        </w:rPr>
        <w:t>实际行动证明了</w:t>
      </w:r>
      <w:r w:rsidR="00A02D07">
        <w:rPr>
          <w:rFonts w:asciiTheme="minorEastAsia" w:hAnsiTheme="minorEastAsia" w:hint="eastAsia"/>
          <w:sz w:val="21"/>
          <w:szCs w:val="21"/>
        </w:rPr>
        <w:t>“</w:t>
      </w:r>
      <w:r w:rsidRPr="002C4DE4">
        <w:rPr>
          <w:rFonts w:asciiTheme="minorEastAsia" w:hAnsiTheme="minorEastAsia" w:hint="eastAsia"/>
          <w:sz w:val="21"/>
          <w:szCs w:val="21"/>
        </w:rPr>
        <w:t>志愿防疫</w:t>
      </w:r>
      <w:r w:rsidR="00F32860">
        <w:rPr>
          <w:rFonts w:asciiTheme="minorEastAsia" w:hAnsiTheme="minorEastAsia" w:hint="eastAsia"/>
          <w:sz w:val="21"/>
          <w:szCs w:val="21"/>
        </w:rPr>
        <w:t>，</w:t>
      </w:r>
      <w:r w:rsidRPr="002C4DE4">
        <w:rPr>
          <w:rFonts w:asciiTheme="minorEastAsia" w:hAnsiTheme="minorEastAsia" w:hint="eastAsia"/>
          <w:sz w:val="21"/>
          <w:szCs w:val="21"/>
        </w:rPr>
        <w:t>守土抗</w:t>
      </w:r>
      <w:proofErr w:type="gramStart"/>
      <w:r w:rsidRPr="002C4DE4">
        <w:rPr>
          <w:rFonts w:asciiTheme="minorEastAsia" w:hAnsiTheme="minorEastAsia" w:hint="eastAsia"/>
          <w:sz w:val="21"/>
          <w:szCs w:val="21"/>
        </w:rPr>
        <w:t>疫</w:t>
      </w:r>
      <w:proofErr w:type="gramEnd"/>
      <w:r w:rsidRPr="002C4DE4">
        <w:rPr>
          <w:rFonts w:asciiTheme="minorEastAsia" w:hAnsiTheme="minorEastAsia" w:hint="eastAsia"/>
          <w:sz w:val="21"/>
          <w:szCs w:val="21"/>
        </w:rPr>
        <w:t>有我</w:t>
      </w:r>
      <w:r w:rsidR="00A02D07">
        <w:rPr>
          <w:rFonts w:asciiTheme="minorEastAsia" w:hAnsiTheme="minorEastAsia" w:hint="eastAsia"/>
          <w:sz w:val="21"/>
          <w:szCs w:val="21"/>
        </w:rPr>
        <w:t>”</w:t>
      </w:r>
      <w:r w:rsidRPr="002C4DE4">
        <w:rPr>
          <w:rFonts w:asciiTheme="minorEastAsia" w:hAnsiTheme="minorEastAsia" w:hint="eastAsia"/>
          <w:sz w:val="21"/>
          <w:szCs w:val="21"/>
        </w:rPr>
        <w:t>的决心，</w:t>
      </w:r>
      <w:r w:rsidR="00246E37" w:rsidRPr="002C4DE4">
        <w:rPr>
          <w:rFonts w:asciiTheme="minorEastAsia" w:hAnsiTheme="minorEastAsia" w:hint="eastAsia"/>
          <w:sz w:val="21"/>
          <w:szCs w:val="21"/>
        </w:rPr>
        <w:t>用实际行动</w:t>
      </w:r>
      <w:proofErr w:type="gramStart"/>
      <w:r w:rsidR="00246E37" w:rsidRPr="002C4DE4">
        <w:rPr>
          <w:rFonts w:asciiTheme="minorEastAsia" w:hAnsiTheme="minorEastAsia" w:hint="eastAsia"/>
          <w:sz w:val="21"/>
          <w:szCs w:val="21"/>
        </w:rPr>
        <w:t>践行</w:t>
      </w:r>
      <w:proofErr w:type="gramEnd"/>
      <w:r w:rsidR="00246E37" w:rsidRPr="002C4DE4">
        <w:rPr>
          <w:rFonts w:asciiTheme="minorEastAsia" w:hAnsiTheme="minorEastAsia" w:hint="eastAsia"/>
          <w:sz w:val="21"/>
          <w:szCs w:val="21"/>
        </w:rPr>
        <w:t>了在疫情来临后的决心</w:t>
      </w:r>
      <w:r w:rsidR="00C7205B" w:rsidRPr="002C4DE4">
        <w:rPr>
          <w:rFonts w:asciiTheme="minorEastAsia" w:hAnsiTheme="minorEastAsia" w:hint="eastAsia"/>
          <w:sz w:val="21"/>
          <w:szCs w:val="21"/>
        </w:rPr>
        <w:t>，</w:t>
      </w:r>
      <w:r w:rsidR="00246E37" w:rsidRPr="002C4DE4">
        <w:rPr>
          <w:rFonts w:asciiTheme="minorEastAsia" w:hAnsiTheme="minorEastAsia"/>
          <w:sz w:val="21"/>
          <w:szCs w:val="21"/>
        </w:rPr>
        <w:t>奋力担当高度负责的态度</w:t>
      </w:r>
      <w:r w:rsidR="00C7205B" w:rsidRPr="002C4DE4">
        <w:rPr>
          <w:rFonts w:asciiTheme="minorEastAsia" w:hAnsiTheme="minorEastAsia" w:hint="eastAsia"/>
          <w:sz w:val="21"/>
          <w:szCs w:val="21"/>
        </w:rPr>
        <w:t>；</w:t>
      </w:r>
      <w:r w:rsidR="00246E37" w:rsidRPr="002C4DE4">
        <w:rPr>
          <w:rFonts w:asciiTheme="minorEastAsia" w:hAnsiTheme="minorEastAsia"/>
          <w:sz w:val="21"/>
          <w:szCs w:val="21"/>
        </w:rPr>
        <w:t>用爱心和奉献凝聚抗</w:t>
      </w:r>
      <w:proofErr w:type="gramStart"/>
      <w:r w:rsidR="00246E37" w:rsidRPr="002C4DE4">
        <w:rPr>
          <w:rFonts w:asciiTheme="minorEastAsia" w:hAnsiTheme="minorEastAsia"/>
          <w:sz w:val="21"/>
          <w:szCs w:val="21"/>
        </w:rPr>
        <w:t>疫</w:t>
      </w:r>
      <w:proofErr w:type="gramEnd"/>
      <w:r w:rsidR="00246E37" w:rsidRPr="002C4DE4">
        <w:rPr>
          <w:rFonts w:asciiTheme="minorEastAsia" w:hAnsiTheme="minorEastAsia"/>
          <w:sz w:val="21"/>
          <w:szCs w:val="21"/>
        </w:rPr>
        <w:t>力量，用实际行动守护人民群众生命安全和身体健康。</w:t>
      </w:r>
    </w:p>
    <w:p w14:paraId="658EFB9F" w14:textId="17120096" w:rsidR="00246E37" w:rsidRPr="008276FA" w:rsidRDefault="0063045F" w:rsidP="00305C90">
      <w:pPr>
        <w:pStyle w:val="3"/>
        <w:spacing w:before="50" w:beforeAutospacing="0" w:after="50" w:afterAutospacing="0" w:line="360" w:lineRule="auto"/>
        <w:jc w:val="both"/>
        <w:rPr>
          <w:sz w:val="21"/>
          <w:szCs w:val="21"/>
        </w:rPr>
      </w:pPr>
      <w:bookmarkStart w:id="116" w:name="_Toc122336228"/>
      <w:r w:rsidRPr="008276FA">
        <w:rPr>
          <w:rFonts w:hint="eastAsia"/>
          <w:sz w:val="21"/>
          <w:szCs w:val="21"/>
        </w:rPr>
        <w:lastRenderedPageBreak/>
        <w:t>案例</w:t>
      </w:r>
      <w:r w:rsidR="00547A32" w:rsidRPr="008276FA">
        <w:rPr>
          <w:rFonts w:hint="eastAsia"/>
          <w:sz w:val="21"/>
          <w:szCs w:val="21"/>
        </w:rPr>
        <w:t>1</w:t>
      </w:r>
      <w:r w:rsidR="00020D23">
        <w:rPr>
          <w:sz w:val="21"/>
          <w:szCs w:val="21"/>
        </w:rPr>
        <w:t>5</w:t>
      </w:r>
      <w:r w:rsidRPr="008276FA">
        <w:rPr>
          <w:rFonts w:hint="eastAsia"/>
          <w:sz w:val="21"/>
          <w:szCs w:val="21"/>
        </w:rPr>
        <w:t>：</w:t>
      </w:r>
      <w:r w:rsidR="002C3252" w:rsidRPr="008276FA">
        <w:rPr>
          <w:rFonts w:hint="eastAsia"/>
          <w:sz w:val="21"/>
          <w:szCs w:val="21"/>
        </w:rPr>
        <w:t>积极助力</w:t>
      </w:r>
      <w:r w:rsidR="00360350" w:rsidRPr="008276FA">
        <w:rPr>
          <w:rFonts w:hint="eastAsia"/>
          <w:sz w:val="21"/>
          <w:szCs w:val="21"/>
        </w:rPr>
        <w:t>，</w:t>
      </w:r>
      <w:r w:rsidR="002C3252" w:rsidRPr="008276FA">
        <w:rPr>
          <w:rFonts w:hint="eastAsia"/>
          <w:sz w:val="21"/>
          <w:szCs w:val="21"/>
        </w:rPr>
        <w:t>方正</w:t>
      </w:r>
      <w:proofErr w:type="gramStart"/>
      <w:r w:rsidR="002C3252" w:rsidRPr="008276FA">
        <w:rPr>
          <w:rFonts w:hint="eastAsia"/>
          <w:sz w:val="21"/>
          <w:szCs w:val="21"/>
        </w:rPr>
        <w:t>师生齐当志愿者</w:t>
      </w:r>
      <w:bookmarkEnd w:id="116"/>
      <w:proofErr w:type="gramEnd"/>
    </w:p>
    <w:p w14:paraId="3957F8ED" w14:textId="2862B117" w:rsidR="00246E37" w:rsidRPr="002C4DE4" w:rsidRDefault="00246E37"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2</w:t>
      </w:r>
      <w:r w:rsidRPr="002C4DE4">
        <w:rPr>
          <w:rFonts w:asciiTheme="minorEastAsia" w:hAnsiTheme="minorEastAsia"/>
          <w:sz w:val="21"/>
          <w:szCs w:val="21"/>
        </w:rPr>
        <w:t>022</w:t>
      </w:r>
      <w:r w:rsidRPr="002C4DE4">
        <w:rPr>
          <w:rFonts w:asciiTheme="minorEastAsia" w:hAnsiTheme="minorEastAsia" w:hint="eastAsia"/>
          <w:sz w:val="21"/>
          <w:szCs w:val="21"/>
        </w:rPr>
        <w:t>年5月，部分方正学子加入支援小分队，身披白甲，无惧艰险，与属地</w:t>
      </w:r>
      <w:proofErr w:type="gramStart"/>
      <w:r w:rsidRPr="002C4DE4">
        <w:rPr>
          <w:rFonts w:asciiTheme="minorEastAsia" w:hAnsiTheme="minorEastAsia" w:hint="eastAsia"/>
          <w:sz w:val="21"/>
          <w:szCs w:val="21"/>
        </w:rPr>
        <w:t>同心战</w:t>
      </w:r>
      <w:proofErr w:type="gramEnd"/>
      <w:r w:rsidRPr="002C4DE4">
        <w:rPr>
          <w:rFonts w:asciiTheme="minorEastAsia" w:hAnsiTheme="minorEastAsia" w:hint="eastAsia"/>
          <w:sz w:val="21"/>
          <w:szCs w:val="21"/>
        </w:rPr>
        <w:t>“疫”，成为以传递爱</w:t>
      </w:r>
      <w:r w:rsidRPr="002C4DE4">
        <w:rPr>
          <w:rFonts w:ascii="微软雅黑" w:eastAsia="微软雅黑" w:hAnsi="微软雅黑" w:cs="微软雅黑" w:hint="eastAsia"/>
          <w:sz w:val="21"/>
          <w:szCs w:val="21"/>
        </w:rPr>
        <w:t>⼼</w:t>
      </w:r>
      <w:r w:rsidRPr="002C4DE4">
        <w:rPr>
          <w:rFonts w:asciiTheme="minorEastAsia" w:hAnsiTheme="minorEastAsia" w:hint="eastAsia"/>
          <w:sz w:val="21"/>
          <w:szCs w:val="21"/>
        </w:rPr>
        <w:t>、志愿服务、乐于奉献、不求回报的志愿者</w:t>
      </w:r>
      <w:r w:rsidR="00C7205B" w:rsidRPr="002C4DE4">
        <w:rPr>
          <w:rFonts w:asciiTheme="minorEastAsia" w:hAnsiTheme="minorEastAsia" w:hint="eastAsia"/>
          <w:sz w:val="21"/>
          <w:szCs w:val="21"/>
        </w:rPr>
        <w:t>，</w:t>
      </w:r>
      <w:r w:rsidRPr="002C4DE4">
        <w:rPr>
          <w:rFonts w:asciiTheme="minorEastAsia" w:hAnsiTheme="minorEastAsia" w:hint="eastAsia"/>
          <w:sz w:val="21"/>
          <w:szCs w:val="21"/>
        </w:rPr>
        <w:t>为属地来往人员进行登记，查看健康码和行程卡、测量体温，虽然都是一些小事，也许一个人的力量很渺小，但当我们团结起来，点点微光就能汇聚成温暖人心的力量。作为新时代青年，方正学子能够担负微弱的社会职责，奉献出</w:t>
      </w:r>
      <w:r w:rsidRPr="002C4DE4">
        <w:rPr>
          <w:rFonts w:ascii="微软雅黑" w:eastAsia="微软雅黑" w:hAnsi="微软雅黑" w:cs="微软雅黑" w:hint="eastAsia"/>
          <w:sz w:val="21"/>
          <w:szCs w:val="21"/>
        </w:rPr>
        <w:t>⼀</w:t>
      </w:r>
      <w:r w:rsidRPr="002C4DE4">
        <w:rPr>
          <w:rFonts w:asciiTheme="minorEastAsia" w:hAnsiTheme="minorEastAsia" w:hint="eastAsia"/>
          <w:sz w:val="21"/>
          <w:szCs w:val="21"/>
        </w:rPr>
        <w:t>点微光，更好的</w:t>
      </w:r>
      <w:proofErr w:type="gramStart"/>
      <w:r w:rsidRPr="002C4DE4">
        <w:rPr>
          <w:rFonts w:asciiTheme="minorEastAsia" w:hAnsiTheme="minorEastAsia" w:hint="eastAsia"/>
          <w:sz w:val="21"/>
          <w:szCs w:val="21"/>
        </w:rPr>
        <w:t>践行</w:t>
      </w:r>
      <w:proofErr w:type="gramEnd"/>
      <w:r w:rsidRPr="002C4DE4">
        <w:rPr>
          <w:rFonts w:asciiTheme="minorEastAsia" w:hAnsiTheme="minorEastAsia" w:hint="eastAsia"/>
          <w:sz w:val="21"/>
          <w:szCs w:val="21"/>
        </w:rPr>
        <w:t>使命。</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16"/>
        <w:gridCol w:w="4606"/>
      </w:tblGrid>
      <w:tr w:rsidR="00246E37" w14:paraId="02D94755" w14:textId="77777777" w:rsidTr="00F6681E">
        <w:tc>
          <w:tcPr>
            <w:tcW w:w="4261" w:type="dxa"/>
          </w:tcPr>
          <w:p w14:paraId="7EF560BA" w14:textId="77777777" w:rsidR="00246E37" w:rsidRDefault="00246E37" w:rsidP="00F6681E">
            <w:pPr>
              <w:spacing w:line="360" w:lineRule="auto"/>
              <w:jc w:val="center"/>
            </w:pPr>
            <w:r w:rsidRPr="00662B01">
              <w:rPr>
                <w:b/>
                <w:bCs/>
                <w:noProof/>
              </w:rPr>
              <w:drawing>
                <wp:inline distT="0" distB="0" distL="0" distR="0" wp14:anchorId="734355FA" wp14:editId="79465F10">
                  <wp:extent cx="2537092" cy="1800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2537092" cy="1800000"/>
                          </a:xfrm>
                          <a:prstGeom prst="rect">
                            <a:avLst/>
                          </a:prstGeom>
                          <a:noFill/>
                          <a:ln>
                            <a:noFill/>
                          </a:ln>
                        </pic:spPr>
                      </pic:pic>
                    </a:graphicData>
                  </a:graphic>
                </wp:inline>
              </w:drawing>
            </w:r>
          </w:p>
        </w:tc>
        <w:tc>
          <w:tcPr>
            <w:tcW w:w="4261" w:type="dxa"/>
          </w:tcPr>
          <w:p w14:paraId="268CCE76" w14:textId="77777777" w:rsidR="00246E37" w:rsidRDefault="00246E37" w:rsidP="00F6681E">
            <w:pPr>
              <w:spacing w:line="360" w:lineRule="auto"/>
              <w:jc w:val="center"/>
            </w:pPr>
            <w:r w:rsidRPr="007B7EAD">
              <w:rPr>
                <w:b/>
                <w:bCs/>
                <w:noProof/>
              </w:rPr>
              <w:drawing>
                <wp:inline distT="0" distB="0" distL="0" distR="0" wp14:anchorId="1BB9E3C6" wp14:editId="4563D941">
                  <wp:extent cx="3010848" cy="1728000"/>
                  <wp:effectExtent l="0" t="0" r="0"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3010848" cy="1728000"/>
                          </a:xfrm>
                          <a:prstGeom prst="rect">
                            <a:avLst/>
                          </a:prstGeom>
                          <a:noFill/>
                          <a:ln>
                            <a:noFill/>
                          </a:ln>
                        </pic:spPr>
                      </pic:pic>
                    </a:graphicData>
                  </a:graphic>
                </wp:inline>
              </w:drawing>
            </w:r>
          </w:p>
        </w:tc>
      </w:tr>
    </w:tbl>
    <w:p w14:paraId="64923FC6" w14:textId="25E7C286" w:rsidR="00246E37" w:rsidRPr="00466E2A" w:rsidRDefault="00246E37" w:rsidP="00246E37">
      <w:pPr>
        <w:spacing w:line="360" w:lineRule="auto"/>
        <w:jc w:val="center"/>
        <w:rPr>
          <w:sz w:val="18"/>
          <w:szCs w:val="18"/>
        </w:rPr>
      </w:pPr>
      <w:r w:rsidRPr="00466E2A">
        <w:rPr>
          <w:rFonts w:hint="eastAsia"/>
          <w:sz w:val="18"/>
          <w:szCs w:val="18"/>
        </w:rPr>
        <w:t>图</w:t>
      </w:r>
      <w:r w:rsidR="00305C90">
        <w:rPr>
          <w:sz w:val="18"/>
          <w:szCs w:val="18"/>
        </w:rPr>
        <w:t>8</w:t>
      </w:r>
      <w:r w:rsidR="00505F09">
        <w:rPr>
          <w:sz w:val="18"/>
          <w:szCs w:val="18"/>
        </w:rPr>
        <w:t>7</w:t>
      </w:r>
      <w:r w:rsidR="00305C90">
        <w:rPr>
          <w:sz w:val="18"/>
          <w:szCs w:val="18"/>
        </w:rPr>
        <w:t>-</w:t>
      </w:r>
      <w:r w:rsidR="00C52BEE">
        <w:rPr>
          <w:sz w:val="18"/>
          <w:szCs w:val="18"/>
        </w:rPr>
        <w:t>8</w:t>
      </w:r>
      <w:r w:rsidR="00505F09">
        <w:rPr>
          <w:sz w:val="18"/>
          <w:szCs w:val="18"/>
        </w:rPr>
        <w:t>8</w:t>
      </w:r>
      <w:r w:rsidRPr="00466E2A">
        <w:rPr>
          <w:rFonts w:hint="eastAsia"/>
          <w:sz w:val="18"/>
          <w:szCs w:val="18"/>
        </w:rPr>
        <w:t>方正学子加入社区，志愿防疫</w:t>
      </w:r>
    </w:p>
    <w:tbl>
      <w:tblPr>
        <w:tblStyle w:val="a8"/>
        <w:tblW w:w="0" w:type="auto"/>
        <w:tblInd w:w="-31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5"/>
        <w:gridCol w:w="4185"/>
      </w:tblGrid>
      <w:tr w:rsidR="00246E37" w14:paraId="017170A4" w14:textId="77777777" w:rsidTr="00F6681E">
        <w:tc>
          <w:tcPr>
            <w:tcW w:w="4545" w:type="dxa"/>
          </w:tcPr>
          <w:p w14:paraId="59A57C1A" w14:textId="77777777" w:rsidR="00246E37" w:rsidRDefault="00246E37" w:rsidP="00F6681E">
            <w:pPr>
              <w:spacing w:line="360" w:lineRule="auto"/>
              <w:jc w:val="center"/>
              <w:rPr>
                <w:sz w:val="21"/>
              </w:rPr>
            </w:pPr>
            <w:r>
              <w:rPr>
                <w:noProof/>
              </w:rPr>
              <w:drawing>
                <wp:inline distT="0" distB="0" distL="0" distR="0" wp14:anchorId="2292608A" wp14:editId="648E6460">
                  <wp:extent cx="2834466" cy="2160000"/>
                  <wp:effectExtent l="0" t="0" r="444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2834466" cy="2160000"/>
                          </a:xfrm>
                          <a:prstGeom prst="rect">
                            <a:avLst/>
                          </a:prstGeom>
                          <a:noFill/>
                          <a:ln>
                            <a:noFill/>
                          </a:ln>
                        </pic:spPr>
                      </pic:pic>
                    </a:graphicData>
                  </a:graphic>
                </wp:inline>
              </w:drawing>
            </w:r>
          </w:p>
        </w:tc>
        <w:tc>
          <w:tcPr>
            <w:tcW w:w="4295" w:type="dxa"/>
          </w:tcPr>
          <w:p w14:paraId="3C96D4E0" w14:textId="77777777" w:rsidR="00246E37" w:rsidRDefault="00246E37" w:rsidP="00F6681E">
            <w:pPr>
              <w:spacing w:line="360" w:lineRule="auto"/>
              <w:jc w:val="center"/>
              <w:rPr>
                <w:sz w:val="21"/>
              </w:rPr>
            </w:pPr>
            <w:r>
              <w:rPr>
                <w:noProof/>
              </w:rPr>
              <w:drawing>
                <wp:inline distT="0" distB="0" distL="0" distR="0" wp14:anchorId="45AD9356" wp14:editId="2EFA29A1">
                  <wp:extent cx="2538658" cy="2160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2538658" cy="2160000"/>
                          </a:xfrm>
                          <a:prstGeom prst="rect">
                            <a:avLst/>
                          </a:prstGeom>
                          <a:noFill/>
                          <a:ln>
                            <a:noFill/>
                          </a:ln>
                        </pic:spPr>
                      </pic:pic>
                    </a:graphicData>
                  </a:graphic>
                </wp:inline>
              </w:drawing>
            </w:r>
          </w:p>
        </w:tc>
      </w:tr>
    </w:tbl>
    <w:p w14:paraId="220C4C90" w14:textId="4A2EA741" w:rsidR="00246E37" w:rsidRPr="00466E2A" w:rsidRDefault="00246E37" w:rsidP="00466E2A">
      <w:pPr>
        <w:spacing w:line="360" w:lineRule="auto"/>
        <w:ind w:firstLineChars="200" w:firstLine="360"/>
        <w:jc w:val="center"/>
        <w:rPr>
          <w:sz w:val="18"/>
          <w:szCs w:val="18"/>
        </w:rPr>
      </w:pPr>
      <w:r w:rsidRPr="00466E2A">
        <w:rPr>
          <w:rFonts w:hint="eastAsia"/>
          <w:sz w:val="18"/>
          <w:szCs w:val="18"/>
        </w:rPr>
        <w:t>图</w:t>
      </w:r>
      <w:r w:rsidR="00505F09">
        <w:rPr>
          <w:sz w:val="18"/>
          <w:szCs w:val="18"/>
        </w:rPr>
        <w:t>89</w:t>
      </w:r>
      <w:r w:rsidR="00305C90">
        <w:rPr>
          <w:sz w:val="18"/>
          <w:szCs w:val="18"/>
        </w:rPr>
        <w:t>-</w:t>
      </w:r>
      <w:r w:rsidR="00505F09">
        <w:rPr>
          <w:sz w:val="18"/>
          <w:szCs w:val="18"/>
        </w:rPr>
        <w:t>90</w:t>
      </w:r>
      <w:r w:rsidR="00305C90">
        <w:rPr>
          <w:sz w:val="18"/>
          <w:szCs w:val="18"/>
        </w:rPr>
        <w:t xml:space="preserve"> </w:t>
      </w:r>
      <w:r w:rsidRPr="00466E2A">
        <w:rPr>
          <w:rFonts w:hint="eastAsia"/>
          <w:sz w:val="18"/>
          <w:szCs w:val="18"/>
        </w:rPr>
        <w:t>部分社区为学生颁发荣誉证书，对他们志愿服务行为表示肯定</w:t>
      </w:r>
    </w:p>
    <w:p w14:paraId="5B3491E6" w14:textId="61DFC8C6" w:rsidR="00246E37" w:rsidRPr="002C4DE4" w:rsidRDefault="00246E37"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sz w:val="21"/>
          <w:szCs w:val="21"/>
        </w:rPr>
        <w:t>2022年2月4日</w:t>
      </w:r>
      <w:r w:rsidR="00C7205B" w:rsidRPr="002C4DE4">
        <w:rPr>
          <w:rFonts w:asciiTheme="minorEastAsia" w:hAnsiTheme="minorEastAsia" w:hint="eastAsia"/>
          <w:sz w:val="21"/>
          <w:szCs w:val="21"/>
        </w:rPr>
        <w:t>，</w:t>
      </w:r>
      <w:r w:rsidRPr="002C4DE4">
        <w:rPr>
          <w:rFonts w:asciiTheme="minorEastAsia" w:hAnsiTheme="minorEastAsia"/>
          <w:sz w:val="21"/>
          <w:szCs w:val="21"/>
        </w:rPr>
        <w:t>在北京举办的第24届冬季奥林匹克运动会正式开幕，</w:t>
      </w:r>
      <w:r w:rsidR="00C7205B" w:rsidRPr="002C4DE4">
        <w:rPr>
          <w:rFonts w:asciiTheme="minorEastAsia" w:hAnsiTheme="minorEastAsia" w:hint="eastAsia"/>
          <w:sz w:val="21"/>
          <w:szCs w:val="21"/>
        </w:rPr>
        <w:t>学院</w:t>
      </w:r>
      <w:r w:rsidRPr="002C4DE4">
        <w:rPr>
          <w:rFonts w:asciiTheme="minorEastAsia" w:hAnsiTheme="minorEastAsia" w:hint="eastAsia"/>
          <w:sz w:val="21"/>
          <w:szCs w:val="21"/>
        </w:rPr>
        <w:t>五年一贯制G1班的王灏同学光荣的成为</w:t>
      </w:r>
      <w:r w:rsidR="00C7205B" w:rsidRPr="002C4DE4">
        <w:rPr>
          <w:rFonts w:asciiTheme="minorEastAsia" w:hAnsiTheme="minorEastAsia" w:hint="eastAsia"/>
          <w:sz w:val="21"/>
          <w:szCs w:val="21"/>
        </w:rPr>
        <w:t>此次</w:t>
      </w:r>
      <w:r w:rsidRPr="002C4DE4">
        <w:rPr>
          <w:rFonts w:asciiTheme="minorEastAsia" w:hAnsiTheme="minorEastAsia" w:hint="eastAsia"/>
          <w:sz w:val="21"/>
          <w:szCs w:val="21"/>
        </w:rPr>
        <w:t>冬奥会旗手之一，近距离感受冰雪运动</w:t>
      </w:r>
      <w:proofErr w:type="gramStart"/>
      <w:r w:rsidRPr="002C4DE4">
        <w:rPr>
          <w:rFonts w:asciiTheme="minorEastAsia" w:hAnsiTheme="minorEastAsia" w:hint="eastAsia"/>
          <w:sz w:val="21"/>
          <w:szCs w:val="21"/>
        </w:rPr>
        <w:t>坚韧不拔</w:t>
      </w:r>
      <w:proofErr w:type="gramEnd"/>
      <w:r w:rsidRPr="002C4DE4">
        <w:rPr>
          <w:rFonts w:asciiTheme="minorEastAsia" w:hAnsiTheme="minorEastAsia" w:hint="eastAsia"/>
          <w:sz w:val="21"/>
          <w:szCs w:val="21"/>
        </w:rPr>
        <w:t>的意志和鼓舞人心的精神，</w:t>
      </w:r>
      <w:r w:rsidR="00C7205B" w:rsidRPr="002C4DE4">
        <w:rPr>
          <w:rFonts w:asciiTheme="minorEastAsia" w:hAnsiTheme="minorEastAsia"/>
          <w:sz w:val="21"/>
          <w:szCs w:val="21"/>
        </w:rPr>
        <w:t>把身份作为责任，用使命呼唤担当</w:t>
      </w:r>
      <w:r w:rsidR="00C7205B" w:rsidRPr="002C4DE4">
        <w:rPr>
          <w:rFonts w:asciiTheme="minorEastAsia" w:hAnsiTheme="minorEastAsia" w:hint="eastAsia"/>
          <w:sz w:val="21"/>
          <w:szCs w:val="21"/>
        </w:rPr>
        <w:t>。</w:t>
      </w:r>
    </w:p>
    <w:p w14:paraId="7F4AC635" w14:textId="7708608B" w:rsidR="00246E37" w:rsidRPr="002C4DE4" w:rsidRDefault="00246E37"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sz w:val="21"/>
          <w:szCs w:val="21"/>
        </w:rPr>
        <w:t>为了更好的完成</w:t>
      </w:r>
      <w:r w:rsidR="00C7205B" w:rsidRPr="002C4DE4">
        <w:rPr>
          <w:rFonts w:asciiTheme="minorEastAsia" w:hAnsiTheme="minorEastAsia" w:hint="eastAsia"/>
          <w:sz w:val="21"/>
          <w:szCs w:val="21"/>
        </w:rPr>
        <w:t>此次</w:t>
      </w:r>
      <w:r w:rsidRPr="002C4DE4">
        <w:rPr>
          <w:rFonts w:asciiTheme="minorEastAsia" w:hAnsiTheme="minorEastAsia"/>
          <w:sz w:val="21"/>
          <w:szCs w:val="21"/>
        </w:rPr>
        <w:t>志愿服务，</w:t>
      </w:r>
      <w:r w:rsidR="00C7205B" w:rsidRPr="002C4DE4">
        <w:rPr>
          <w:rFonts w:asciiTheme="minorEastAsia" w:hAnsiTheme="minorEastAsia" w:hint="eastAsia"/>
          <w:sz w:val="21"/>
          <w:szCs w:val="21"/>
        </w:rPr>
        <w:t>他们每天非常辛苦的排练，</w:t>
      </w:r>
      <w:r w:rsidR="00C7205B" w:rsidRPr="002C4DE4">
        <w:rPr>
          <w:rFonts w:asciiTheme="minorEastAsia" w:hAnsiTheme="minorEastAsia"/>
          <w:sz w:val="21"/>
          <w:szCs w:val="21"/>
        </w:rPr>
        <w:t>中</w:t>
      </w:r>
      <w:r w:rsidR="00C7205B" w:rsidRPr="002C4DE4">
        <w:rPr>
          <w:rFonts w:asciiTheme="minorEastAsia" w:hAnsiTheme="minorEastAsia" w:hint="eastAsia"/>
          <w:sz w:val="21"/>
          <w:szCs w:val="21"/>
        </w:rPr>
        <w:t>途</w:t>
      </w:r>
      <w:r w:rsidR="00C7205B" w:rsidRPr="002C4DE4">
        <w:rPr>
          <w:rFonts w:asciiTheme="minorEastAsia" w:hAnsiTheme="minorEastAsia"/>
          <w:sz w:val="21"/>
          <w:szCs w:val="21"/>
        </w:rPr>
        <w:t>只有30分钟的休息时间</w:t>
      </w:r>
      <w:r w:rsidR="00873237" w:rsidRPr="002C4DE4">
        <w:rPr>
          <w:rFonts w:asciiTheme="minorEastAsia" w:hAnsiTheme="minorEastAsia" w:hint="eastAsia"/>
          <w:sz w:val="21"/>
          <w:szCs w:val="21"/>
        </w:rPr>
        <w:t>。</w:t>
      </w:r>
      <w:r w:rsidR="00873237" w:rsidRPr="002C4DE4">
        <w:rPr>
          <w:rFonts w:asciiTheme="minorEastAsia" w:hAnsiTheme="minorEastAsia"/>
          <w:sz w:val="21"/>
          <w:szCs w:val="21"/>
        </w:rPr>
        <w:t>在统一排练结束后，他还会额外的对自己进行“加练”，100个俯卧撑、100个仰卧起坐、</w:t>
      </w:r>
      <w:proofErr w:type="gramStart"/>
      <w:r w:rsidR="00873237" w:rsidRPr="002C4DE4">
        <w:rPr>
          <w:rFonts w:asciiTheme="minorEastAsia" w:hAnsiTheme="minorEastAsia"/>
          <w:sz w:val="21"/>
          <w:szCs w:val="21"/>
        </w:rPr>
        <w:t>徒手练背练腿</w:t>
      </w:r>
      <w:proofErr w:type="gramEnd"/>
      <w:r w:rsidR="00873237" w:rsidRPr="002C4DE4">
        <w:rPr>
          <w:rFonts w:asciiTheme="minorEastAsia" w:hAnsiTheme="minorEastAsia"/>
          <w:sz w:val="21"/>
          <w:szCs w:val="21"/>
        </w:rPr>
        <w:t>练腹，成为他每天的常规练习</w:t>
      </w:r>
      <w:r w:rsidR="00873237" w:rsidRPr="002C4DE4">
        <w:rPr>
          <w:rFonts w:asciiTheme="minorEastAsia" w:hAnsiTheme="minorEastAsia" w:hint="eastAsia"/>
          <w:sz w:val="21"/>
          <w:szCs w:val="21"/>
        </w:rPr>
        <w:t>。</w:t>
      </w:r>
      <w:r w:rsidR="00C7205B" w:rsidRPr="002C4DE4">
        <w:rPr>
          <w:rFonts w:asciiTheme="minorEastAsia" w:hAnsiTheme="minorEastAsia" w:hint="eastAsia"/>
          <w:sz w:val="21"/>
          <w:szCs w:val="21"/>
        </w:rPr>
        <w:t>因为祖国人民服务这一殊荣，便也不觉得</w:t>
      </w:r>
      <w:r w:rsidR="00C7205B" w:rsidRPr="002C4DE4">
        <w:rPr>
          <w:rFonts w:asciiTheme="minorEastAsia" w:hAnsiTheme="minorEastAsia" w:hint="eastAsia"/>
          <w:sz w:val="21"/>
          <w:szCs w:val="21"/>
        </w:rPr>
        <w:lastRenderedPageBreak/>
        <w:t>累，反而</w:t>
      </w:r>
      <w:r w:rsidR="00873237" w:rsidRPr="002C4DE4">
        <w:rPr>
          <w:rFonts w:asciiTheme="minorEastAsia" w:hAnsiTheme="minorEastAsia" w:hint="eastAsia"/>
          <w:sz w:val="21"/>
          <w:szCs w:val="21"/>
        </w:rPr>
        <w:t>感到</w:t>
      </w:r>
      <w:r w:rsidR="00C7205B" w:rsidRPr="002C4DE4">
        <w:rPr>
          <w:rFonts w:asciiTheme="minorEastAsia" w:hAnsiTheme="minorEastAsia" w:hint="eastAsia"/>
          <w:sz w:val="21"/>
          <w:szCs w:val="21"/>
        </w:rPr>
        <w:t>非常骄傲和自豪。</w:t>
      </w:r>
      <w:r w:rsidR="00873237" w:rsidRPr="002C4DE4">
        <w:rPr>
          <w:rFonts w:asciiTheme="minorEastAsia" w:hAnsiTheme="minorEastAsia" w:hint="eastAsia"/>
          <w:sz w:val="21"/>
          <w:szCs w:val="21"/>
        </w:rPr>
        <w:t>他们</w:t>
      </w:r>
      <w:r w:rsidR="00C7205B" w:rsidRPr="002C4DE4">
        <w:rPr>
          <w:rFonts w:asciiTheme="minorEastAsia" w:hAnsiTheme="minorEastAsia"/>
          <w:sz w:val="21"/>
          <w:szCs w:val="21"/>
        </w:rPr>
        <w:t>把每一次排练都当成正式的开幕式表演，经过不懈的努力，</w:t>
      </w:r>
      <w:r w:rsidR="00873237" w:rsidRPr="002C4DE4">
        <w:rPr>
          <w:rFonts w:asciiTheme="minorEastAsia" w:hAnsiTheme="minorEastAsia"/>
          <w:sz w:val="21"/>
          <w:szCs w:val="21"/>
        </w:rPr>
        <w:t>圆满完成了志愿服务</w:t>
      </w:r>
      <w:r w:rsidR="00873237" w:rsidRPr="002C4DE4">
        <w:rPr>
          <w:rFonts w:asciiTheme="minorEastAsia" w:hAnsiTheme="minorEastAsia" w:hint="eastAsia"/>
          <w:sz w:val="21"/>
          <w:szCs w:val="21"/>
        </w:rPr>
        <w:t>，最终</w:t>
      </w:r>
      <w:r w:rsidR="00C7205B" w:rsidRPr="002C4DE4">
        <w:rPr>
          <w:rFonts w:asciiTheme="minorEastAsia" w:hAnsiTheme="minorEastAsia"/>
          <w:sz w:val="21"/>
          <w:szCs w:val="21"/>
        </w:rPr>
        <w:t>完美完成了这场“视觉盛宴”</w:t>
      </w:r>
      <w:r w:rsidR="00873237" w:rsidRPr="002C4DE4">
        <w:rPr>
          <w:rFonts w:asciiTheme="minorEastAsia" w:hAnsiTheme="minorEastAsia" w:hint="eastAsia"/>
          <w:sz w:val="21"/>
          <w:szCs w:val="21"/>
        </w:rPr>
        <w:t>。</w:t>
      </w:r>
    </w:p>
    <w:p w14:paraId="16F52E60" w14:textId="4986EF59" w:rsidR="00246E37" w:rsidRPr="00246E37" w:rsidRDefault="00246E37" w:rsidP="00246E37">
      <w:pPr>
        <w:spacing w:line="360" w:lineRule="auto"/>
        <w:ind w:firstLineChars="200" w:firstLine="480"/>
        <w:jc w:val="both"/>
        <w:rPr>
          <w:szCs w:val="21"/>
        </w:rPr>
      </w:pPr>
      <w:r w:rsidRPr="00246E37">
        <w:rPr>
          <w:noProof/>
          <w:szCs w:val="21"/>
        </w:rPr>
        <w:drawing>
          <wp:inline distT="0" distB="0" distL="0" distR="0" wp14:anchorId="2886FE14" wp14:editId="5A721144">
            <wp:extent cx="1710291" cy="2160000"/>
            <wp:effectExtent l="0" t="0" r="4445" b="0"/>
            <wp:docPr id="84" name="图片 8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图片"/>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1710291" cy="2160000"/>
                    </a:xfrm>
                    <a:prstGeom prst="rect">
                      <a:avLst/>
                    </a:prstGeom>
                    <a:noFill/>
                    <a:ln>
                      <a:noFill/>
                    </a:ln>
                  </pic:spPr>
                </pic:pic>
              </a:graphicData>
            </a:graphic>
          </wp:inline>
        </w:drawing>
      </w:r>
      <w:r w:rsidRPr="00246E37">
        <w:rPr>
          <w:noProof/>
          <w:szCs w:val="21"/>
        </w:rPr>
        <w:drawing>
          <wp:inline distT="0" distB="0" distL="0" distR="0" wp14:anchorId="58990C59" wp14:editId="0B57973A">
            <wp:extent cx="2879769" cy="2160000"/>
            <wp:effectExtent l="0" t="0" r="0" b="0"/>
            <wp:docPr id="83" name="图片 8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图片"/>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2879769" cy="2160000"/>
                    </a:xfrm>
                    <a:prstGeom prst="rect">
                      <a:avLst/>
                    </a:prstGeom>
                    <a:noFill/>
                    <a:ln>
                      <a:noFill/>
                    </a:ln>
                  </pic:spPr>
                </pic:pic>
              </a:graphicData>
            </a:graphic>
          </wp:inline>
        </w:drawing>
      </w:r>
    </w:p>
    <w:p w14:paraId="0D861613" w14:textId="1F7261AD" w:rsidR="00193402" w:rsidRPr="00466E2A" w:rsidRDefault="00246E37" w:rsidP="00466E2A">
      <w:pPr>
        <w:spacing w:line="360" w:lineRule="auto"/>
        <w:ind w:firstLineChars="200" w:firstLine="360"/>
        <w:jc w:val="center"/>
        <w:rPr>
          <w:sz w:val="18"/>
          <w:szCs w:val="18"/>
        </w:rPr>
      </w:pPr>
      <w:r w:rsidRPr="00466E2A">
        <w:rPr>
          <w:sz w:val="18"/>
          <w:szCs w:val="18"/>
        </w:rPr>
        <w:t>图</w:t>
      </w:r>
      <w:r w:rsidR="00305C90">
        <w:rPr>
          <w:sz w:val="18"/>
          <w:szCs w:val="18"/>
        </w:rPr>
        <w:t>9</w:t>
      </w:r>
      <w:r w:rsidR="00505F09">
        <w:rPr>
          <w:sz w:val="18"/>
          <w:szCs w:val="18"/>
        </w:rPr>
        <w:t>1</w:t>
      </w:r>
      <w:r w:rsidR="00305C90">
        <w:rPr>
          <w:sz w:val="18"/>
          <w:szCs w:val="18"/>
        </w:rPr>
        <w:t>-9</w:t>
      </w:r>
      <w:r w:rsidR="00505F09">
        <w:rPr>
          <w:sz w:val="18"/>
          <w:szCs w:val="18"/>
        </w:rPr>
        <w:t>2</w:t>
      </w:r>
      <w:r w:rsidRPr="00466E2A">
        <w:rPr>
          <w:rFonts w:hint="eastAsia"/>
          <w:sz w:val="18"/>
          <w:szCs w:val="18"/>
        </w:rPr>
        <w:t>学院五年一贯制</w:t>
      </w:r>
      <w:r w:rsidRPr="00466E2A">
        <w:rPr>
          <w:sz w:val="18"/>
          <w:szCs w:val="18"/>
        </w:rPr>
        <w:t>王灏</w:t>
      </w:r>
      <w:r w:rsidRPr="00466E2A">
        <w:rPr>
          <w:rFonts w:hint="eastAsia"/>
          <w:sz w:val="18"/>
          <w:szCs w:val="18"/>
        </w:rPr>
        <w:t>同学担任</w:t>
      </w:r>
      <w:r w:rsidRPr="00466E2A">
        <w:rPr>
          <w:sz w:val="18"/>
          <w:szCs w:val="18"/>
        </w:rPr>
        <w:t>此次冬奥会开幕式旗手</w:t>
      </w:r>
    </w:p>
    <w:p w14:paraId="00C328C4" w14:textId="40954A76" w:rsidR="00704A58" w:rsidRPr="002C4DE4" w:rsidRDefault="00316693" w:rsidP="00316693">
      <w:pPr>
        <w:pStyle w:val="a7"/>
        <w:spacing w:before="0" w:beforeAutospacing="0" w:after="0" w:afterAutospacing="0" w:line="360" w:lineRule="auto"/>
        <w:ind w:firstLineChars="200" w:firstLine="420"/>
        <w:jc w:val="both"/>
        <w:rPr>
          <w:rFonts w:asciiTheme="minorEastAsia" w:hAnsiTheme="minorEastAsia"/>
          <w:sz w:val="21"/>
          <w:szCs w:val="21"/>
        </w:rPr>
      </w:pPr>
      <w:r w:rsidRPr="00316693">
        <w:rPr>
          <w:rFonts w:asciiTheme="minorEastAsia" w:hAnsiTheme="minorEastAsia" w:hint="eastAsia"/>
          <w:sz w:val="21"/>
          <w:szCs w:val="21"/>
        </w:rPr>
        <w:t>实现京津冀协同发展，教育必须先行。而学校体育事业的发展又首当其冲。</w:t>
      </w:r>
      <w:r w:rsidR="003C72F4" w:rsidRPr="002C4DE4">
        <w:rPr>
          <w:rFonts w:asciiTheme="minorEastAsia" w:hAnsiTheme="minorEastAsia" w:hint="eastAsia"/>
          <w:sz w:val="21"/>
          <w:szCs w:val="21"/>
        </w:rPr>
        <w:t>2</w:t>
      </w:r>
      <w:r w:rsidR="003C72F4" w:rsidRPr="002C4DE4">
        <w:rPr>
          <w:rFonts w:asciiTheme="minorEastAsia" w:hAnsiTheme="minorEastAsia"/>
          <w:sz w:val="21"/>
          <w:szCs w:val="21"/>
        </w:rPr>
        <w:t>022</w:t>
      </w:r>
      <w:r w:rsidR="003C72F4" w:rsidRPr="002C4DE4">
        <w:rPr>
          <w:rFonts w:asciiTheme="minorEastAsia" w:hAnsiTheme="minorEastAsia" w:hint="eastAsia"/>
          <w:sz w:val="21"/>
          <w:szCs w:val="21"/>
        </w:rPr>
        <w:t>年，学院董宁老师时隔四年又一次接到了组委会的调派，担任本次河北省运动会排球项目的裁判员一职</w:t>
      </w:r>
      <w:r w:rsidR="00704A58" w:rsidRPr="002C4DE4">
        <w:rPr>
          <w:rFonts w:asciiTheme="minorEastAsia" w:hAnsiTheme="minorEastAsia" w:hint="eastAsia"/>
          <w:sz w:val="21"/>
          <w:szCs w:val="21"/>
        </w:rPr>
        <w:t>。比赛期间，董宁老师</w:t>
      </w:r>
      <w:proofErr w:type="gramStart"/>
      <w:r w:rsidR="00704A58" w:rsidRPr="002C4DE4">
        <w:rPr>
          <w:rFonts w:asciiTheme="minorEastAsia" w:hAnsiTheme="minorEastAsia" w:hint="eastAsia"/>
          <w:sz w:val="21"/>
          <w:szCs w:val="21"/>
        </w:rPr>
        <w:t>秉承着</w:t>
      </w:r>
      <w:proofErr w:type="gramEnd"/>
      <w:r w:rsidR="00704A58" w:rsidRPr="002C4DE4">
        <w:rPr>
          <w:rFonts w:asciiTheme="minorEastAsia" w:hAnsiTheme="minorEastAsia" w:hint="eastAsia"/>
          <w:sz w:val="21"/>
          <w:szCs w:val="21"/>
        </w:rPr>
        <w:t>公平公正的裁判原则，凭借自身扎实的裁判知识基础和多年的大赛执裁经验，圆满完成了此次执裁任务。</w:t>
      </w:r>
    </w:p>
    <w:p w14:paraId="4EC969DE" w14:textId="5A139FA0" w:rsidR="00704A58" w:rsidRPr="002C4DE4" w:rsidRDefault="003C72F4" w:rsidP="00316693">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此次大赛在张家口崇礼举办，赛区正是当时冬奥会的一个比赛地点之一，场地的环境、设施等都让</w:t>
      </w:r>
      <w:r w:rsidR="00704A58" w:rsidRPr="002C4DE4">
        <w:rPr>
          <w:rFonts w:asciiTheme="minorEastAsia" w:hAnsiTheme="minorEastAsia" w:hint="eastAsia"/>
          <w:sz w:val="21"/>
          <w:szCs w:val="21"/>
        </w:rPr>
        <w:t>董老师充满激情，在执裁过程中，严格履行裁判员职责，做到严肃、认真、公正、准确，为大赛提供良好的竞赛环境，依靠出色的裁判水平和认真的工作态度获得大赛组委会和参赛队伍的一致好评。本次排球比赛是主办方对学院</w:t>
      </w:r>
      <w:r w:rsidR="00541317">
        <w:rPr>
          <w:rFonts w:asciiTheme="minorEastAsia" w:hAnsiTheme="minorEastAsia" w:hint="eastAsia"/>
          <w:sz w:val="21"/>
          <w:szCs w:val="21"/>
        </w:rPr>
        <w:t>教师执裁水平</w:t>
      </w:r>
      <w:r w:rsidR="00704A58" w:rsidRPr="002C4DE4">
        <w:rPr>
          <w:rFonts w:asciiTheme="minorEastAsia" w:hAnsiTheme="minorEastAsia" w:hint="eastAsia"/>
          <w:sz w:val="21"/>
          <w:szCs w:val="21"/>
        </w:rPr>
        <w:t>的肯定，也是学院对教师发展多元能力的鼓励，展现了</w:t>
      </w:r>
      <w:r w:rsidR="00861C29">
        <w:rPr>
          <w:rFonts w:asciiTheme="minorEastAsia" w:hAnsiTheme="minorEastAsia" w:hint="eastAsia"/>
          <w:sz w:val="21"/>
          <w:szCs w:val="21"/>
        </w:rPr>
        <w:t>学院</w:t>
      </w:r>
      <w:r w:rsidR="00704A58" w:rsidRPr="002C4DE4">
        <w:rPr>
          <w:rFonts w:asciiTheme="minorEastAsia" w:hAnsiTheme="minorEastAsia" w:hint="eastAsia"/>
          <w:sz w:val="21"/>
          <w:szCs w:val="21"/>
        </w:rPr>
        <w:t>体育教师的独特风采和志愿服务的高尚师德</w:t>
      </w:r>
      <w:r w:rsidR="00316693">
        <w:rPr>
          <w:rFonts w:asciiTheme="minorEastAsia" w:hAnsiTheme="minorEastAsia" w:hint="eastAsia"/>
          <w:sz w:val="21"/>
          <w:szCs w:val="21"/>
        </w:rPr>
        <w:t>，</w:t>
      </w:r>
      <w:r w:rsidR="00316693" w:rsidRPr="00316693">
        <w:rPr>
          <w:rFonts w:asciiTheme="minorEastAsia" w:hAnsiTheme="minorEastAsia" w:hint="eastAsia"/>
          <w:sz w:val="21"/>
          <w:szCs w:val="21"/>
        </w:rPr>
        <w:t>提高了体育教学水平、促进了体育课程创新、加强了体育教师队伍建设，有效推动京津冀高校体育改革协同发展。</w:t>
      </w:r>
    </w:p>
    <w:tbl>
      <w:tblPr>
        <w:tblStyle w:val="a8"/>
        <w:tblW w:w="10490" w:type="dxa"/>
        <w:tblInd w:w="-116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0"/>
        <w:gridCol w:w="4146"/>
        <w:gridCol w:w="4094"/>
      </w:tblGrid>
      <w:tr w:rsidR="003C72F4" w14:paraId="0243DD55" w14:textId="77777777" w:rsidTr="00704A58">
        <w:tc>
          <w:tcPr>
            <w:tcW w:w="2269" w:type="dxa"/>
          </w:tcPr>
          <w:p w14:paraId="0C7B8694" w14:textId="541B60BF" w:rsidR="003C72F4" w:rsidRDefault="003C72F4" w:rsidP="003C72F4">
            <w:pPr>
              <w:spacing w:line="360" w:lineRule="auto"/>
              <w:rPr>
                <w:szCs w:val="21"/>
              </w:rPr>
            </w:pPr>
          </w:p>
        </w:tc>
        <w:tc>
          <w:tcPr>
            <w:tcW w:w="4110" w:type="dxa"/>
          </w:tcPr>
          <w:p w14:paraId="79E68D71" w14:textId="5CC99F45" w:rsidR="003C72F4" w:rsidRDefault="003C72F4" w:rsidP="003410E4">
            <w:pPr>
              <w:spacing w:line="360" w:lineRule="auto"/>
              <w:jc w:val="center"/>
              <w:rPr>
                <w:szCs w:val="21"/>
              </w:rPr>
            </w:pPr>
            <w:r>
              <w:rPr>
                <w:noProof/>
                <w:sz w:val="28"/>
                <w:szCs w:val="28"/>
              </w:rPr>
              <w:drawing>
                <wp:inline distT="0" distB="0" distL="114300" distR="114300" wp14:anchorId="3DEFF34E" wp14:editId="0C6AA433">
                  <wp:extent cx="2494897" cy="1872000"/>
                  <wp:effectExtent l="0" t="0" r="1270" b="0"/>
                  <wp:docPr id="47" name="图片 47" descr="0d234cf7e3d79c1ef7c307b1d08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d234cf7e3d79c1ef7c307b1d086813"/>
                          <pic:cNvPicPr>
                            <a:picLocks noChangeAspect="1"/>
                          </pic:cNvPicPr>
                        </pic:nvPicPr>
                        <pic:blipFill>
                          <a:blip r:embed="rId102" cstate="email">
                            <a:extLst>
                              <a:ext uri="{28A0092B-C50C-407E-A947-70E740481C1C}">
                                <a14:useLocalDpi xmlns:a14="http://schemas.microsoft.com/office/drawing/2010/main"/>
                              </a:ext>
                            </a:extLst>
                          </a:blip>
                          <a:stretch>
                            <a:fillRect/>
                          </a:stretch>
                        </pic:blipFill>
                        <pic:spPr>
                          <a:xfrm>
                            <a:off x="0" y="0"/>
                            <a:ext cx="2494897" cy="1872000"/>
                          </a:xfrm>
                          <a:prstGeom prst="rect">
                            <a:avLst/>
                          </a:prstGeom>
                        </pic:spPr>
                      </pic:pic>
                    </a:graphicData>
                  </a:graphic>
                </wp:inline>
              </w:drawing>
            </w:r>
          </w:p>
        </w:tc>
        <w:tc>
          <w:tcPr>
            <w:tcW w:w="4111" w:type="dxa"/>
          </w:tcPr>
          <w:p w14:paraId="1CCD124D" w14:textId="35A8FB31" w:rsidR="003C72F4" w:rsidRDefault="00F459B0" w:rsidP="003C72F4">
            <w:pPr>
              <w:spacing w:line="360" w:lineRule="auto"/>
              <w:rPr>
                <w:szCs w:val="21"/>
              </w:rPr>
            </w:pPr>
            <w:r>
              <w:rPr>
                <w:noProof/>
                <w:sz w:val="28"/>
                <w:szCs w:val="28"/>
              </w:rPr>
              <w:drawing>
                <wp:inline distT="0" distB="0" distL="114300" distR="114300" wp14:anchorId="2EB963F0" wp14:editId="193BBF90">
                  <wp:extent cx="1316572" cy="1800000"/>
                  <wp:effectExtent l="0" t="0" r="0" b="0"/>
                  <wp:docPr id="46" name="图片 46" descr="65023bf5134de38f5dc95c01adcbf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5023bf5134de38f5dc95c01adcbf76"/>
                          <pic:cNvPicPr>
                            <a:picLocks noChangeAspect="1"/>
                          </pic:cNvPicPr>
                        </pic:nvPicPr>
                        <pic:blipFill>
                          <a:blip r:embed="rId103" cstate="email">
                            <a:extLst>
                              <a:ext uri="{28A0092B-C50C-407E-A947-70E740481C1C}">
                                <a14:useLocalDpi xmlns:a14="http://schemas.microsoft.com/office/drawing/2010/main"/>
                              </a:ext>
                            </a:extLst>
                          </a:blip>
                          <a:stretch>
                            <a:fillRect/>
                          </a:stretch>
                        </pic:blipFill>
                        <pic:spPr>
                          <a:xfrm>
                            <a:off x="0" y="0"/>
                            <a:ext cx="1316572" cy="1800000"/>
                          </a:xfrm>
                          <a:prstGeom prst="rect">
                            <a:avLst/>
                          </a:prstGeom>
                        </pic:spPr>
                      </pic:pic>
                    </a:graphicData>
                  </a:graphic>
                </wp:inline>
              </w:drawing>
            </w:r>
          </w:p>
        </w:tc>
      </w:tr>
    </w:tbl>
    <w:p w14:paraId="37B682A7" w14:textId="657634F8" w:rsidR="003C72F4" w:rsidRPr="00466E2A" w:rsidRDefault="00704A58" w:rsidP="00466E2A">
      <w:pPr>
        <w:spacing w:line="360" w:lineRule="auto"/>
        <w:ind w:firstLineChars="200" w:firstLine="360"/>
        <w:jc w:val="center"/>
        <w:rPr>
          <w:sz w:val="18"/>
          <w:szCs w:val="18"/>
        </w:rPr>
      </w:pPr>
      <w:r w:rsidRPr="00466E2A">
        <w:rPr>
          <w:rFonts w:hint="eastAsia"/>
          <w:sz w:val="18"/>
          <w:szCs w:val="18"/>
        </w:rPr>
        <w:t>图</w:t>
      </w:r>
      <w:r w:rsidR="006316CF">
        <w:rPr>
          <w:sz w:val="18"/>
          <w:szCs w:val="18"/>
        </w:rPr>
        <w:t>9</w:t>
      </w:r>
      <w:r w:rsidR="00B72FF1">
        <w:rPr>
          <w:sz w:val="18"/>
          <w:szCs w:val="18"/>
        </w:rPr>
        <w:t>3</w:t>
      </w:r>
      <w:r w:rsidR="00305C90">
        <w:rPr>
          <w:sz w:val="18"/>
          <w:szCs w:val="18"/>
        </w:rPr>
        <w:t>-9</w:t>
      </w:r>
      <w:r w:rsidR="00B72FF1">
        <w:rPr>
          <w:sz w:val="18"/>
          <w:szCs w:val="18"/>
        </w:rPr>
        <w:t>4</w:t>
      </w:r>
      <w:r w:rsidR="00305C90">
        <w:rPr>
          <w:sz w:val="18"/>
          <w:szCs w:val="18"/>
        </w:rPr>
        <w:t xml:space="preserve"> </w:t>
      </w:r>
      <w:r w:rsidRPr="00466E2A">
        <w:rPr>
          <w:rFonts w:hint="eastAsia"/>
          <w:sz w:val="18"/>
          <w:szCs w:val="18"/>
        </w:rPr>
        <w:t>学院体育教研室董宁老师担任此次排球项目裁判员一职</w:t>
      </w:r>
    </w:p>
    <w:p w14:paraId="6942539F" w14:textId="77777777" w:rsidR="00F05672" w:rsidRPr="00A258A5" w:rsidRDefault="00B7243B" w:rsidP="00305C90">
      <w:pPr>
        <w:pStyle w:val="3"/>
        <w:spacing w:before="50" w:beforeAutospacing="0" w:after="50" w:afterAutospacing="0" w:line="360" w:lineRule="auto"/>
        <w:jc w:val="both"/>
        <w:rPr>
          <w:sz w:val="24"/>
          <w:szCs w:val="24"/>
        </w:rPr>
      </w:pPr>
      <w:bookmarkStart w:id="117" w:name="_Toc122336229"/>
      <w:r w:rsidRPr="00A258A5">
        <w:rPr>
          <w:rFonts w:hint="eastAsia"/>
          <w:sz w:val="24"/>
          <w:szCs w:val="24"/>
        </w:rPr>
        <w:lastRenderedPageBreak/>
        <w:t>4</w:t>
      </w:r>
      <w:r w:rsidRPr="00A258A5">
        <w:rPr>
          <w:sz w:val="24"/>
          <w:szCs w:val="24"/>
        </w:rPr>
        <w:t>.</w:t>
      </w:r>
      <w:r w:rsidR="00925A7F" w:rsidRPr="00A258A5">
        <w:rPr>
          <w:sz w:val="24"/>
          <w:szCs w:val="24"/>
        </w:rPr>
        <w:t>4</w:t>
      </w:r>
      <w:r w:rsidRPr="00A258A5">
        <w:rPr>
          <w:rFonts w:hint="eastAsia"/>
          <w:sz w:val="24"/>
          <w:szCs w:val="24"/>
        </w:rPr>
        <w:t>具有本校特色的服务</w:t>
      </w:r>
      <w:bookmarkEnd w:id="117"/>
    </w:p>
    <w:p w14:paraId="308EF618" w14:textId="77777777" w:rsidR="0029675A" w:rsidRPr="002C4DE4" w:rsidRDefault="0029675A"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学校是北京市高等教育自学考试网络传媒设计专业（专科）、学前教育（专科）专业自学考试主考院校，承担北京教育考试院人文素养及计算机应用等相关9门课程的自学考试工作，目前已累计有500余名学生顺利毕业取得自考大专学历。</w:t>
      </w:r>
    </w:p>
    <w:p w14:paraId="7783CFCE" w14:textId="77777777" w:rsidR="004B2C7D" w:rsidRPr="002C4DE4" w:rsidRDefault="0029675A"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同时，学校助力京津</w:t>
      </w:r>
      <w:proofErr w:type="gramStart"/>
      <w:r w:rsidRPr="002C4DE4">
        <w:rPr>
          <w:rFonts w:asciiTheme="minorEastAsia" w:hAnsiTheme="minorEastAsia" w:hint="eastAsia"/>
          <w:sz w:val="21"/>
          <w:szCs w:val="21"/>
        </w:rPr>
        <w:t>冀融媒体</w:t>
      </w:r>
      <w:proofErr w:type="gramEnd"/>
      <w:r w:rsidRPr="002C4DE4">
        <w:rPr>
          <w:rFonts w:asciiTheme="minorEastAsia" w:hAnsiTheme="minorEastAsia" w:hint="eastAsia"/>
          <w:sz w:val="21"/>
          <w:szCs w:val="21"/>
        </w:rPr>
        <w:t>建设，响应河北省教育考试院高等教育自学考试传播与策划（专科）专业开考的政策，2021年成为主考院校，及时准确的完成了各门课程的教材申报、命题及大纲编写工作，形成了学历教育与非学历教育相结合的办学形式。</w:t>
      </w:r>
    </w:p>
    <w:p w14:paraId="16C810EB" w14:textId="77777777" w:rsidR="00F05672" w:rsidRPr="002C4DE4" w:rsidRDefault="004B2C7D"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为</w:t>
      </w:r>
      <w:r w:rsidR="00F05672" w:rsidRPr="002C4DE4">
        <w:rPr>
          <w:rFonts w:asciiTheme="minorEastAsia" w:hAnsiTheme="minorEastAsia" w:hint="eastAsia"/>
          <w:sz w:val="21"/>
          <w:szCs w:val="21"/>
        </w:rPr>
        <w:t>深入贯彻落实《“十四五”职业技能培训规划》重要工作部署，</w:t>
      </w:r>
      <w:r w:rsidR="00F05672" w:rsidRPr="002C4DE4">
        <w:rPr>
          <w:rFonts w:asciiTheme="minorEastAsia" w:hAnsiTheme="minorEastAsia"/>
          <w:sz w:val="21"/>
          <w:szCs w:val="21"/>
        </w:rPr>
        <w:t>适应“互联网+”职业技能培训新形态，</w:t>
      </w:r>
      <w:r w:rsidR="00F05672" w:rsidRPr="002C4DE4">
        <w:rPr>
          <w:rFonts w:asciiTheme="minorEastAsia" w:hAnsiTheme="minorEastAsia" w:hint="eastAsia"/>
          <w:sz w:val="21"/>
          <w:szCs w:val="21"/>
        </w:rPr>
        <w:t>与全美在线（北京）科技股份有限公司共同开发继续教育网络课程，完成</w:t>
      </w:r>
      <w:r w:rsidR="00F05672" w:rsidRPr="002C4DE4">
        <w:rPr>
          <w:rFonts w:asciiTheme="minorEastAsia" w:hAnsiTheme="minorEastAsia"/>
          <w:sz w:val="21"/>
          <w:szCs w:val="21"/>
        </w:rPr>
        <w:t>《计算机辅助设计》、《物联网应用开发》、《游戏开发》、《信息安全技术应用》、《产品经理》、《ASP技术应用》、《智能财税》</w:t>
      </w:r>
      <w:r w:rsidR="00F05672" w:rsidRPr="002C4DE4">
        <w:rPr>
          <w:rFonts w:asciiTheme="minorEastAsia" w:hAnsiTheme="minorEastAsia" w:hint="eastAsia"/>
          <w:sz w:val="21"/>
          <w:szCs w:val="21"/>
        </w:rPr>
        <w:t>等7门课程的</w:t>
      </w:r>
      <w:r w:rsidR="00F05672" w:rsidRPr="002C4DE4">
        <w:rPr>
          <w:rFonts w:asciiTheme="minorEastAsia" w:hAnsiTheme="minorEastAsia"/>
          <w:sz w:val="21"/>
          <w:szCs w:val="21"/>
        </w:rPr>
        <w:t>联合开发</w:t>
      </w:r>
      <w:r w:rsidR="00F05672" w:rsidRPr="002C4DE4">
        <w:rPr>
          <w:rFonts w:asciiTheme="minorEastAsia" w:hAnsiTheme="minorEastAsia" w:hint="eastAsia"/>
          <w:sz w:val="21"/>
          <w:szCs w:val="21"/>
        </w:rPr>
        <w:t>，</w:t>
      </w:r>
      <w:r w:rsidR="00F05672" w:rsidRPr="002C4DE4">
        <w:rPr>
          <w:rFonts w:asciiTheme="minorEastAsia" w:hAnsiTheme="minorEastAsia"/>
          <w:sz w:val="21"/>
          <w:szCs w:val="21"/>
        </w:rPr>
        <w:t>大力开展各种计算机信息技术类数字技能培训，并为毕业生提供职业规划和就业指导，提升学生的就业创业能力</w:t>
      </w:r>
      <w:r w:rsidR="00F05672" w:rsidRPr="002C4DE4">
        <w:rPr>
          <w:rFonts w:asciiTheme="minorEastAsia" w:hAnsiTheme="minorEastAsia" w:hint="eastAsia"/>
          <w:sz w:val="21"/>
          <w:szCs w:val="21"/>
        </w:rPr>
        <w:t>。同时，开展社</w:t>
      </w:r>
      <w:r w:rsidR="00F05672" w:rsidRPr="002C4DE4">
        <w:rPr>
          <w:rFonts w:asciiTheme="minorEastAsia" w:hAnsiTheme="minorEastAsia"/>
          <w:sz w:val="21"/>
          <w:szCs w:val="21"/>
        </w:rPr>
        <w:t>区教育活动6次</w:t>
      </w:r>
      <w:r w:rsidR="00F05672" w:rsidRPr="002C4DE4">
        <w:rPr>
          <w:rFonts w:asciiTheme="minorEastAsia" w:hAnsiTheme="minorEastAsia" w:hint="eastAsia"/>
          <w:sz w:val="21"/>
          <w:szCs w:val="21"/>
        </w:rPr>
        <w:t>，</w:t>
      </w:r>
      <w:r w:rsidR="00F05672" w:rsidRPr="002C4DE4">
        <w:rPr>
          <w:rFonts w:asciiTheme="minorEastAsia" w:hAnsiTheme="minorEastAsia"/>
          <w:sz w:val="21"/>
          <w:szCs w:val="21"/>
        </w:rPr>
        <w:t>开设培训课程5次，</w:t>
      </w:r>
      <w:r w:rsidR="00F05672" w:rsidRPr="002C4DE4">
        <w:rPr>
          <w:rFonts w:asciiTheme="minorEastAsia" w:hAnsiTheme="minorEastAsia" w:hint="eastAsia"/>
          <w:sz w:val="21"/>
          <w:szCs w:val="21"/>
        </w:rPr>
        <w:t>达</w:t>
      </w:r>
      <w:r w:rsidR="00F05672" w:rsidRPr="002C4DE4">
        <w:rPr>
          <w:rFonts w:asciiTheme="minorEastAsia" w:hAnsiTheme="minorEastAsia"/>
          <w:sz w:val="21"/>
          <w:szCs w:val="21"/>
        </w:rPr>
        <w:t>3696</w:t>
      </w:r>
      <w:r w:rsidR="00F05672" w:rsidRPr="002C4DE4">
        <w:rPr>
          <w:rFonts w:asciiTheme="minorEastAsia" w:hAnsiTheme="minorEastAsia" w:hint="eastAsia"/>
          <w:sz w:val="21"/>
          <w:szCs w:val="21"/>
        </w:rPr>
        <w:t>人次。</w:t>
      </w:r>
    </w:p>
    <w:p w14:paraId="1F51FA60" w14:textId="77777777" w:rsidR="00627BE4" w:rsidRDefault="00627BE4" w:rsidP="00305C90">
      <w:pPr>
        <w:pStyle w:val="3"/>
        <w:spacing w:before="50" w:beforeAutospacing="0" w:after="50" w:afterAutospacing="0" w:line="360" w:lineRule="auto"/>
        <w:jc w:val="both"/>
        <w:rPr>
          <w:sz w:val="21"/>
          <w:szCs w:val="21"/>
        </w:rPr>
      </w:pPr>
    </w:p>
    <w:p w14:paraId="143DBD3F" w14:textId="303C95F7" w:rsidR="004F3CE5" w:rsidRDefault="00F05672" w:rsidP="00305C90">
      <w:pPr>
        <w:pStyle w:val="3"/>
        <w:spacing w:before="50" w:beforeAutospacing="0" w:after="50" w:afterAutospacing="0" w:line="360" w:lineRule="auto"/>
        <w:jc w:val="both"/>
        <w:rPr>
          <w:sz w:val="21"/>
          <w:szCs w:val="21"/>
        </w:rPr>
      </w:pPr>
      <w:bookmarkStart w:id="118" w:name="_Toc122336230"/>
      <w:r w:rsidRPr="00CB7DCB">
        <w:rPr>
          <w:rFonts w:hint="eastAsia"/>
          <w:sz w:val="21"/>
          <w:szCs w:val="21"/>
        </w:rPr>
        <w:t>案例</w:t>
      </w:r>
      <w:r w:rsidR="00E243C7" w:rsidRPr="00CB7DCB">
        <w:rPr>
          <w:rFonts w:hint="eastAsia"/>
          <w:sz w:val="21"/>
          <w:szCs w:val="21"/>
        </w:rPr>
        <w:t>1</w:t>
      </w:r>
      <w:r w:rsidR="00020D23">
        <w:rPr>
          <w:sz w:val="21"/>
          <w:szCs w:val="21"/>
        </w:rPr>
        <w:t>6</w:t>
      </w:r>
      <w:r w:rsidRPr="00CB7DCB">
        <w:rPr>
          <w:rFonts w:hint="eastAsia"/>
          <w:sz w:val="21"/>
          <w:szCs w:val="21"/>
        </w:rPr>
        <w:t>：</w:t>
      </w:r>
      <w:r w:rsidR="00E06A45" w:rsidRPr="00CB7DCB">
        <w:rPr>
          <w:rFonts w:hint="eastAsia"/>
          <w:sz w:val="21"/>
          <w:szCs w:val="21"/>
        </w:rPr>
        <w:t>完善功能</w:t>
      </w:r>
      <w:r w:rsidR="004F3CE5" w:rsidRPr="00CB7DCB">
        <w:rPr>
          <w:rFonts w:hint="eastAsia"/>
          <w:sz w:val="21"/>
          <w:szCs w:val="21"/>
        </w:rPr>
        <w:t>，</w:t>
      </w:r>
      <w:r w:rsidR="00E06A45" w:rsidRPr="00CB7DCB">
        <w:rPr>
          <w:rFonts w:hint="eastAsia"/>
          <w:sz w:val="21"/>
          <w:szCs w:val="21"/>
        </w:rPr>
        <w:t>继续教育功能再增加</w:t>
      </w:r>
      <w:bookmarkEnd w:id="118"/>
    </w:p>
    <w:p w14:paraId="1F91E45E" w14:textId="77777777" w:rsidR="00F05672" w:rsidRPr="002C4DE4" w:rsidRDefault="00F05672"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2022年继续教育学院在北京市教育考试院和河北省教育考试院的正确领导下，学院结合工作实际，坚持以科学发展观为指导，强化规范管理，保持安全稳定，注重开拓创新，共承担了10门笔试课程，28套试卷的命题工作，组织完成了20门笔试课程的网上评卷工作，共计评卷2012份。</w:t>
      </w:r>
    </w:p>
    <w:p w14:paraId="3AF2B2C1" w14:textId="77777777" w:rsidR="00F05672" w:rsidRPr="002C4DE4" w:rsidRDefault="00F05672"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为进一步加强新型冠状病毒常态化防控，确保自学考试网络传媒设计（专科）专业和传播与策划（专科）专业非笔试及实践类课程考试工作有序、合理、规范开展，学院经多方调研、考察并模拟测试，采用了由全美在线教育科技股份有限公司提供的专业考试系统（易考+优巡），顺利开展并完成了实践类及非笔试18门课程的线上考试及评卷登分工作，涉及考试共计1076科次，发放毕业证书103人，较好的完成了全年自学考试的各项工作任务。</w:t>
      </w:r>
    </w:p>
    <w:p w14:paraId="0BC07055" w14:textId="77777777" w:rsidR="00F05672" w:rsidRPr="002C4DE4" w:rsidRDefault="00F05672"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根据人力资源和社会保障部教育培训中心《关于推荐计算机信息技术职业技能培训项目培训师资专家的函》相关要求，为积极</w:t>
      </w:r>
      <w:proofErr w:type="gramStart"/>
      <w:r w:rsidRPr="002C4DE4">
        <w:rPr>
          <w:rFonts w:asciiTheme="minorEastAsia" w:hAnsiTheme="minorEastAsia" w:hint="eastAsia"/>
          <w:sz w:val="21"/>
          <w:szCs w:val="21"/>
        </w:rPr>
        <w:t>响应人社部</w:t>
      </w:r>
      <w:proofErr w:type="gramEnd"/>
      <w:r w:rsidRPr="002C4DE4">
        <w:rPr>
          <w:rFonts w:asciiTheme="minorEastAsia" w:hAnsiTheme="minorEastAsia" w:hint="eastAsia"/>
          <w:sz w:val="21"/>
          <w:szCs w:val="21"/>
        </w:rPr>
        <w:t>“技能中国行动”，深入贯彻落实《“十四五”职业技能培训规划》重要工作部署，加快培养全民数字技能，充分发挥教培中心核心职能，适应“互联网+”职业技能培训新形态，高质量推动职业技能培训标准化、规范化发展，在院校范围内大力开展各种计算机信息技术类数字技能培训，并为毕业生提供职业规划</w:t>
      </w:r>
      <w:r w:rsidRPr="002C4DE4">
        <w:rPr>
          <w:rFonts w:asciiTheme="minorEastAsia" w:hAnsiTheme="minorEastAsia" w:hint="eastAsia"/>
          <w:sz w:val="21"/>
          <w:szCs w:val="21"/>
        </w:rPr>
        <w:lastRenderedPageBreak/>
        <w:t>和就业指导，提升学生的就业创业能力，教培中心联合全美在年线（ATA）开展数字技能培训工作，启动数字技能培训课程视频录制工作。</w:t>
      </w:r>
    </w:p>
    <w:p w14:paraId="70A214AA" w14:textId="77777777" w:rsidR="00F05672" w:rsidRPr="00C16E43" w:rsidRDefault="00502138" w:rsidP="00C16E43">
      <w:pPr>
        <w:pStyle w:val="1"/>
        <w:spacing w:beforeLines="50" w:before="156" w:afterLines="50" w:after="156" w:line="360" w:lineRule="auto"/>
        <w:jc w:val="both"/>
        <w:rPr>
          <w:rFonts w:ascii="黑体" w:eastAsia="黑体" w:hAnsi="黑体"/>
          <w:sz w:val="28"/>
          <w:szCs w:val="28"/>
        </w:rPr>
      </w:pPr>
      <w:bookmarkStart w:id="119" w:name="_Toc122336231"/>
      <w:r w:rsidRPr="00C16E43">
        <w:rPr>
          <w:rFonts w:ascii="黑体" w:eastAsia="黑体" w:hAnsi="黑体" w:hint="eastAsia"/>
          <w:sz w:val="28"/>
          <w:szCs w:val="28"/>
        </w:rPr>
        <w:t>5</w:t>
      </w:r>
      <w:r w:rsidRPr="00C16E43">
        <w:rPr>
          <w:rFonts w:ascii="黑体" w:eastAsia="黑体" w:hAnsi="黑体"/>
          <w:sz w:val="28"/>
          <w:szCs w:val="28"/>
        </w:rPr>
        <w:t>.</w:t>
      </w:r>
      <w:r w:rsidR="00F05672" w:rsidRPr="00C16E43">
        <w:rPr>
          <w:rFonts w:ascii="黑体" w:eastAsia="黑体" w:hAnsi="黑体" w:hint="eastAsia"/>
          <w:sz w:val="28"/>
          <w:szCs w:val="28"/>
        </w:rPr>
        <w:t>政策落实质量</w:t>
      </w:r>
      <w:bookmarkEnd w:id="119"/>
    </w:p>
    <w:p w14:paraId="14FFA8E9" w14:textId="77777777" w:rsidR="00107BCD" w:rsidRPr="00554BDC" w:rsidRDefault="00554BDC" w:rsidP="00305C90">
      <w:pPr>
        <w:pStyle w:val="2"/>
        <w:spacing w:beforeLines="50" w:before="156" w:afterLines="50" w:after="156" w:line="360" w:lineRule="auto"/>
        <w:jc w:val="both"/>
        <w:rPr>
          <w:sz w:val="24"/>
          <w:szCs w:val="24"/>
          <w:lang w:val="en-US"/>
        </w:rPr>
      </w:pPr>
      <w:bookmarkStart w:id="120" w:name="_Toc122336232"/>
      <w:r>
        <w:rPr>
          <w:rFonts w:hint="eastAsia"/>
          <w:sz w:val="24"/>
          <w:szCs w:val="24"/>
          <w:lang w:eastAsia="zh-CN"/>
        </w:rPr>
        <w:t>5</w:t>
      </w:r>
      <w:r>
        <w:rPr>
          <w:sz w:val="24"/>
          <w:szCs w:val="24"/>
          <w:lang w:val="en-US" w:eastAsia="zh-CN"/>
        </w:rPr>
        <w:t>.1</w:t>
      </w:r>
      <w:r w:rsidR="00DF625A">
        <w:rPr>
          <w:rFonts w:hint="eastAsia"/>
          <w:sz w:val="24"/>
          <w:szCs w:val="24"/>
          <w:lang w:val="en-US" w:eastAsia="zh-CN"/>
        </w:rPr>
        <w:t>国家</w:t>
      </w:r>
      <w:r>
        <w:rPr>
          <w:rFonts w:hint="eastAsia"/>
          <w:sz w:val="24"/>
          <w:szCs w:val="24"/>
          <w:lang w:val="en-US" w:eastAsia="zh-CN"/>
        </w:rPr>
        <w:t>政策落实</w:t>
      </w:r>
      <w:bookmarkEnd w:id="120"/>
    </w:p>
    <w:p w14:paraId="2EFF9C88" w14:textId="77777777" w:rsidR="0018726E" w:rsidRPr="002C4DE4" w:rsidRDefault="00061389"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国家职业教育改革实施方案》、《关于深化职业教育改革的若干意见》、《深化新时代职业教育“双师型”教师队伍建设改革实施方案》等文件出台，全国职业教育大会的召开，为职业教育改革发展描绘了蓝图，也为职业教育改革发展指明了方向。学院组织全院各教学单位进一步贯彻落实文件精神，认真学习了七大改革方向、二十条改革措施；认真学习了十条建议，认识到要把握好“办学格局”、“办学规模”和“教育类型”三大转型，明确职教基本定位，以“立德树人”为根本任务，按照“高水平、有特色、国际化”的发展目标，结合学院办学定位和特色，优化专业布局，服务首都“四个中心建设”，持续推进“三教改革”，制定了《教师企业实践管理办法》、《工学结合项目管理办法》等相关制度，将创新人才培养模式、深化校企合作和实践教学改革作为工作重点；并成立师德师</w:t>
      </w:r>
      <w:proofErr w:type="gramStart"/>
      <w:r w:rsidRPr="002C4DE4">
        <w:rPr>
          <w:rFonts w:asciiTheme="minorEastAsia" w:hAnsiTheme="minorEastAsia" w:hint="eastAsia"/>
          <w:sz w:val="21"/>
          <w:szCs w:val="21"/>
        </w:rPr>
        <w:t>风领导</w:t>
      </w:r>
      <w:proofErr w:type="gramEnd"/>
      <w:r w:rsidRPr="002C4DE4">
        <w:rPr>
          <w:rFonts w:asciiTheme="minorEastAsia" w:hAnsiTheme="minorEastAsia" w:hint="eastAsia"/>
          <w:sz w:val="21"/>
          <w:szCs w:val="21"/>
        </w:rPr>
        <w:t>小组和职称评聘委员会，全面加强党对教师队伍建设的领导。制定教师职业行为准则，建立师德考核负面清单制度，严格执行师德考核一票否决；抓好“实践性教学课时占总课时的50%以上”、“双师型教师占专业课教师总数超过一半”两个硬指标，积极推进1+X证书制度试点等具体举措，不断深化职业教育改革，提高人才培养质量，推动学院教育教学高质量发展。</w:t>
      </w:r>
    </w:p>
    <w:p w14:paraId="1F24D57D" w14:textId="77777777" w:rsidR="0018726E" w:rsidRPr="006C57E5" w:rsidRDefault="001445D1" w:rsidP="009339E4">
      <w:pPr>
        <w:pStyle w:val="3"/>
        <w:spacing w:before="50" w:beforeAutospacing="0" w:after="50" w:afterAutospacing="0" w:line="360" w:lineRule="auto"/>
        <w:jc w:val="both"/>
        <w:rPr>
          <w:sz w:val="21"/>
          <w:szCs w:val="21"/>
        </w:rPr>
      </w:pPr>
      <w:bookmarkStart w:id="121" w:name="_Toc122336233"/>
      <w:r w:rsidRPr="006C57E5">
        <w:rPr>
          <w:sz w:val="21"/>
          <w:szCs w:val="21"/>
        </w:rPr>
        <w:t>5.1.1</w:t>
      </w:r>
      <w:r w:rsidR="0018726E" w:rsidRPr="006C57E5">
        <w:rPr>
          <w:rFonts w:hint="eastAsia"/>
          <w:sz w:val="21"/>
          <w:szCs w:val="21"/>
        </w:rPr>
        <w:t>学习贯彻</w:t>
      </w:r>
      <w:r w:rsidR="00A44673" w:rsidRPr="006C57E5">
        <w:rPr>
          <w:rFonts w:hint="eastAsia"/>
          <w:sz w:val="21"/>
          <w:szCs w:val="21"/>
        </w:rPr>
        <w:t>新《中华人民共和国职业教育法》</w:t>
      </w:r>
      <w:bookmarkEnd w:id="121"/>
    </w:p>
    <w:p w14:paraId="631EEC35" w14:textId="77777777" w:rsidR="00631C3D" w:rsidRPr="002C4DE4" w:rsidRDefault="00631C3D"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十三届全国人大常委会4月20日通过的新修订的《中华人民共和国职业教育法》已于5月1日起正式实施。这是该法自1996年颁布26年以来首次大修。学院领导高度重视，当即部署培训学习任务，学院人事部（教师工作部）为主要负责部门。</w:t>
      </w:r>
    </w:p>
    <w:p w14:paraId="34589841" w14:textId="77777777" w:rsidR="00631C3D" w:rsidRPr="002C4DE4" w:rsidRDefault="00631C3D"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人事部（教师工作部）于2</w:t>
      </w:r>
      <w:r w:rsidRPr="002C4DE4">
        <w:rPr>
          <w:rFonts w:asciiTheme="minorEastAsia" w:hAnsiTheme="minorEastAsia"/>
          <w:sz w:val="21"/>
          <w:szCs w:val="21"/>
        </w:rPr>
        <w:t>022</w:t>
      </w:r>
      <w:r w:rsidRPr="002C4DE4">
        <w:rPr>
          <w:rFonts w:asciiTheme="minorEastAsia" w:hAnsiTheme="minorEastAsia" w:hint="eastAsia"/>
          <w:sz w:val="21"/>
          <w:szCs w:val="21"/>
        </w:rPr>
        <w:t>年5月1</w:t>
      </w:r>
      <w:r w:rsidRPr="002C4DE4">
        <w:rPr>
          <w:rFonts w:asciiTheme="minorEastAsia" w:hAnsiTheme="minorEastAsia"/>
          <w:sz w:val="21"/>
          <w:szCs w:val="21"/>
        </w:rPr>
        <w:t>5</w:t>
      </w:r>
      <w:r w:rsidRPr="002C4DE4">
        <w:rPr>
          <w:rFonts w:asciiTheme="minorEastAsia" w:hAnsiTheme="minorEastAsia" w:hint="eastAsia"/>
          <w:sz w:val="21"/>
          <w:szCs w:val="21"/>
        </w:rPr>
        <w:t>日组织中层、核心骨干参加《学习贯彻新职业教育法宣讲会》培训活动，会后大家一致认为新职业教育法内容大大拓展丰富，体系结构也更加完备，针对性和可操作性更强，系统构建了新时代职业教育法律制度体系，对推动职业教育高质量发展必将发挥重要的作用。特别是首次明确职业教育与普通教育具有同等重要地位，</w:t>
      </w:r>
      <w:r w:rsidRPr="002C4DE4">
        <w:rPr>
          <w:rFonts w:asciiTheme="minorEastAsia" w:hAnsiTheme="minorEastAsia"/>
          <w:sz w:val="21"/>
          <w:szCs w:val="21"/>
        </w:rPr>
        <w:t>这使得职业教育在人们心中的地位大大提升，逐渐削弱了社会对职业教育的歧视，有利于提高全社会对职业教育的认识，未来我国的技能人才地位和高学历人才相比是同等重要的。摆脱职业教育是“无奈选择”“低人一等”的偏见，让更多的人重新认识了职业教育，真正</w:t>
      </w:r>
      <w:r w:rsidRPr="002C4DE4">
        <w:rPr>
          <w:rFonts w:asciiTheme="minorEastAsia" w:hAnsiTheme="minorEastAsia"/>
          <w:sz w:val="21"/>
          <w:szCs w:val="21"/>
        </w:rPr>
        <w:lastRenderedPageBreak/>
        <w:t>的看到职业教育“有学头、有盼头、有奔头”。无论你在各个领域，只要有一技之长，就会受到社会的重视和优厚的待遇。当然，因为学技能门槛不高，也意味着高度的竞争。所以在职提升学习、终身学习的理念一定要明确，对职业教育发展具有重大积极意义，对下一步推进职业教育发展提供了根本遵循。</w:t>
      </w:r>
    </w:p>
    <w:p w14:paraId="45D5B7C6" w14:textId="77777777" w:rsidR="0018726E" w:rsidRDefault="00930728" w:rsidP="009339E4">
      <w:pPr>
        <w:pStyle w:val="3"/>
        <w:spacing w:before="50" w:beforeAutospacing="0" w:after="50" w:afterAutospacing="0" w:line="360" w:lineRule="auto"/>
        <w:jc w:val="both"/>
        <w:rPr>
          <w:sz w:val="21"/>
          <w:szCs w:val="21"/>
        </w:rPr>
      </w:pPr>
      <w:bookmarkStart w:id="122" w:name="_Toc122336234"/>
      <w:r>
        <w:rPr>
          <w:sz w:val="21"/>
          <w:szCs w:val="21"/>
        </w:rPr>
        <w:t>5.1.2</w:t>
      </w:r>
      <w:r w:rsidR="00A51B8A">
        <w:rPr>
          <w:rFonts w:hint="eastAsia"/>
          <w:sz w:val="21"/>
          <w:szCs w:val="21"/>
        </w:rPr>
        <w:t>深入</w:t>
      </w:r>
      <w:r w:rsidR="0018726E" w:rsidRPr="00DF692F">
        <w:rPr>
          <w:rFonts w:hint="eastAsia"/>
          <w:sz w:val="21"/>
          <w:szCs w:val="21"/>
        </w:rPr>
        <w:t>学习《</w:t>
      </w:r>
      <w:r w:rsidR="00631C3D" w:rsidRPr="00631C3D">
        <w:rPr>
          <w:rFonts w:hint="eastAsia"/>
          <w:sz w:val="21"/>
          <w:szCs w:val="21"/>
        </w:rPr>
        <w:t>中华人民共和国民办教育促进法</w:t>
      </w:r>
      <w:r w:rsidR="0018726E" w:rsidRPr="00DF692F">
        <w:rPr>
          <w:rFonts w:hint="eastAsia"/>
          <w:sz w:val="21"/>
          <w:szCs w:val="21"/>
        </w:rPr>
        <w:t>》</w:t>
      </w:r>
      <w:bookmarkEnd w:id="122"/>
    </w:p>
    <w:p w14:paraId="32F80FAE" w14:textId="77777777" w:rsidR="00631C3D" w:rsidRPr="002C4DE4" w:rsidRDefault="00631C3D" w:rsidP="00305C90">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为深入学习贯彻《中华人民共和国民办教育促进法》（以下简称“民促法”），维护学院和受教育者的合法权益。将国家政策法规及规范性文件与各部门相关工作业务相结合，促进学院教育事业的新发展，学校领导高度重视，学院人事部（教师工作部）为主要负责部门，人事部当即组织</w:t>
      </w:r>
      <w:r w:rsidR="007B6136" w:rsidRPr="002C4DE4">
        <w:rPr>
          <w:rFonts w:asciiTheme="minorEastAsia" w:hAnsiTheme="minorEastAsia" w:hint="eastAsia"/>
          <w:sz w:val="21"/>
          <w:szCs w:val="21"/>
        </w:rPr>
        <w:t>全体</w:t>
      </w:r>
      <w:r w:rsidRPr="002C4DE4">
        <w:rPr>
          <w:rFonts w:asciiTheme="minorEastAsia" w:hAnsiTheme="minorEastAsia" w:hint="eastAsia"/>
          <w:sz w:val="21"/>
          <w:szCs w:val="21"/>
        </w:rPr>
        <w:t>中层干部为其半个月的每日集中学习活动。</w:t>
      </w:r>
    </w:p>
    <w:p w14:paraId="717E5D80" w14:textId="77777777" w:rsidR="00631C3D" w:rsidRPr="002C4DE4" w:rsidRDefault="00631C3D" w:rsidP="00305C90">
      <w:pPr>
        <w:spacing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中层干部高度重视本次集中学习活动，并以此为契机，积极探索民办高等职业教育改革和发展的新思路、新方法、新举措，学有所成，学有所思，学有成效，在入脑入心上见实效，在知行合一上见实效，在成果转换上见实效。</w:t>
      </w:r>
    </w:p>
    <w:p w14:paraId="17D5E8CB" w14:textId="77777777" w:rsidR="00623F57" w:rsidRDefault="00623F57" w:rsidP="00305C90">
      <w:pPr>
        <w:pStyle w:val="2"/>
        <w:spacing w:beforeLines="50" w:before="156" w:afterLines="50" w:after="156" w:line="360" w:lineRule="auto"/>
        <w:jc w:val="both"/>
        <w:rPr>
          <w:sz w:val="24"/>
          <w:szCs w:val="24"/>
          <w:lang w:val="en-US" w:eastAsia="zh-CN"/>
        </w:rPr>
      </w:pPr>
      <w:bookmarkStart w:id="123" w:name="_Toc122336235"/>
      <w:r>
        <w:rPr>
          <w:rFonts w:hint="eastAsia"/>
          <w:sz w:val="24"/>
          <w:szCs w:val="24"/>
          <w:lang w:eastAsia="zh-CN"/>
        </w:rPr>
        <w:t>5</w:t>
      </w:r>
      <w:r>
        <w:rPr>
          <w:sz w:val="24"/>
          <w:szCs w:val="24"/>
          <w:lang w:val="en-US" w:eastAsia="zh-CN"/>
        </w:rPr>
        <w:t>.</w:t>
      </w:r>
      <w:r w:rsidR="006E2F4F">
        <w:rPr>
          <w:sz w:val="24"/>
          <w:szCs w:val="24"/>
          <w:lang w:val="en-US" w:eastAsia="zh-CN"/>
        </w:rPr>
        <w:t>2</w:t>
      </w:r>
      <w:r w:rsidR="008E7D79">
        <w:rPr>
          <w:rFonts w:hint="eastAsia"/>
          <w:sz w:val="24"/>
          <w:szCs w:val="24"/>
          <w:lang w:val="en-US" w:eastAsia="zh-CN"/>
        </w:rPr>
        <w:t>地方政策落实</w:t>
      </w:r>
      <w:bookmarkEnd w:id="123"/>
    </w:p>
    <w:p w14:paraId="04507FCD" w14:textId="77777777" w:rsidR="00D1059E" w:rsidRPr="00E8185A" w:rsidRDefault="008E7D79" w:rsidP="00305C90">
      <w:pPr>
        <w:pStyle w:val="3"/>
        <w:spacing w:before="50" w:beforeAutospacing="0" w:after="50" w:afterAutospacing="0" w:line="360" w:lineRule="auto"/>
        <w:jc w:val="both"/>
        <w:rPr>
          <w:sz w:val="21"/>
          <w:szCs w:val="21"/>
        </w:rPr>
      </w:pPr>
      <w:bookmarkStart w:id="124" w:name="_Toc122336236"/>
      <w:r w:rsidRPr="00536AD7">
        <w:rPr>
          <w:rFonts w:hint="eastAsia"/>
          <w:sz w:val="21"/>
          <w:szCs w:val="21"/>
        </w:rPr>
        <w:t>5</w:t>
      </w:r>
      <w:r w:rsidRPr="00536AD7">
        <w:rPr>
          <w:sz w:val="21"/>
          <w:szCs w:val="21"/>
        </w:rPr>
        <w:t>.2.1</w:t>
      </w:r>
      <w:r w:rsidR="00D1059E" w:rsidRPr="00E8185A">
        <w:rPr>
          <w:rFonts w:hint="eastAsia"/>
          <w:sz w:val="21"/>
          <w:szCs w:val="21"/>
        </w:rPr>
        <w:t>对</w:t>
      </w:r>
      <w:proofErr w:type="gramStart"/>
      <w:r w:rsidR="00D1059E" w:rsidRPr="00E8185A">
        <w:rPr>
          <w:rFonts w:hint="eastAsia"/>
          <w:sz w:val="21"/>
          <w:szCs w:val="21"/>
        </w:rPr>
        <w:t>标管理</w:t>
      </w:r>
      <w:proofErr w:type="gramEnd"/>
      <w:r w:rsidR="00D1059E" w:rsidRPr="00E8185A">
        <w:rPr>
          <w:rFonts w:hint="eastAsia"/>
          <w:sz w:val="21"/>
          <w:szCs w:val="21"/>
        </w:rPr>
        <w:t>通则，完善教学制度</w:t>
      </w:r>
      <w:bookmarkEnd w:id="124"/>
    </w:p>
    <w:p w14:paraId="1F439CF6" w14:textId="77777777" w:rsidR="00D1059E" w:rsidRPr="002C4DE4" w:rsidRDefault="00632E45"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《北京市职业院校教学管理通则》</w:t>
      </w:r>
      <w:r w:rsidR="00EA61A6" w:rsidRPr="002C4DE4">
        <w:rPr>
          <w:rFonts w:asciiTheme="minorEastAsia" w:hAnsiTheme="minorEastAsia" w:hint="eastAsia"/>
          <w:sz w:val="21"/>
          <w:szCs w:val="21"/>
        </w:rPr>
        <w:t>系统总结了北京职业教育“十三五”时期教育教学管理的经验做法，凝练了一整套体现职业教育区别于普通教育的类型教育特色、体现职教教育教学管理规律的系列标准及规范制度体系</w:t>
      </w:r>
      <w:r w:rsidR="00B32DB1" w:rsidRPr="002C4DE4">
        <w:rPr>
          <w:rFonts w:asciiTheme="minorEastAsia" w:hAnsiTheme="minorEastAsia" w:hint="eastAsia"/>
          <w:sz w:val="21"/>
          <w:szCs w:val="21"/>
        </w:rPr>
        <w:t>。学院认真</w:t>
      </w:r>
      <w:r w:rsidRPr="002C4DE4">
        <w:rPr>
          <w:rFonts w:asciiTheme="minorEastAsia" w:hAnsiTheme="minorEastAsia" w:hint="eastAsia"/>
          <w:sz w:val="21"/>
          <w:szCs w:val="21"/>
        </w:rPr>
        <w:t>贯彻落实《通则》的核心要义，学习北京市职业教育教学管理规律的系列标准及规范制度体系，传承更为深沉的北京职教教学管理文化。</w:t>
      </w:r>
      <w:r w:rsidR="00D1059E" w:rsidRPr="002C4DE4">
        <w:rPr>
          <w:rFonts w:asciiTheme="minorEastAsia" w:hAnsiTheme="minorEastAsia" w:hint="eastAsia"/>
          <w:sz w:val="21"/>
          <w:szCs w:val="21"/>
        </w:rPr>
        <w:t>高度</w:t>
      </w:r>
      <w:r w:rsidR="00D1059E" w:rsidRPr="002C4DE4">
        <w:rPr>
          <w:rFonts w:asciiTheme="minorEastAsia" w:hAnsiTheme="minorEastAsia"/>
          <w:sz w:val="21"/>
          <w:szCs w:val="21"/>
        </w:rPr>
        <w:t>重视教学管理的规范化，</w:t>
      </w:r>
      <w:r w:rsidR="00D1059E" w:rsidRPr="002C4DE4">
        <w:rPr>
          <w:rFonts w:asciiTheme="minorEastAsia" w:hAnsiTheme="minorEastAsia" w:hint="eastAsia"/>
          <w:sz w:val="21"/>
          <w:szCs w:val="21"/>
        </w:rPr>
        <w:t>对标《通则》</w:t>
      </w:r>
      <w:r w:rsidR="00D1059E" w:rsidRPr="002C4DE4">
        <w:rPr>
          <w:rFonts w:asciiTheme="minorEastAsia" w:hAnsiTheme="minorEastAsia"/>
          <w:sz w:val="21"/>
          <w:szCs w:val="21"/>
        </w:rPr>
        <w:t>，结合实际，</w:t>
      </w:r>
      <w:r w:rsidR="00D1059E" w:rsidRPr="002C4DE4">
        <w:rPr>
          <w:rFonts w:asciiTheme="minorEastAsia" w:hAnsiTheme="minorEastAsia" w:hint="eastAsia"/>
          <w:sz w:val="21"/>
          <w:szCs w:val="21"/>
        </w:rPr>
        <w:t>教务部组织多次会议讨论，逐字逐句进行推敲和修改，并报学院院长办公会审议通过，共新增和修订了</w:t>
      </w:r>
      <w:r w:rsidR="00D1059E" w:rsidRPr="002C4DE4">
        <w:rPr>
          <w:rFonts w:asciiTheme="minorEastAsia" w:hAnsiTheme="minorEastAsia"/>
          <w:sz w:val="21"/>
          <w:szCs w:val="21"/>
        </w:rPr>
        <w:t>各项教学管理文件17项，其中</w:t>
      </w:r>
      <w:r w:rsidR="00D1059E" w:rsidRPr="002C4DE4">
        <w:rPr>
          <w:rFonts w:asciiTheme="minorEastAsia" w:hAnsiTheme="minorEastAsia" w:hint="eastAsia"/>
          <w:sz w:val="21"/>
          <w:szCs w:val="21"/>
        </w:rPr>
        <w:t>修订：</w:t>
      </w:r>
      <w:r w:rsidR="00D1059E" w:rsidRPr="002C4DE4">
        <w:rPr>
          <w:rFonts w:asciiTheme="minorEastAsia" w:hAnsiTheme="minorEastAsia"/>
          <w:sz w:val="21"/>
          <w:szCs w:val="21"/>
        </w:rPr>
        <w:t>专业设置与管理</w:t>
      </w:r>
      <w:r w:rsidR="00D1059E" w:rsidRPr="002C4DE4">
        <w:rPr>
          <w:rFonts w:asciiTheme="minorEastAsia" w:hAnsiTheme="minorEastAsia" w:hint="eastAsia"/>
          <w:sz w:val="21"/>
          <w:szCs w:val="21"/>
        </w:rPr>
        <w:t>制度1项，</w:t>
      </w:r>
      <w:r w:rsidR="00D1059E" w:rsidRPr="002C4DE4">
        <w:rPr>
          <w:rFonts w:asciiTheme="minorEastAsia" w:hAnsiTheme="minorEastAsia"/>
          <w:sz w:val="21"/>
          <w:szCs w:val="21"/>
        </w:rPr>
        <w:t>人才培养方案课程标准</w:t>
      </w:r>
      <w:r w:rsidR="00D1059E" w:rsidRPr="002C4DE4">
        <w:rPr>
          <w:rFonts w:asciiTheme="minorEastAsia" w:hAnsiTheme="minorEastAsia" w:hint="eastAsia"/>
          <w:sz w:val="21"/>
          <w:szCs w:val="21"/>
        </w:rPr>
        <w:t>制度1项，</w:t>
      </w:r>
      <w:r w:rsidR="00D1059E" w:rsidRPr="002C4DE4">
        <w:rPr>
          <w:rFonts w:asciiTheme="minorEastAsia" w:hAnsiTheme="minorEastAsia"/>
          <w:sz w:val="21"/>
          <w:szCs w:val="21"/>
        </w:rPr>
        <w:t>教学运行管理</w:t>
      </w:r>
      <w:r w:rsidR="00D1059E" w:rsidRPr="002C4DE4">
        <w:rPr>
          <w:rFonts w:asciiTheme="minorEastAsia" w:hAnsiTheme="minorEastAsia" w:hint="eastAsia"/>
          <w:sz w:val="21"/>
          <w:szCs w:val="21"/>
        </w:rPr>
        <w:t>制度</w:t>
      </w:r>
      <w:r w:rsidR="00D1059E" w:rsidRPr="002C4DE4">
        <w:rPr>
          <w:rFonts w:asciiTheme="minorEastAsia" w:hAnsiTheme="minorEastAsia"/>
          <w:sz w:val="21"/>
          <w:szCs w:val="21"/>
        </w:rPr>
        <w:t>6</w:t>
      </w:r>
      <w:r w:rsidR="00D1059E" w:rsidRPr="002C4DE4">
        <w:rPr>
          <w:rFonts w:asciiTheme="minorEastAsia" w:hAnsiTheme="minorEastAsia" w:hint="eastAsia"/>
          <w:sz w:val="21"/>
          <w:szCs w:val="21"/>
        </w:rPr>
        <w:t>项，教师队伍管理制度1项，</w:t>
      </w:r>
      <w:r w:rsidR="00D1059E" w:rsidRPr="002C4DE4">
        <w:rPr>
          <w:rFonts w:asciiTheme="minorEastAsia" w:hAnsiTheme="minorEastAsia"/>
          <w:sz w:val="21"/>
          <w:szCs w:val="21"/>
        </w:rPr>
        <w:t>教学质量保障</w:t>
      </w:r>
      <w:r w:rsidR="00D1059E" w:rsidRPr="002C4DE4">
        <w:rPr>
          <w:rFonts w:asciiTheme="minorEastAsia" w:hAnsiTheme="minorEastAsia" w:hint="eastAsia"/>
          <w:sz w:val="21"/>
          <w:szCs w:val="21"/>
        </w:rPr>
        <w:t>制度</w:t>
      </w:r>
      <w:r w:rsidR="00D1059E" w:rsidRPr="002C4DE4">
        <w:rPr>
          <w:rFonts w:asciiTheme="minorEastAsia" w:hAnsiTheme="minorEastAsia"/>
          <w:sz w:val="21"/>
          <w:szCs w:val="21"/>
        </w:rPr>
        <w:t>7项</w:t>
      </w:r>
      <w:r w:rsidR="00D1059E" w:rsidRPr="002C4DE4">
        <w:rPr>
          <w:rFonts w:asciiTheme="minorEastAsia" w:hAnsiTheme="minorEastAsia" w:hint="eastAsia"/>
          <w:sz w:val="21"/>
          <w:szCs w:val="21"/>
        </w:rPr>
        <w:t>，新增</w:t>
      </w:r>
      <w:r w:rsidR="00D1059E" w:rsidRPr="002C4DE4">
        <w:rPr>
          <w:rFonts w:asciiTheme="minorEastAsia" w:hAnsiTheme="minorEastAsia"/>
          <w:sz w:val="21"/>
          <w:szCs w:val="21"/>
        </w:rPr>
        <w:t>教师队伍</w:t>
      </w:r>
      <w:r w:rsidR="00D1059E" w:rsidRPr="002C4DE4">
        <w:rPr>
          <w:rFonts w:asciiTheme="minorEastAsia" w:hAnsiTheme="minorEastAsia" w:hint="eastAsia"/>
          <w:sz w:val="21"/>
          <w:szCs w:val="21"/>
        </w:rPr>
        <w:t>制度</w:t>
      </w:r>
      <w:r w:rsidR="00D1059E" w:rsidRPr="002C4DE4">
        <w:rPr>
          <w:rFonts w:asciiTheme="minorEastAsia" w:hAnsiTheme="minorEastAsia"/>
          <w:sz w:val="21"/>
          <w:szCs w:val="21"/>
        </w:rPr>
        <w:t>1</w:t>
      </w:r>
      <w:r w:rsidR="00D1059E" w:rsidRPr="002C4DE4">
        <w:rPr>
          <w:rFonts w:asciiTheme="minorEastAsia" w:hAnsiTheme="minorEastAsia" w:hint="eastAsia"/>
          <w:sz w:val="21"/>
          <w:szCs w:val="21"/>
        </w:rPr>
        <w:t>项</w:t>
      </w:r>
      <w:r w:rsidR="00D1059E" w:rsidRPr="002C4DE4">
        <w:rPr>
          <w:rFonts w:asciiTheme="minorEastAsia" w:hAnsiTheme="minorEastAsia"/>
          <w:sz w:val="21"/>
          <w:szCs w:val="21"/>
        </w:rPr>
        <w:t>。通过</w:t>
      </w:r>
      <w:r w:rsidR="00D1059E" w:rsidRPr="002C4DE4">
        <w:rPr>
          <w:rFonts w:asciiTheme="minorEastAsia" w:hAnsiTheme="minorEastAsia" w:hint="eastAsia"/>
          <w:sz w:val="21"/>
          <w:szCs w:val="21"/>
        </w:rPr>
        <w:t>教学制度修订和新增</w:t>
      </w:r>
      <w:r w:rsidR="00D1059E" w:rsidRPr="002C4DE4">
        <w:rPr>
          <w:rFonts w:asciiTheme="minorEastAsia" w:hAnsiTheme="minorEastAsia"/>
          <w:sz w:val="21"/>
          <w:szCs w:val="21"/>
        </w:rPr>
        <w:t>，使得教学管理工作常态高效，教学工作更加规范。</w:t>
      </w:r>
    </w:p>
    <w:p w14:paraId="7FE959C3" w14:textId="77777777" w:rsidR="00D1059E" w:rsidRPr="002C4DE4" w:rsidRDefault="00D1059E"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根据《通则》，在《人才培养方案管理办法》新增了职业分析环节及模板、完善了新专业申报程序，新增了拟招生专业备案程序、</w:t>
      </w:r>
      <w:proofErr w:type="gramStart"/>
      <w:r w:rsidRPr="002C4DE4">
        <w:rPr>
          <w:rFonts w:asciiTheme="minorEastAsia" w:hAnsiTheme="minorEastAsia" w:hint="eastAsia"/>
          <w:sz w:val="21"/>
          <w:szCs w:val="21"/>
        </w:rPr>
        <w:t>国控专业</w:t>
      </w:r>
      <w:proofErr w:type="gramEnd"/>
      <w:r w:rsidRPr="002C4DE4">
        <w:rPr>
          <w:rFonts w:asciiTheme="minorEastAsia" w:hAnsiTheme="minorEastAsia" w:hint="eastAsia"/>
          <w:sz w:val="21"/>
          <w:szCs w:val="21"/>
        </w:rPr>
        <w:t>审批程序、目录外专业申报程序、增加了课程标准、更新了人才需求调研报告模板，</w:t>
      </w:r>
      <w:r w:rsidRPr="002C4DE4">
        <w:rPr>
          <w:rFonts w:asciiTheme="minorEastAsia" w:hAnsiTheme="minorEastAsia"/>
          <w:sz w:val="21"/>
          <w:szCs w:val="21"/>
        </w:rPr>
        <w:t>保障人才培养工作高效开展</w:t>
      </w:r>
      <w:r w:rsidRPr="002C4DE4">
        <w:rPr>
          <w:rFonts w:asciiTheme="minorEastAsia" w:hAnsiTheme="minorEastAsia" w:hint="eastAsia"/>
          <w:sz w:val="21"/>
          <w:szCs w:val="21"/>
        </w:rPr>
        <w:t>。</w:t>
      </w:r>
    </w:p>
    <w:p w14:paraId="36258A39" w14:textId="61556651" w:rsidR="008E7D79" w:rsidRPr="006B487F" w:rsidRDefault="006B487F" w:rsidP="0012007A">
      <w:pPr>
        <w:pStyle w:val="3"/>
        <w:spacing w:before="50" w:beforeAutospacing="0" w:after="50" w:afterAutospacing="0" w:line="360" w:lineRule="auto"/>
        <w:jc w:val="both"/>
        <w:rPr>
          <w:sz w:val="21"/>
          <w:szCs w:val="21"/>
        </w:rPr>
      </w:pPr>
      <w:bookmarkStart w:id="125" w:name="_Toc122336237"/>
      <w:r>
        <w:rPr>
          <w:rFonts w:hint="eastAsia"/>
          <w:sz w:val="21"/>
          <w:szCs w:val="21"/>
        </w:rPr>
        <w:t>案例1</w:t>
      </w:r>
      <w:r w:rsidR="00020D23">
        <w:rPr>
          <w:sz w:val="21"/>
          <w:szCs w:val="21"/>
        </w:rPr>
        <w:t>7</w:t>
      </w:r>
      <w:r w:rsidR="00020D23">
        <w:rPr>
          <w:rFonts w:hint="eastAsia"/>
          <w:sz w:val="21"/>
          <w:szCs w:val="21"/>
        </w:rPr>
        <w:t>：</w:t>
      </w:r>
      <w:r w:rsidR="0056364A">
        <w:rPr>
          <w:rFonts w:hint="eastAsia"/>
          <w:sz w:val="21"/>
          <w:szCs w:val="21"/>
        </w:rPr>
        <w:t>学院荣获</w:t>
      </w:r>
      <w:proofErr w:type="gramStart"/>
      <w:r w:rsidR="0056364A">
        <w:rPr>
          <w:rFonts w:hint="eastAsia"/>
          <w:sz w:val="21"/>
          <w:szCs w:val="21"/>
        </w:rPr>
        <w:t>“</w:t>
      </w:r>
      <w:proofErr w:type="gramEnd"/>
      <w:r w:rsidR="0056364A" w:rsidRPr="0056364A">
        <w:rPr>
          <w:rFonts w:hint="eastAsia"/>
          <w:sz w:val="21"/>
          <w:szCs w:val="21"/>
        </w:rPr>
        <w:t>2022年北京市职业院校教学管理能力提升“五说”行动情况</w:t>
      </w:r>
      <w:proofErr w:type="gramStart"/>
      <w:r w:rsidR="0056364A">
        <w:rPr>
          <w:rFonts w:hint="eastAsia"/>
          <w:sz w:val="21"/>
          <w:szCs w:val="21"/>
        </w:rPr>
        <w:t>”</w:t>
      </w:r>
      <w:proofErr w:type="gramEnd"/>
      <w:r w:rsidR="0056364A">
        <w:rPr>
          <w:rFonts w:hint="eastAsia"/>
          <w:sz w:val="21"/>
          <w:szCs w:val="21"/>
        </w:rPr>
        <w:t>二等奖</w:t>
      </w:r>
      <w:bookmarkEnd w:id="125"/>
    </w:p>
    <w:p w14:paraId="59347443" w14:textId="0DB4C576" w:rsidR="006D709C" w:rsidRPr="002C4DE4" w:rsidRDefault="006D709C"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sz w:val="21"/>
          <w:szCs w:val="21"/>
        </w:rPr>
        <w:lastRenderedPageBreak/>
        <w:t>为推进职业教育高质量发展，增强职业教育的适应性，北京市教委在职业院校范围内开展了教学管理能力提升的“五说”行动，即“说办学定位、说管理落实、说教学运行、说人才培养、说师资团队”。</w:t>
      </w:r>
    </w:p>
    <w:p w14:paraId="4C5D1A16" w14:textId="6B07FE94" w:rsidR="006D709C" w:rsidRPr="002C4DE4" w:rsidRDefault="006D709C"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学院</w:t>
      </w:r>
      <w:r w:rsidRPr="002C4DE4">
        <w:rPr>
          <w:rFonts w:asciiTheme="minorEastAsia" w:hAnsiTheme="minorEastAsia"/>
          <w:sz w:val="21"/>
          <w:szCs w:val="21"/>
        </w:rPr>
        <w:t>就“五说”行动中的五个方面作了深入思考与主题分享。</w:t>
      </w:r>
      <w:r w:rsidR="00CC1E23" w:rsidRPr="002C4DE4">
        <w:rPr>
          <w:rFonts w:asciiTheme="minorEastAsia" w:hAnsiTheme="minorEastAsia" w:hint="eastAsia"/>
          <w:sz w:val="21"/>
          <w:szCs w:val="21"/>
        </w:rPr>
        <w:t>学院</w:t>
      </w:r>
      <w:r w:rsidRPr="002C4DE4">
        <w:rPr>
          <w:rFonts w:asciiTheme="minorEastAsia" w:hAnsiTheme="minorEastAsia"/>
          <w:sz w:val="21"/>
          <w:szCs w:val="21"/>
        </w:rPr>
        <w:t>办学定位精准，技能教育突出，教学保障到位，人才培养创新。围绕首都发展需求和高品质民生需求，学校建设了一批重点专业，其中护理专业和“北大方正软件学院-360网络安全产业学院”项目分别入选北京市职业院校特色高水平骨干专业和实训基地，首创的校内工学结合项目和校外深度的校企融合使学生身临“企”境，综合职业能力不断提升。</w:t>
      </w:r>
      <w:r w:rsidR="003F74D9" w:rsidRPr="002C4DE4">
        <w:rPr>
          <w:rFonts w:asciiTheme="minorEastAsia" w:hAnsiTheme="minorEastAsia" w:hint="eastAsia"/>
          <w:sz w:val="21"/>
          <w:szCs w:val="21"/>
        </w:rPr>
        <w:t>荣获</w:t>
      </w:r>
      <w:proofErr w:type="gramStart"/>
      <w:r w:rsidR="003F74D9" w:rsidRPr="002C4DE4">
        <w:rPr>
          <w:rFonts w:asciiTheme="minorEastAsia" w:hAnsiTheme="minorEastAsia" w:hint="eastAsia"/>
          <w:sz w:val="21"/>
          <w:szCs w:val="21"/>
        </w:rPr>
        <w:t>“</w:t>
      </w:r>
      <w:proofErr w:type="gramEnd"/>
      <w:r w:rsidR="003F74D9" w:rsidRPr="002C4DE4">
        <w:rPr>
          <w:rFonts w:asciiTheme="minorEastAsia" w:hAnsiTheme="minorEastAsia" w:hint="eastAsia"/>
          <w:sz w:val="21"/>
          <w:szCs w:val="21"/>
        </w:rPr>
        <w:t>2022年北京市职业院校教学管理能力提升“五说”行动情况</w:t>
      </w:r>
      <w:proofErr w:type="gramStart"/>
      <w:r w:rsidR="003F74D9" w:rsidRPr="002C4DE4">
        <w:rPr>
          <w:rFonts w:asciiTheme="minorEastAsia" w:hAnsiTheme="minorEastAsia" w:hint="eastAsia"/>
          <w:sz w:val="21"/>
          <w:szCs w:val="21"/>
        </w:rPr>
        <w:t>”</w:t>
      </w:r>
      <w:proofErr w:type="gramEnd"/>
      <w:r w:rsidR="003F74D9" w:rsidRPr="002C4DE4">
        <w:rPr>
          <w:rFonts w:asciiTheme="minorEastAsia" w:hAnsiTheme="minorEastAsia" w:hint="eastAsia"/>
          <w:sz w:val="21"/>
          <w:szCs w:val="21"/>
        </w:rPr>
        <w:t>二等奖</w:t>
      </w:r>
      <w:r w:rsidR="008D35E1" w:rsidRPr="002C4DE4">
        <w:rPr>
          <w:rFonts w:asciiTheme="minorEastAsia" w:hAnsiTheme="minorEastAsia" w:hint="eastAsia"/>
          <w:sz w:val="21"/>
          <w:szCs w:val="21"/>
        </w:rPr>
        <w:t>。</w:t>
      </w:r>
    </w:p>
    <w:p w14:paraId="2ABE9F7A" w14:textId="77777777" w:rsidR="0064301D" w:rsidRPr="00E8185A" w:rsidRDefault="0064301D" w:rsidP="0012007A">
      <w:pPr>
        <w:pStyle w:val="3"/>
        <w:spacing w:before="50" w:beforeAutospacing="0" w:after="50" w:afterAutospacing="0" w:line="360" w:lineRule="auto"/>
        <w:jc w:val="both"/>
        <w:rPr>
          <w:sz w:val="21"/>
          <w:szCs w:val="21"/>
        </w:rPr>
      </w:pPr>
      <w:bookmarkStart w:id="126" w:name="_Toc122336238"/>
      <w:r w:rsidRPr="00536AD7">
        <w:rPr>
          <w:rFonts w:hint="eastAsia"/>
          <w:sz w:val="21"/>
          <w:szCs w:val="21"/>
        </w:rPr>
        <w:t>5</w:t>
      </w:r>
      <w:r w:rsidRPr="00536AD7">
        <w:rPr>
          <w:sz w:val="21"/>
          <w:szCs w:val="21"/>
        </w:rPr>
        <w:t>.2.</w:t>
      </w:r>
      <w:r>
        <w:rPr>
          <w:sz w:val="21"/>
          <w:szCs w:val="21"/>
        </w:rPr>
        <w:t>2</w:t>
      </w:r>
      <w:r w:rsidR="008D347D">
        <w:rPr>
          <w:rFonts w:hint="eastAsia"/>
          <w:sz w:val="21"/>
          <w:szCs w:val="21"/>
        </w:rPr>
        <w:t>围绕首都发展</w:t>
      </w:r>
      <w:r w:rsidRPr="00E8185A">
        <w:rPr>
          <w:rFonts w:hint="eastAsia"/>
          <w:sz w:val="21"/>
          <w:szCs w:val="21"/>
        </w:rPr>
        <w:t>，</w:t>
      </w:r>
      <w:r w:rsidR="008D347D">
        <w:rPr>
          <w:rFonts w:hint="eastAsia"/>
          <w:sz w:val="21"/>
          <w:szCs w:val="21"/>
        </w:rPr>
        <w:t>优化人才供给</w:t>
      </w:r>
      <w:bookmarkEnd w:id="126"/>
    </w:p>
    <w:p w14:paraId="6DF8CADB" w14:textId="77777777" w:rsidR="00686EE1" w:rsidRPr="002C4DE4" w:rsidRDefault="002F0FA2"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学院</w:t>
      </w:r>
      <w:r w:rsidR="00AF57D9" w:rsidRPr="002C4DE4">
        <w:rPr>
          <w:rFonts w:asciiTheme="minorEastAsia" w:hAnsiTheme="minorEastAsia" w:hint="eastAsia"/>
          <w:sz w:val="21"/>
          <w:szCs w:val="21"/>
        </w:rPr>
        <w:t>紧密围绕首都高精尖产业发展、超大城市运行管理、高品质民生需求对应用型人才的需要，持续优化专业布局，优先发展新一代信息技术、人工智能等产业需要的新兴专业，加快建设养老服务、学前教育、护理和托育等人才紧缺专业</w:t>
      </w:r>
      <w:r w:rsidR="001F51ED" w:rsidRPr="002C4DE4">
        <w:rPr>
          <w:rFonts w:asciiTheme="minorEastAsia" w:hAnsiTheme="minorEastAsia" w:hint="eastAsia"/>
          <w:sz w:val="21"/>
          <w:szCs w:val="21"/>
        </w:rPr>
        <w:t>。</w:t>
      </w:r>
      <w:r w:rsidR="004F5864" w:rsidRPr="002C4DE4">
        <w:rPr>
          <w:rFonts w:asciiTheme="minorEastAsia" w:hAnsiTheme="minorEastAsia" w:hint="eastAsia"/>
          <w:sz w:val="21"/>
          <w:szCs w:val="21"/>
        </w:rPr>
        <w:t>2021年12月，学校申报的“护理专业”、“360网络工程师学院”分别入选了第三批北京市职业院校特色高水平骨干专业（群）和实训基地项目建设名单。</w:t>
      </w:r>
      <w:r w:rsidR="006D709C" w:rsidRPr="002C4DE4">
        <w:rPr>
          <w:rFonts w:asciiTheme="minorEastAsia" w:hAnsiTheme="minorEastAsia" w:hint="eastAsia"/>
          <w:sz w:val="21"/>
          <w:szCs w:val="21"/>
        </w:rPr>
        <w:t xml:space="preserve"> </w:t>
      </w:r>
    </w:p>
    <w:p w14:paraId="7C8B34F5" w14:textId="77777777" w:rsidR="003A6A00" w:rsidRPr="00A22BBF" w:rsidRDefault="004C0C48" w:rsidP="0012007A">
      <w:pPr>
        <w:pStyle w:val="3"/>
        <w:spacing w:before="50" w:beforeAutospacing="0" w:after="50" w:afterAutospacing="0" w:line="360" w:lineRule="auto"/>
        <w:jc w:val="both"/>
        <w:rPr>
          <w:sz w:val="21"/>
          <w:szCs w:val="21"/>
        </w:rPr>
      </w:pPr>
      <w:bookmarkStart w:id="127" w:name="_Toc122336239"/>
      <w:r>
        <w:rPr>
          <w:rFonts w:hint="eastAsia"/>
          <w:sz w:val="21"/>
          <w:szCs w:val="21"/>
        </w:rPr>
        <w:t>5</w:t>
      </w:r>
      <w:r>
        <w:rPr>
          <w:sz w:val="21"/>
          <w:szCs w:val="21"/>
        </w:rPr>
        <w:t>.2.3</w:t>
      </w:r>
      <w:r w:rsidR="003A6A00">
        <w:rPr>
          <w:rFonts w:hint="eastAsia"/>
          <w:sz w:val="21"/>
          <w:szCs w:val="21"/>
        </w:rPr>
        <w:t>开展贯通培养</w:t>
      </w:r>
      <w:r w:rsidR="00C30BBC">
        <w:rPr>
          <w:rFonts w:hint="eastAsia"/>
          <w:sz w:val="21"/>
          <w:szCs w:val="21"/>
        </w:rPr>
        <w:t>，</w:t>
      </w:r>
      <w:r w:rsidR="00083539">
        <w:rPr>
          <w:rFonts w:hint="eastAsia"/>
          <w:sz w:val="21"/>
          <w:szCs w:val="21"/>
        </w:rPr>
        <w:t>打通培养渠道</w:t>
      </w:r>
      <w:bookmarkEnd w:id="127"/>
    </w:p>
    <w:p w14:paraId="037B8F85" w14:textId="77777777" w:rsidR="003A6A00" w:rsidRPr="002C4DE4" w:rsidRDefault="003A6A00"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为满足产业转型升级对高端技术技能人才的需求，国家多次发文推动贯通人才培养项目，2019年国务院印发《国家职业教育改革实施方案》中要求扩大对初中毕业生实行中高职贯通培养的招生规模，2021年教育部工作要点中提出建立健全以纵向贯通、横向融通为核心的现代职业教育体系。北京市人才贯通培养项目于2014年启动，2</w:t>
      </w:r>
      <w:r w:rsidRPr="002C4DE4">
        <w:rPr>
          <w:rFonts w:asciiTheme="minorEastAsia" w:hAnsiTheme="minorEastAsia"/>
          <w:sz w:val="21"/>
          <w:szCs w:val="21"/>
        </w:rPr>
        <w:t>021</w:t>
      </w:r>
      <w:r w:rsidRPr="002C4DE4">
        <w:rPr>
          <w:rFonts w:asciiTheme="minorEastAsia" w:hAnsiTheme="minorEastAsia" w:hint="eastAsia"/>
          <w:sz w:val="21"/>
          <w:szCs w:val="21"/>
        </w:rPr>
        <w:t>年我院是北京市唯一</w:t>
      </w:r>
      <w:proofErr w:type="gramStart"/>
      <w:r w:rsidRPr="002C4DE4">
        <w:rPr>
          <w:rFonts w:asciiTheme="minorEastAsia" w:hAnsiTheme="minorEastAsia" w:hint="eastAsia"/>
          <w:sz w:val="21"/>
          <w:szCs w:val="21"/>
        </w:rPr>
        <w:t>一</w:t>
      </w:r>
      <w:proofErr w:type="gramEnd"/>
      <w:r w:rsidRPr="002C4DE4">
        <w:rPr>
          <w:rFonts w:asciiTheme="minorEastAsia" w:hAnsiTheme="minorEastAsia" w:hint="eastAsia"/>
          <w:sz w:val="21"/>
          <w:szCs w:val="21"/>
        </w:rPr>
        <w:t>所获批五年一贯制人才培养项目的民办高等职业院校，并且成为五年制高等职业教育发展联盟单位，</w:t>
      </w:r>
      <w:r w:rsidR="00A13FA9" w:rsidRPr="002C4DE4">
        <w:rPr>
          <w:rFonts w:asciiTheme="minorEastAsia" w:hAnsiTheme="minorEastAsia" w:hint="eastAsia"/>
          <w:sz w:val="21"/>
          <w:szCs w:val="21"/>
        </w:rPr>
        <w:t>2</w:t>
      </w:r>
      <w:r w:rsidR="00A13FA9" w:rsidRPr="002C4DE4">
        <w:rPr>
          <w:rFonts w:asciiTheme="minorEastAsia" w:hAnsiTheme="minorEastAsia"/>
          <w:sz w:val="21"/>
          <w:szCs w:val="21"/>
        </w:rPr>
        <w:t>022</w:t>
      </w:r>
      <w:r w:rsidR="00A13FA9" w:rsidRPr="002C4DE4">
        <w:rPr>
          <w:rFonts w:asciiTheme="minorEastAsia" w:hAnsiTheme="minorEastAsia" w:hint="eastAsia"/>
          <w:sz w:val="21"/>
          <w:szCs w:val="21"/>
        </w:rPr>
        <w:t>年共招生护理专业1</w:t>
      </w:r>
      <w:r w:rsidR="00A13FA9" w:rsidRPr="002C4DE4">
        <w:rPr>
          <w:rFonts w:asciiTheme="minorEastAsia" w:hAnsiTheme="minorEastAsia"/>
          <w:sz w:val="21"/>
          <w:szCs w:val="21"/>
        </w:rPr>
        <w:t>08</w:t>
      </w:r>
      <w:r w:rsidR="00A13FA9" w:rsidRPr="002C4DE4">
        <w:rPr>
          <w:rFonts w:asciiTheme="minorEastAsia" w:hAnsiTheme="minorEastAsia" w:hint="eastAsia"/>
          <w:sz w:val="21"/>
          <w:szCs w:val="21"/>
        </w:rPr>
        <w:t>人。</w:t>
      </w:r>
      <w:r w:rsidR="000E0675" w:rsidRPr="002C4DE4">
        <w:rPr>
          <w:rFonts w:asciiTheme="minorEastAsia" w:hAnsiTheme="minorEastAsia" w:hint="eastAsia"/>
          <w:sz w:val="21"/>
          <w:szCs w:val="21"/>
        </w:rPr>
        <w:t>五年一贯制培养中注重行为习惯养成，开展了系列德育活动，在日常生活、作息时间、劳动能力、文明礼仪等方面进行培养。家长们纷纷表示孩子入校后自信心、责任心、集体荣誉感都显著增强。</w:t>
      </w:r>
    </w:p>
    <w:p w14:paraId="363DA62D" w14:textId="77777777" w:rsidR="002D6DC5" w:rsidRPr="00212659" w:rsidRDefault="008D5FD1" w:rsidP="00C16E43">
      <w:pPr>
        <w:pStyle w:val="2"/>
        <w:spacing w:beforeLines="50" w:before="156" w:afterLines="50" w:after="156" w:line="360" w:lineRule="auto"/>
        <w:jc w:val="both"/>
        <w:rPr>
          <w:sz w:val="24"/>
          <w:szCs w:val="24"/>
          <w:lang w:eastAsia="zh-CN"/>
        </w:rPr>
      </w:pPr>
      <w:bookmarkStart w:id="128" w:name="_Toc122336240"/>
      <w:r>
        <w:rPr>
          <w:rFonts w:hint="eastAsia"/>
          <w:sz w:val="24"/>
          <w:szCs w:val="24"/>
          <w:lang w:eastAsia="zh-CN"/>
        </w:rPr>
        <w:t>5</w:t>
      </w:r>
      <w:r>
        <w:rPr>
          <w:sz w:val="24"/>
          <w:szCs w:val="24"/>
          <w:lang w:eastAsia="zh-CN"/>
        </w:rPr>
        <w:t>.3</w:t>
      </w:r>
      <w:r>
        <w:rPr>
          <w:rFonts w:hint="eastAsia"/>
          <w:sz w:val="24"/>
          <w:szCs w:val="24"/>
          <w:lang w:eastAsia="zh-CN"/>
        </w:rPr>
        <w:t>学校治理</w:t>
      </w:r>
      <w:bookmarkEnd w:id="128"/>
    </w:p>
    <w:p w14:paraId="761CE369" w14:textId="77777777" w:rsidR="00151E39" w:rsidRPr="009153D8" w:rsidRDefault="00984126" w:rsidP="009339E4">
      <w:pPr>
        <w:pStyle w:val="3"/>
        <w:spacing w:before="50" w:beforeAutospacing="0" w:after="50" w:afterAutospacing="0" w:line="360" w:lineRule="auto"/>
        <w:jc w:val="both"/>
        <w:rPr>
          <w:sz w:val="21"/>
          <w:szCs w:val="21"/>
        </w:rPr>
      </w:pPr>
      <w:bookmarkStart w:id="129" w:name="_Toc122336241"/>
      <w:r>
        <w:rPr>
          <w:sz w:val="21"/>
          <w:szCs w:val="21"/>
        </w:rPr>
        <w:t>5.3.1</w:t>
      </w:r>
      <w:r w:rsidR="00151E39" w:rsidRPr="009153D8">
        <w:rPr>
          <w:rFonts w:hint="eastAsia"/>
          <w:sz w:val="21"/>
          <w:szCs w:val="21"/>
        </w:rPr>
        <w:t>精准办学定位，</w:t>
      </w:r>
      <w:r w:rsidR="00AE34B0">
        <w:rPr>
          <w:rFonts w:hint="eastAsia"/>
          <w:sz w:val="21"/>
          <w:szCs w:val="21"/>
        </w:rPr>
        <w:t>确定</w:t>
      </w:r>
      <w:r w:rsidR="00151E39" w:rsidRPr="00E8185A">
        <w:rPr>
          <w:sz w:val="21"/>
          <w:szCs w:val="21"/>
        </w:rPr>
        <w:t>办学方向</w:t>
      </w:r>
      <w:bookmarkEnd w:id="129"/>
    </w:p>
    <w:p w14:paraId="4D4D35E5" w14:textId="77777777" w:rsidR="00D45285" w:rsidRPr="002C4DE4" w:rsidRDefault="00DC741D"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sz w:val="21"/>
          <w:szCs w:val="21"/>
        </w:rPr>
        <w:t>2</w:t>
      </w:r>
      <w:r w:rsidR="00151E39" w:rsidRPr="002C4DE4">
        <w:rPr>
          <w:rFonts w:asciiTheme="minorEastAsia" w:hAnsiTheme="minorEastAsia"/>
          <w:sz w:val="21"/>
          <w:szCs w:val="21"/>
        </w:rPr>
        <w:t>022</w:t>
      </w:r>
      <w:r w:rsidR="00151E39" w:rsidRPr="002C4DE4">
        <w:rPr>
          <w:rFonts w:asciiTheme="minorEastAsia" w:hAnsiTheme="minorEastAsia" w:hint="eastAsia"/>
          <w:sz w:val="21"/>
          <w:szCs w:val="21"/>
        </w:rPr>
        <w:t>年，学院完善治理结构，不断精准办学定位，</w:t>
      </w:r>
      <w:r w:rsidR="00151E39" w:rsidRPr="002C4DE4">
        <w:rPr>
          <w:rFonts w:asciiTheme="minorEastAsia" w:hAnsiTheme="minorEastAsia"/>
          <w:sz w:val="21"/>
          <w:szCs w:val="21"/>
        </w:rPr>
        <w:t>坚持社会主义办学方向</w:t>
      </w:r>
      <w:r w:rsidR="00151E39" w:rsidRPr="002C4DE4">
        <w:rPr>
          <w:rFonts w:asciiTheme="minorEastAsia" w:hAnsiTheme="minorEastAsia" w:hint="eastAsia"/>
          <w:sz w:val="21"/>
          <w:szCs w:val="21"/>
        </w:rPr>
        <w:t>、</w:t>
      </w:r>
      <w:r w:rsidR="00151E39" w:rsidRPr="002C4DE4">
        <w:rPr>
          <w:rFonts w:asciiTheme="minorEastAsia" w:hAnsiTheme="minorEastAsia"/>
          <w:sz w:val="21"/>
          <w:szCs w:val="21"/>
        </w:rPr>
        <w:t>高等职业教育方向</w:t>
      </w:r>
      <w:r w:rsidR="00151E39" w:rsidRPr="002C4DE4">
        <w:rPr>
          <w:rFonts w:asciiTheme="minorEastAsia" w:hAnsiTheme="minorEastAsia" w:hint="eastAsia"/>
          <w:sz w:val="21"/>
          <w:szCs w:val="21"/>
        </w:rPr>
        <w:t>和“规范办学、特色办学、追求卓越、持续发展”的办学方针</w:t>
      </w:r>
      <w:r w:rsidR="00151E39" w:rsidRPr="002C4DE4">
        <w:rPr>
          <w:rFonts w:asciiTheme="minorEastAsia" w:hAnsiTheme="minorEastAsia"/>
          <w:sz w:val="21"/>
          <w:szCs w:val="21"/>
        </w:rPr>
        <w:t>，</w:t>
      </w:r>
      <w:r w:rsidR="00151E39" w:rsidRPr="002C4DE4">
        <w:rPr>
          <w:rFonts w:asciiTheme="minorEastAsia" w:hAnsiTheme="minorEastAsia" w:hint="eastAsia"/>
          <w:sz w:val="21"/>
          <w:szCs w:val="21"/>
        </w:rPr>
        <w:t>以立德树人为根本</w:t>
      </w:r>
      <w:r w:rsidR="00151E39" w:rsidRPr="002C4DE4">
        <w:rPr>
          <w:rFonts w:asciiTheme="minorEastAsia" w:hAnsiTheme="minorEastAsia" w:hint="eastAsia"/>
          <w:sz w:val="21"/>
          <w:szCs w:val="21"/>
        </w:rPr>
        <w:lastRenderedPageBreak/>
        <w:t>任务，</w:t>
      </w:r>
      <w:r w:rsidR="00151E39" w:rsidRPr="002C4DE4">
        <w:rPr>
          <w:rFonts w:asciiTheme="minorEastAsia" w:hAnsiTheme="minorEastAsia"/>
          <w:sz w:val="21"/>
          <w:szCs w:val="21"/>
        </w:rPr>
        <w:t>弘扬“</w:t>
      </w:r>
      <w:r w:rsidR="00151E39" w:rsidRPr="002C4DE4">
        <w:rPr>
          <w:rFonts w:asciiTheme="minorEastAsia" w:hAnsiTheme="minorEastAsia" w:hint="eastAsia"/>
          <w:sz w:val="21"/>
          <w:szCs w:val="21"/>
        </w:rPr>
        <w:t>诚信 宽仁 精理 重艺”</w:t>
      </w:r>
      <w:r w:rsidR="00151E39" w:rsidRPr="002C4DE4">
        <w:rPr>
          <w:rFonts w:asciiTheme="minorEastAsia" w:hAnsiTheme="minorEastAsia"/>
          <w:sz w:val="21"/>
          <w:szCs w:val="21"/>
        </w:rPr>
        <w:t>的校训精神</w:t>
      </w:r>
      <w:r w:rsidR="00151E39" w:rsidRPr="002C4DE4">
        <w:rPr>
          <w:rFonts w:asciiTheme="minorEastAsia" w:hAnsiTheme="minorEastAsia" w:hint="eastAsia"/>
          <w:sz w:val="21"/>
          <w:szCs w:val="21"/>
        </w:rPr>
        <w:t>，</w:t>
      </w:r>
      <w:r w:rsidR="00151E39" w:rsidRPr="002C4DE4">
        <w:rPr>
          <w:rFonts w:asciiTheme="minorEastAsia" w:hAnsiTheme="minorEastAsia"/>
          <w:sz w:val="21"/>
          <w:szCs w:val="21"/>
        </w:rPr>
        <w:t>以</w:t>
      </w:r>
      <w:r w:rsidR="00151E39" w:rsidRPr="002C4DE4">
        <w:rPr>
          <w:rFonts w:asciiTheme="minorEastAsia" w:hAnsiTheme="minorEastAsia" w:hint="eastAsia"/>
          <w:sz w:val="21"/>
          <w:szCs w:val="21"/>
        </w:rPr>
        <w:t>培养质量</w:t>
      </w:r>
      <w:r w:rsidR="00151E39" w:rsidRPr="002C4DE4">
        <w:rPr>
          <w:rFonts w:asciiTheme="minorEastAsia" w:hAnsiTheme="minorEastAsia"/>
          <w:sz w:val="21"/>
          <w:szCs w:val="21"/>
        </w:rPr>
        <w:t>为抓手，大力开展高等职业教育人才培养、课程建设的研究，</w:t>
      </w:r>
      <w:r w:rsidR="00151E39" w:rsidRPr="002C4DE4">
        <w:rPr>
          <w:rFonts w:asciiTheme="minorEastAsia" w:hAnsiTheme="minorEastAsia" w:hint="eastAsia"/>
          <w:sz w:val="21"/>
          <w:szCs w:val="21"/>
        </w:rPr>
        <w:t>致力于</w:t>
      </w:r>
      <w:r w:rsidR="00151E39" w:rsidRPr="002C4DE4">
        <w:rPr>
          <w:rFonts w:asciiTheme="minorEastAsia" w:hAnsiTheme="minorEastAsia"/>
          <w:sz w:val="21"/>
          <w:szCs w:val="21"/>
        </w:rPr>
        <w:t>培养更多高素质技术技能人才</w:t>
      </w:r>
      <w:r w:rsidR="00151E39" w:rsidRPr="002C4DE4">
        <w:rPr>
          <w:rFonts w:asciiTheme="minorEastAsia" w:hAnsiTheme="minorEastAsia" w:hint="eastAsia"/>
          <w:sz w:val="21"/>
          <w:szCs w:val="21"/>
        </w:rPr>
        <w:t>。</w:t>
      </w:r>
    </w:p>
    <w:p w14:paraId="26196AAF" w14:textId="77777777" w:rsidR="002D6DC5" w:rsidRPr="002C4DE4" w:rsidRDefault="00AB5F42"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学院党委高度重视意识形态工作，切实提高政治站位，强化责任担当，全面落实意识形态工作责任制，完善意识形态管理工作制度，出台信息发布报送审核制度，加强意识形态阵地管理，强化意识形态形势定期分析</w:t>
      </w:r>
      <w:proofErr w:type="gramStart"/>
      <w:r w:rsidRPr="002C4DE4">
        <w:rPr>
          <w:rFonts w:asciiTheme="minorEastAsia" w:hAnsiTheme="minorEastAsia" w:hint="eastAsia"/>
          <w:sz w:val="21"/>
          <w:szCs w:val="21"/>
        </w:rPr>
        <w:t>研</w:t>
      </w:r>
      <w:proofErr w:type="gramEnd"/>
      <w:r w:rsidRPr="002C4DE4">
        <w:rPr>
          <w:rFonts w:asciiTheme="minorEastAsia" w:hAnsiTheme="minorEastAsia" w:hint="eastAsia"/>
          <w:sz w:val="21"/>
          <w:szCs w:val="21"/>
        </w:rPr>
        <w:t>判，做好重大时间节点的舆情引导监管工作，积极开展网络专项治理，</w:t>
      </w:r>
      <w:proofErr w:type="gramStart"/>
      <w:r w:rsidRPr="002C4DE4">
        <w:rPr>
          <w:rFonts w:asciiTheme="minorEastAsia" w:hAnsiTheme="minorEastAsia" w:hint="eastAsia"/>
          <w:sz w:val="21"/>
          <w:szCs w:val="21"/>
        </w:rPr>
        <w:t>深化网信</w:t>
      </w:r>
      <w:proofErr w:type="gramEnd"/>
      <w:r w:rsidRPr="002C4DE4">
        <w:rPr>
          <w:rFonts w:asciiTheme="minorEastAsia" w:hAnsiTheme="minorEastAsia" w:hint="eastAsia"/>
          <w:sz w:val="21"/>
          <w:szCs w:val="21"/>
        </w:rPr>
        <w:t>工作体系建设，为学院安全稳定发展提供重要保障。充分利用新媒体占领网络宣传舆论阵地，强化理想信念教育和社会主义核心价值观教育，引导学校广大师生牢固树立“四个意识”、坚定“四个自信”、坚决做到“两个维护”，确保正确的办学方向。</w:t>
      </w:r>
    </w:p>
    <w:p w14:paraId="381E82E8" w14:textId="77777777" w:rsidR="00F5562F" w:rsidRDefault="00F5562F" w:rsidP="009339E4">
      <w:pPr>
        <w:pStyle w:val="3"/>
        <w:spacing w:before="50" w:beforeAutospacing="0" w:after="50" w:afterAutospacing="0" w:line="360" w:lineRule="auto"/>
        <w:jc w:val="both"/>
        <w:rPr>
          <w:sz w:val="21"/>
          <w:szCs w:val="21"/>
        </w:rPr>
      </w:pPr>
      <w:bookmarkStart w:id="130" w:name="_Toc122336242"/>
      <w:r w:rsidRPr="000F0FEB">
        <w:rPr>
          <w:rFonts w:hint="eastAsia"/>
          <w:sz w:val="21"/>
          <w:szCs w:val="21"/>
        </w:rPr>
        <w:t>5</w:t>
      </w:r>
      <w:r w:rsidRPr="000F0FEB">
        <w:rPr>
          <w:sz w:val="21"/>
          <w:szCs w:val="21"/>
        </w:rPr>
        <w:t>.3.2</w:t>
      </w:r>
      <w:r w:rsidR="002371D0" w:rsidRPr="002371D0">
        <w:rPr>
          <w:rFonts w:hint="eastAsia"/>
          <w:sz w:val="21"/>
          <w:szCs w:val="21"/>
        </w:rPr>
        <w:t>严抓疫情防控，落实安全保障</w:t>
      </w:r>
      <w:bookmarkEnd w:id="130"/>
    </w:p>
    <w:p w14:paraId="0590D521" w14:textId="7EDF86C1" w:rsidR="003B0EA1" w:rsidRPr="002C4DE4" w:rsidRDefault="00704A54"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学院深入学习贯彻习近平总书记关于疫情防控重要指示批示精神和党中央国务院决策部署,认真落实教育部和市委市政府工作要求,深刻认识当前国内外疫情形势的复杂性、艰巨性、反复性，深刻认识做好高校疫情防控工作的特殊重要性，坚持“外防输入、内防反弹”总策略和“动态清零”总方针，压实“四方责任”，落实“四早”要求，按照“快、严、准、实”的要求打好疫情防控组合拳，坚持人、物、环境同防，坚持多病共防，</w:t>
      </w:r>
      <w:proofErr w:type="gramStart"/>
      <w:r w:rsidRPr="002C4DE4">
        <w:rPr>
          <w:rFonts w:asciiTheme="minorEastAsia" w:hAnsiTheme="minorEastAsia" w:hint="eastAsia"/>
          <w:sz w:val="21"/>
          <w:szCs w:val="21"/>
        </w:rPr>
        <w:t>落实落细校园</w:t>
      </w:r>
      <w:proofErr w:type="gramEnd"/>
      <w:r w:rsidRPr="002C4DE4">
        <w:rPr>
          <w:rFonts w:asciiTheme="minorEastAsia" w:hAnsiTheme="minorEastAsia" w:hint="eastAsia"/>
          <w:sz w:val="21"/>
          <w:szCs w:val="21"/>
        </w:rPr>
        <w:t>疫情防控各项措施，积极稳妥做好校园应急处置工作，坚决阻断病毒在校园蔓延，</w:t>
      </w:r>
      <w:r w:rsidR="007D2336">
        <w:rPr>
          <w:rFonts w:asciiTheme="minorEastAsia" w:hAnsiTheme="minorEastAsia" w:hint="eastAsia"/>
          <w:sz w:val="21"/>
          <w:szCs w:val="21"/>
        </w:rPr>
        <w:t>保证了全年校园内无疫情和全体师生的生命安全和</w:t>
      </w:r>
      <w:r w:rsidRPr="002C4DE4">
        <w:rPr>
          <w:rFonts w:asciiTheme="minorEastAsia" w:hAnsiTheme="minorEastAsia" w:hint="eastAsia"/>
          <w:sz w:val="21"/>
          <w:szCs w:val="21"/>
        </w:rPr>
        <w:t>校园安全稳定。</w:t>
      </w:r>
    </w:p>
    <w:p w14:paraId="204CF41C" w14:textId="77777777" w:rsidR="006F6DF5" w:rsidRPr="00D64EB6" w:rsidRDefault="006F6DF5" w:rsidP="009339E4">
      <w:pPr>
        <w:pStyle w:val="3"/>
        <w:spacing w:before="50" w:beforeAutospacing="0" w:after="50" w:afterAutospacing="0" w:line="360" w:lineRule="auto"/>
        <w:jc w:val="both"/>
        <w:rPr>
          <w:sz w:val="21"/>
          <w:szCs w:val="21"/>
        </w:rPr>
      </w:pPr>
      <w:bookmarkStart w:id="131" w:name="_Toc122336243"/>
      <w:r w:rsidRPr="00D64EB6">
        <w:rPr>
          <w:rFonts w:hint="eastAsia"/>
          <w:sz w:val="21"/>
          <w:szCs w:val="21"/>
        </w:rPr>
        <w:t>5</w:t>
      </w:r>
      <w:r w:rsidRPr="00D64EB6">
        <w:rPr>
          <w:sz w:val="21"/>
          <w:szCs w:val="21"/>
        </w:rPr>
        <w:t>.3.2.1</w:t>
      </w:r>
      <w:r w:rsidR="003D6E66" w:rsidRPr="00D64EB6">
        <w:rPr>
          <w:rFonts w:hint="eastAsia"/>
          <w:sz w:val="21"/>
          <w:szCs w:val="21"/>
        </w:rPr>
        <w:t>坚持疫情防控常态化</w:t>
      </w:r>
      <w:bookmarkEnd w:id="131"/>
    </w:p>
    <w:p w14:paraId="433D9496" w14:textId="77777777" w:rsidR="00CD402B" w:rsidRPr="002C4DE4" w:rsidRDefault="005D3235"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sz w:val="21"/>
          <w:szCs w:val="21"/>
        </w:rPr>
        <w:t>学院严格执行疫情防控措施，</w:t>
      </w:r>
      <w:r w:rsidR="00146A8D" w:rsidRPr="002C4DE4">
        <w:rPr>
          <w:rFonts w:asciiTheme="minorEastAsia" w:hAnsiTheme="minorEastAsia" w:hint="eastAsia"/>
          <w:sz w:val="21"/>
          <w:szCs w:val="21"/>
        </w:rPr>
        <w:t>成立疫情防控工作领导小组，制定</w:t>
      </w:r>
      <w:r w:rsidRPr="002C4DE4">
        <w:rPr>
          <w:rFonts w:asciiTheme="minorEastAsia" w:hAnsiTheme="minorEastAsia"/>
          <w:sz w:val="21"/>
          <w:szCs w:val="21"/>
        </w:rPr>
        <w:t>《</w:t>
      </w:r>
      <w:r w:rsidR="00146A8D" w:rsidRPr="002C4DE4">
        <w:rPr>
          <w:rFonts w:asciiTheme="minorEastAsia" w:hAnsiTheme="minorEastAsia" w:hint="eastAsia"/>
          <w:sz w:val="21"/>
          <w:szCs w:val="21"/>
        </w:rPr>
        <w:t>学院</w:t>
      </w:r>
      <w:r w:rsidRPr="002C4DE4">
        <w:rPr>
          <w:rFonts w:asciiTheme="minorEastAsia" w:hAnsiTheme="minorEastAsia"/>
          <w:sz w:val="21"/>
          <w:szCs w:val="21"/>
        </w:rPr>
        <w:t>疫情防控工作方案》《新型冠状病毒肺炎疫情应急处置预案》，严格执行师生体温晨</w:t>
      </w:r>
      <w:proofErr w:type="gramStart"/>
      <w:r w:rsidRPr="002C4DE4">
        <w:rPr>
          <w:rFonts w:asciiTheme="minorEastAsia" w:hAnsiTheme="minorEastAsia"/>
          <w:sz w:val="21"/>
          <w:szCs w:val="21"/>
        </w:rPr>
        <w:t>午晚检制度</w:t>
      </w:r>
      <w:proofErr w:type="gramEnd"/>
      <w:r w:rsidRPr="002C4DE4">
        <w:rPr>
          <w:rFonts w:asciiTheme="minorEastAsia" w:hAnsiTheme="minorEastAsia"/>
          <w:sz w:val="21"/>
          <w:szCs w:val="21"/>
        </w:rPr>
        <w:t>、学生因病缺课登记追踪制度、复课证明查验制度</w:t>
      </w:r>
      <w:r w:rsidR="00C9487E" w:rsidRPr="002C4DE4">
        <w:rPr>
          <w:rFonts w:asciiTheme="minorEastAsia" w:hAnsiTheme="minorEastAsia" w:hint="eastAsia"/>
          <w:sz w:val="21"/>
          <w:szCs w:val="21"/>
        </w:rPr>
        <w:t>、</w:t>
      </w:r>
      <w:r w:rsidRPr="002C4DE4">
        <w:rPr>
          <w:rFonts w:asciiTheme="minorEastAsia" w:hAnsiTheme="minorEastAsia"/>
          <w:sz w:val="21"/>
          <w:szCs w:val="21"/>
        </w:rPr>
        <w:t>学生健康管理制度、传染病防控宣传教育制度、教学及生活场所通风消毒制度、校园环境卫生检查通报制度等疫情</w:t>
      </w:r>
      <w:proofErr w:type="gramStart"/>
      <w:r w:rsidRPr="002C4DE4">
        <w:rPr>
          <w:rFonts w:asciiTheme="minorEastAsia" w:hAnsiTheme="minorEastAsia"/>
          <w:sz w:val="21"/>
          <w:szCs w:val="21"/>
        </w:rPr>
        <w:t>防控制</w:t>
      </w:r>
      <w:proofErr w:type="gramEnd"/>
      <w:r w:rsidRPr="002C4DE4">
        <w:rPr>
          <w:rFonts w:asciiTheme="minorEastAsia" w:hAnsiTheme="minorEastAsia"/>
          <w:sz w:val="21"/>
          <w:szCs w:val="21"/>
        </w:rPr>
        <w:t>度。</w:t>
      </w:r>
    </w:p>
    <w:p w14:paraId="2C7A2419" w14:textId="77777777" w:rsidR="00FF5D1E" w:rsidRPr="00D64EB6" w:rsidRDefault="00FF5D1E" w:rsidP="009339E4">
      <w:pPr>
        <w:pStyle w:val="3"/>
        <w:spacing w:before="50" w:beforeAutospacing="0" w:after="50" w:afterAutospacing="0" w:line="360" w:lineRule="auto"/>
        <w:jc w:val="both"/>
        <w:rPr>
          <w:sz w:val="21"/>
          <w:szCs w:val="21"/>
        </w:rPr>
      </w:pPr>
      <w:bookmarkStart w:id="132" w:name="_Toc122336244"/>
      <w:r w:rsidRPr="00D64EB6">
        <w:rPr>
          <w:rFonts w:hint="eastAsia"/>
          <w:sz w:val="21"/>
          <w:szCs w:val="21"/>
        </w:rPr>
        <w:t>5</w:t>
      </w:r>
      <w:r w:rsidRPr="00D64EB6">
        <w:rPr>
          <w:sz w:val="21"/>
          <w:szCs w:val="21"/>
        </w:rPr>
        <w:t>.3.2.</w:t>
      </w:r>
      <w:r>
        <w:rPr>
          <w:sz w:val="21"/>
          <w:szCs w:val="21"/>
        </w:rPr>
        <w:t>2</w:t>
      </w:r>
      <w:r w:rsidR="00277BB5">
        <w:rPr>
          <w:rFonts w:hint="eastAsia"/>
          <w:sz w:val="21"/>
          <w:szCs w:val="21"/>
        </w:rPr>
        <w:t>推进</w:t>
      </w:r>
      <w:r w:rsidRPr="00D64EB6">
        <w:rPr>
          <w:rFonts w:hint="eastAsia"/>
          <w:sz w:val="21"/>
          <w:szCs w:val="21"/>
        </w:rPr>
        <w:t>疫情防控</w:t>
      </w:r>
      <w:r w:rsidR="00277BB5">
        <w:rPr>
          <w:rFonts w:hint="eastAsia"/>
          <w:sz w:val="21"/>
          <w:szCs w:val="21"/>
        </w:rPr>
        <w:t>信息化</w:t>
      </w:r>
      <w:bookmarkEnd w:id="132"/>
    </w:p>
    <w:p w14:paraId="64C7923F" w14:textId="77777777" w:rsidR="00267509" w:rsidRPr="002C4DE4" w:rsidRDefault="00CD402B"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通过信息化手段，</w:t>
      </w:r>
      <w:r w:rsidR="00270899" w:rsidRPr="002C4DE4">
        <w:rPr>
          <w:rFonts w:asciiTheme="minorEastAsia" w:hAnsiTheme="minorEastAsia" w:hint="eastAsia"/>
          <w:sz w:val="21"/>
          <w:szCs w:val="21"/>
        </w:rPr>
        <w:t>分类统计校内各类人员（包括建立了在校人员运动轨迹统计）及物资信息并建立台账，及时为学校防疫提供准确的信息支持。</w:t>
      </w:r>
      <w:r w:rsidR="00F238D6" w:rsidRPr="002C4DE4">
        <w:rPr>
          <w:rFonts w:asciiTheme="minorEastAsia" w:hAnsiTheme="minorEastAsia" w:hint="eastAsia"/>
          <w:sz w:val="21"/>
          <w:szCs w:val="21"/>
        </w:rPr>
        <w:t>按照上级部门要求</w:t>
      </w:r>
      <w:r w:rsidR="00F967EA" w:rsidRPr="002C4DE4">
        <w:rPr>
          <w:rFonts w:asciiTheme="minorEastAsia" w:hAnsiTheme="minorEastAsia" w:hint="eastAsia"/>
          <w:sz w:val="21"/>
          <w:szCs w:val="21"/>
        </w:rPr>
        <w:t>，抽调精干力量，积极推进，</w:t>
      </w:r>
      <w:r w:rsidR="00F238D6" w:rsidRPr="002C4DE4">
        <w:rPr>
          <w:rFonts w:asciiTheme="minorEastAsia" w:hAnsiTheme="minorEastAsia" w:hint="eastAsia"/>
          <w:sz w:val="21"/>
          <w:szCs w:val="21"/>
        </w:rPr>
        <w:t>做好核酸“全员检测”和“应检尽检”，</w:t>
      </w:r>
      <w:r w:rsidR="008D60B2" w:rsidRPr="002C4DE4">
        <w:rPr>
          <w:rFonts w:asciiTheme="minorEastAsia" w:hAnsiTheme="minorEastAsia" w:hint="eastAsia"/>
          <w:sz w:val="21"/>
          <w:szCs w:val="21"/>
        </w:rPr>
        <w:t>截止目前，未发生一例在校感染病例，未发生各类安全事故。</w:t>
      </w:r>
    </w:p>
    <w:p w14:paraId="57425972" w14:textId="77777777" w:rsidR="002525D9" w:rsidRDefault="00823A29" w:rsidP="00F7699B">
      <w:pPr>
        <w:spacing w:line="360" w:lineRule="auto"/>
        <w:ind w:firstLineChars="200" w:firstLine="480"/>
        <w:rPr>
          <w:szCs w:val="21"/>
        </w:rPr>
      </w:pPr>
      <w:r w:rsidRPr="00823A29">
        <w:rPr>
          <w:noProof/>
          <w:szCs w:val="21"/>
        </w:rPr>
        <w:lastRenderedPageBreak/>
        <w:drawing>
          <wp:inline distT="0" distB="0" distL="0" distR="0" wp14:anchorId="7EA67A5E" wp14:editId="53B16F3E">
            <wp:extent cx="2399808" cy="1800000"/>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email">
                      <a:extLst>
                        <a:ext uri="{28A0092B-C50C-407E-A947-70E740481C1C}">
                          <a14:useLocalDpi xmlns:a14="http://schemas.microsoft.com/office/drawing/2010/main"/>
                        </a:ext>
                      </a:extLst>
                    </a:blip>
                    <a:stretch>
                      <a:fillRect/>
                    </a:stretch>
                  </pic:blipFill>
                  <pic:spPr>
                    <a:xfrm rot="10800000">
                      <a:off x="0" y="0"/>
                      <a:ext cx="2399808" cy="1800000"/>
                    </a:xfrm>
                    <a:prstGeom prst="rect">
                      <a:avLst/>
                    </a:prstGeom>
                  </pic:spPr>
                </pic:pic>
              </a:graphicData>
            </a:graphic>
          </wp:inline>
        </w:drawing>
      </w:r>
      <w:r w:rsidR="009369DB" w:rsidRPr="009369DB">
        <w:rPr>
          <w:noProof/>
          <w:szCs w:val="21"/>
        </w:rPr>
        <w:drawing>
          <wp:inline distT="0" distB="0" distL="0" distR="0" wp14:anchorId="59058A8B" wp14:editId="44A0DB5A">
            <wp:extent cx="2399808" cy="1800000"/>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2399808" cy="1800000"/>
                    </a:xfrm>
                    <a:prstGeom prst="rect">
                      <a:avLst/>
                    </a:prstGeom>
                  </pic:spPr>
                </pic:pic>
              </a:graphicData>
            </a:graphic>
          </wp:inline>
        </w:drawing>
      </w:r>
    </w:p>
    <w:p w14:paraId="276E4D19" w14:textId="34277CAC" w:rsidR="00761AB1" w:rsidRPr="00466E2A" w:rsidRDefault="00761AB1" w:rsidP="00466E2A">
      <w:pPr>
        <w:spacing w:line="360" w:lineRule="auto"/>
        <w:ind w:firstLineChars="200" w:firstLine="360"/>
        <w:jc w:val="center"/>
        <w:rPr>
          <w:sz w:val="18"/>
          <w:szCs w:val="18"/>
        </w:rPr>
      </w:pPr>
      <w:r w:rsidRPr="00466E2A">
        <w:rPr>
          <w:rFonts w:hint="eastAsia"/>
          <w:sz w:val="18"/>
          <w:szCs w:val="18"/>
        </w:rPr>
        <w:t>图</w:t>
      </w:r>
      <w:r w:rsidR="002525E7">
        <w:rPr>
          <w:sz w:val="18"/>
          <w:szCs w:val="18"/>
        </w:rPr>
        <w:t>9</w:t>
      </w:r>
      <w:r w:rsidR="00503C93">
        <w:rPr>
          <w:sz w:val="18"/>
          <w:szCs w:val="18"/>
        </w:rPr>
        <w:t>5</w:t>
      </w:r>
      <w:r w:rsidR="00305C90">
        <w:rPr>
          <w:sz w:val="18"/>
          <w:szCs w:val="18"/>
        </w:rPr>
        <w:t>-9</w:t>
      </w:r>
      <w:r w:rsidR="00503C93">
        <w:rPr>
          <w:sz w:val="18"/>
          <w:szCs w:val="18"/>
        </w:rPr>
        <w:t>6</w:t>
      </w:r>
      <w:r w:rsidR="00305C90">
        <w:rPr>
          <w:sz w:val="18"/>
          <w:szCs w:val="18"/>
        </w:rPr>
        <w:t xml:space="preserve"> </w:t>
      </w:r>
      <w:r w:rsidR="00267509" w:rsidRPr="00466E2A">
        <w:rPr>
          <w:rFonts w:hint="eastAsia"/>
          <w:sz w:val="18"/>
          <w:szCs w:val="18"/>
        </w:rPr>
        <w:t>师生排队有序进行核酸检测</w:t>
      </w:r>
    </w:p>
    <w:p w14:paraId="4D907406" w14:textId="77777777" w:rsidR="00214220" w:rsidRPr="00D64EB6" w:rsidRDefault="00214220" w:rsidP="009339E4">
      <w:pPr>
        <w:pStyle w:val="3"/>
        <w:spacing w:before="50" w:beforeAutospacing="0" w:after="50" w:afterAutospacing="0" w:line="360" w:lineRule="auto"/>
        <w:jc w:val="both"/>
        <w:rPr>
          <w:sz w:val="21"/>
          <w:szCs w:val="21"/>
        </w:rPr>
      </w:pPr>
      <w:bookmarkStart w:id="133" w:name="_Toc122336245"/>
      <w:r w:rsidRPr="00D64EB6">
        <w:rPr>
          <w:rFonts w:hint="eastAsia"/>
          <w:sz w:val="21"/>
          <w:szCs w:val="21"/>
        </w:rPr>
        <w:t>5</w:t>
      </w:r>
      <w:r w:rsidRPr="00D64EB6">
        <w:rPr>
          <w:sz w:val="21"/>
          <w:szCs w:val="21"/>
        </w:rPr>
        <w:t>.3.2.</w:t>
      </w:r>
      <w:r>
        <w:rPr>
          <w:sz w:val="21"/>
          <w:szCs w:val="21"/>
        </w:rPr>
        <w:t>3</w:t>
      </w:r>
      <w:r>
        <w:rPr>
          <w:rFonts w:hint="eastAsia"/>
          <w:sz w:val="21"/>
          <w:szCs w:val="21"/>
        </w:rPr>
        <w:t>推进</w:t>
      </w:r>
      <w:r w:rsidRPr="00D64EB6">
        <w:rPr>
          <w:rFonts w:hint="eastAsia"/>
          <w:sz w:val="21"/>
          <w:szCs w:val="21"/>
        </w:rPr>
        <w:t>疫情防控</w:t>
      </w:r>
      <w:r w:rsidR="00390AAC">
        <w:rPr>
          <w:rFonts w:hint="eastAsia"/>
          <w:sz w:val="21"/>
          <w:szCs w:val="21"/>
        </w:rPr>
        <w:t>人文化</w:t>
      </w:r>
      <w:bookmarkEnd w:id="133"/>
    </w:p>
    <w:p w14:paraId="39BFF002" w14:textId="77777777" w:rsidR="00BE27FF" w:rsidRPr="002C4DE4" w:rsidRDefault="00A756DC"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学院</w:t>
      </w:r>
      <w:r w:rsidR="00F7699B" w:rsidRPr="002C4DE4">
        <w:rPr>
          <w:rFonts w:asciiTheme="minorEastAsia" w:hAnsiTheme="minorEastAsia" w:hint="eastAsia"/>
          <w:sz w:val="21"/>
          <w:szCs w:val="21"/>
        </w:rPr>
        <w:t>组织建立疫情防控政策、医疗防护知识的网上网下宣传机制，教育学生调整心态，正确对待防疫工作，不定期对全校师生员工进行心理咨询、心理疏导、心理干预、心理健康培训等。</w:t>
      </w:r>
    </w:p>
    <w:p w14:paraId="136750CD" w14:textId="77777777" w:rsidR="0017635B" w:rsidRPr="002C4DE4" w:rsidRDefault="00BD0729" w:rsidP="0017635B">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为预防突发校园应急封闭管理状态，</w:t>
      </w:r>
      <w:r w:rsidR="00EC12CA" w:rsidRPr="002C4DE4">
        <w:rPr>
          <w:rFonts w:asciiTheme="minorEastAsia" w:hAnsiTheme="minorEastAsia" w:hint="eastAsia"/>
          <w:sz w:val="21"/>
          <w:szCs w:val="21"/>
        </w:rPr>
        <w:t>学院</w:t>
      </w:r>
      <w:r w:rsidRPr="002C4DE4">
        <w:rPr>
          <w:rFonts w:asciiTheme="minorEastAsia" w:hAnsiTheme="minorEastAsia" w:hint="eastAsia"/>
          <w:sz w:val="21"/>
          <w:szCs w:val="21"/>
        </w:rPr>
        <w:t>心理健康工作室</w:t>
      </w:r>
      <w:r w:rsidR="006C24AE" w:rsidRPr="002C4DE4">
        <w:rPr>
          <w:rFonts w:asciiTheme="minorEastAsia" w:hAnsiTheme="minorEastAsia" w:hint="eastAsia"/>
          <w:sz w:val="21"/>
          <w:szCs w:val="21"/>
        </w:rPr>
        <w:t>教师</w:t>
      </w:r>
      <w:r w:rsidRPr="002C4DE4">
        <w:rPr>
          <w:rFonts w:asciiTheme="minorEastAsia" w:hAnsiTheme="minorEastAsia" w:hint="eastAsia"/>
          <w:sz w:val="21"/>
          <w:szCs w:val="21"/>
        </w:rPr>
        <w:t>为在校师生开展心理健康疏导培训会议。</w:t>
      </w:r>
      <w:r w:rsidR="0017635B" w:rsidRPr="002C4DE4">
        <w:rPr>
          <w:rFonts w:asciiTheme="minorEastAsia" w:hAnsiTheme="minorEastAsia" w:hint="eastAsia"/>
          <w:sz w:val="21"/>
          <w:szCs w:val="21"/>
        </w:rPr>
        <w:t>举例了常见负面心理应激反应的表现，并教会师生采取不同方式方法缓解心理应激，能够在突发校园应急封闭管理状态下应保持自身稳定情绪的同时做好安抚学生工作。此次培训，有助于全体教职工以积极健康的心态面对身边突发疫情，同时也提供了切实有效的策略以解决突发校园应急封闭管理状态下学生的心理健康问题。</w:t>
      </w:r>
    </w:p>
    <w:p w14:paraId="7D93744D" w14:textId="77777777" w:rsidR="001026ED" w:rsidRPr="00D64EB6" w:rsidRDefault="001026ED" w:rsidP="009339E4">
      <w:pPr>
        <w:pStyle w:val="3"/>
        <w:spacing w:before="50" w:beforeAutospacing="0" w:after="50" w:afterAutospacing="0" w:line="360" w:lineRule="auto"/>
        <w:jc w:val="both"/>
        <w:rPr>
          <w:sz w:val="21"/>
          <w:szCs w:val="21"/>
        </w:rPr>
      </w:pPr>
      <w:bookmarkStart w:id="134" w:name="_Toc122336246"/>
      <w:r w:rsidRPr="00D64EB6">
        <w:rPr>
          <w:rFonts w:hint="eastAsia"/>
          <w:sz w:val="21"/>
          <w:szCs w:val="21"/>
        </w:rPr>
        <w:t>5</w:t>
      </w:r>
      <w:r w:rsidRPr="00D64EB6">
        <w:rPr>
          <w:sz w:val="21"/>
          <w:szCs w:val="21"/>
        </w:rPr>
        <w:t>.3.2.</w:t>
      </w:r>
      <w:r w:rsidR="006814B0">
        <w:rPr>
          <w:sz w:val="21"/>
          <w:szCs w:val="21"/>
        </w:rPr>
        <w:t>4</w:t>
      </w:r>
      <w:r w:rsidR="004B1565">
        <w:rPr>
          <w:rFonts w:hint="eastAsia"/>
          <w:sz w:val="21"/>
          <w:szCs w:val="21"/>
        </w:rPr>
        <w:t>人员进出</w:t>
      </w:r>
      <w:r w:rsidR="00644AD3">
        <w:rPr>
          <w:rFonts w:hint="eastAsia"/>
          <w:sz w:val="21"/>
          <w:szCs w:val="21"/>
        </w:rPr>
        <w:t>管理规范</w:t>
      </w:r>
      <w:r w:rsidR="00B85CDD">
        <w:rPr>
          <w:rFonts w:hint="eastAsia"/>
          <w:sz w:val="21"/>
          <w:szCs w:val="21"/>
        </w:rPr>
        <w:t>化</w:t>
      </w:r>
      <w:bookmarkEnd w:id="134"/>
    </w:p>
    <w:p w14:paraId="1CE1B825" w14:textId="19A2CEA4" w:rsidR="00037BE4" w:rsidRPr="002C4DE4" w:rsidRDefault="00F7699B"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根据疫情发展情况及属地防疫规定调整校门管控措施，两区校园严格“六个一律”封闭管理，所有</w:t>
      </w:r>
      <w:proofErr w:type="gramStart"/>
      <w:r w:rsidRPr="002C4DE4">
        <w:rPr>
          <w:rFonts w:asciiTheme="minorEastAsia" w:hAnsiTheme="minorEastAsia" w:hint="eastAsia"/>
          <w:sz w:val="21"/>
          <w:szCs w:val="21"/>
        </w:rPr>
        <w:t>人员除流调</w:t>
      </w:r>
      <w:proofErr w:type="gramEnd"/>
      <w:r w:rsidRPr="002C4DE4">
        <w:rPr>
          <w:rFonts w:asciiTheme="minorEastAsia" w:hAnsiTheme="minorEastAsia" w:hint="eastAsia"/>
          <w:sz w:val="21"/>
          <w:szCs w:val="21"/>
        </w:rPr>
        <w:t>、消杀防疫、核酸检测、物资保障等人员外一律不得进出。特殊情况下，教职工及保障人员实行进校审批制，学生统一进行两点一线管理，减少社会面接触，降低交叉感染风险。</w:t>
      </w:r>
      <w:r w:rsidR="005D3235" w:rsidRPr="002C4DE4">
        <w:rPr>
          <w:rFonts w:asciiTheme="minorEastAsia" w:hAnsiTheme="minorEastAsia"/>
          <w:sz w:val="21"/>
          <w:szCs w:val="21"/>
        </w:rPr>
        <w:t>做好师生员工新冠疫苗接种工作，做到应接尽接，确保学院师生生命安全。</w:t>
      </w:r>
    </w:p>
    <w:p w14:paraId="1A6214D2" w14:textId="77777777" w:rsidR="001E74D5" w:rsidRPr="006D51E7" w:rsidRDefault="001E74D5" w:rsidP="00C16E43">
      <w:pPr>
        <w:pStyle w:val="2"/>
        <w:spacing w:beforeLines="50" w:before="156" w:afterLines="50" w:after="156" w:line="360" w:lineRule="auto"/>
        <w:jc w:val="both"/>
        <w:rPr>
          <w:sz w:val="24"/>
          <w:szCs w:val="24"/>
          <w:lang w:eastAsia="zh-CN"/>
        </w:rPr>
      </w:pPr>
      <w:bookmarkStart w:id="135" w:name="_Toc122336247"/>
      <w:r>
        <w:rPr>
          <w:rFonts w:hint="eastAsia"/>
          <w:sz w:val="24"/>
          <w:szCs w:val="24"/>
          <w:lang w:eastAsia="zh-CN"/>
        </w:rPr>
        <w:t>5</w:t>
      </w:r>
      <w:r>
        <w:rPr>
          <w:sz w:val="24"/>
          <w:szCs w:val="24"/>
          <w:lang w:eastAsia="zh-CN"/>
        </w:rPr>
        <w:t>.4</w:t>
      </w:r>
      <w:r>
        <w:rPr>
          <w:rFonts w:hint="eastAsia"/>
          <w:sz w:val="24"/>
          <w:szCs w:val="24"/>
          <w:lang w:eastAsia="zh-CN"/>
        </w:rPr>
        <w:t>质量保证体系</w:t>
      </w:r>
      <w:bookmarkEnd w:id="135"/>
    </w:p>
    <w:p w14:paraId="3FC58AAA" w14:textId="77777777" w:rsidR="00E95C55" w:rsidRPr="00515C47" w:rsidRDefault="00F113E5" w:rsidP="003F56E8">
      <w:pPr>
        <w:pStyle w:val="3"/>
        <w:spacing w:before="50" w:beforeAutospacing="0" w:after="50" w:afterAutospacing="0" w:line="360" w:lineRule="auto"/>
        <w:jc w:val="both"/>
        <w:rPr>
          <w:sz w:val="21"/>
          <w:szCs w:val="21"/>
        </w:rPr>
      </w:pPr>
      <w:bookmarkStart w:id="136" w:name="_Toc122336248"/>
      <w:r>
        <w:rPr>
          <w:sz w:val="21"/>
          <w:szCs w:val="21"/>
        </w:rPr>
        <w:t>5.4.1</w:t>
      </w:r>
      <w:r w:rsidR="00E95C55" w:rsidRPr="00515C47">
        <w:rPr>
          <w:rFonts w:hint="eastAsia"/>
          <w:sz w:val="21"/>
          <w:szCs w:val="21"/>
        </w:rPr>
        <w:t>完善教学质量</w:t>
      </w:r>
      <w:r w:rsidR="00E243C7">
        <w:rPr>
          <w:rFonts w:hint="eastAsia"/>
          <w:sz w:val="21"/>
          <w:szCs w:val="21"/>
        </w:rPr>
        <w:t>检查</w:t>
      </w:r>
      <w:r w:rsidR="00E95C55" w:rsidRPr="00515C47">
        <w:rPr>
          <w:rFonts w:hint="eastAsia"/>
          <w:sz w:val="21"/>
          <w:szCs w:val="21"/>
        </w:rPr>
        <w:t>评价</w:t>
      </w:r>
      <w:bookmarkEnd w:id="136"/>
    </w:p>
    <w:p w14:paraId="18657573" w14:textId="77777777" w:rsidR="00E95C55" w:rsidRPr="002C4DE4" w:rsidRDefault="00E95C55"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（1）</w:t>
      </w:r>
      <w:r w:rsidRPr="002C4DE4">
        <w:rPr>
          <w:rFonts w:asciiTheme="minorEastAsia" w:hAnsiTheme="minorEastAsia"/>
          <w:sz w:val="21"/>
          <w:szCs w:val="21"/>
        </w:rPr>
        <w:t>教学质量检查</w:t>
      </w:r>
    </w:p>
    <w:p w14:paraId="07578084" w14:textId="77777777" w:rsidR="00E95C55" w:rsidRPr="002C4DE4" w:rsidRDefault="00E95C55"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sz w:val="21"/>
          <w:szCs w:val="21"/>
        </w:rPr>
        <w:t>每学期按计划组织期初、期中、期末教学检查，根据各单位的自查报告以及学院检查小组抽查情况，及时下发《教学检查通报》。日常教学检查贯穿整个学期，每周对教师课堂录入考勤情况进行检查，线下教学期间每天对多媒体教室和公共机房进行资源排查，每周不定</w:t>
      </w:r>
      <w:r w:rsidRPr="002C4DE4">
        <w:rPr>
          <w:rFonts w:asciiTheme="minorEastAsia" w:hAnsiTheme="minorEastAsia"/>
          <w:sz w:val="21"/>
          <w:szCs w:val="21"/>
        </w:rPr>
        <w:lastRenderedPageBreak/>
        <w:t>期组织查课。线上教学期间每天安排查课，共发布8次线上教学简报，针对优秀线上课程、学生优秀作业等层面进行通报。</w:t>
      </w:r>
    </w:p>
    <w:p w14:paraId="42EA0339" w14:textId="77777777" w:rsidR="00E95C55" w:rsidRPr="002C4DE4" w:rsidRDefault="00E95C55"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（2）课堂教学质量评价和</w:t>
      </w:r>
      <w:r w:rsidRPr="002C4DE4">
        <w:rPr>
          <w:rFonts w:asciiTheme="minorEastAsia" w:hAnsiTheme="minorEastAsia"/>
          <w:sz w:val="21"/>
          <w:szCs w:val="21"/>
        </w:rPr>
        <w:t>学生评</w:t>
      </w:r>
      <w:r w:rsidRPr="002C4DE4">
        <w:rPr>
          <w:rFonts w:asciiTheme="minorEastAsia" w:hAnsiTheme="minorEastAsia" w:hint="eastAsia"/>
          <w:sz w:val="21"/>
          <w:szCs w:val="21"/>
        </w:rPr>
        <w:t>教</w:t>
      </w:r>
    </w:p>
    <w:p w14:paraId="268A6F2F" w14:textId="77777777" w:rsidR="00E95C55" w:rsidRPr="002C4DE4" w:rsidRDefault="00E95C55"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课堂教学质量评价和</w:t>
      </w:r>
      <w:r w:rsidRPr="002C4DE4">
        <w:rPr>
          <w:rFonts w:asciiTheme="minorEastAsia" w:hAnsiTheme="minorEastAsia"/>
          <w:sz w:val="21"/>
          <w:szCs w:val="21"/>
        </w:rPr>
        <w:t>学生评教工作由教务部统一负责，教师课堂教学质量评价考察教书育人与课程思政、教学内容与组织、教学方法与手段、教学效果与特色等方面</w:t>
      </w:r>
      <w:r w:rsidRPr="002C4DE4">
        <w:rPr>
          <w:rFonts w:asciiTheme="minorEastAsia" w:hAnsiTheme="minorEastAsia" w:hint="eastAsia"/>
          <w:sz w:val="21"/>
          <w:szCs w:val="21"/>
        </w:rPr>
        <w:t>；学生评教考察教师是否深入了解每一个学生，</w:t>
      </w:r>
      <w:r w:rsidRPr="002C4DE4">
        <w:rPr>
          <w:rFonts w:asciiTheme="minorEastAsia" w:hAnsiTheme="minorEastAsia"/>
          <w:sz w:val="21"/>
          <w:szCs w:val="21"/>
        </w:rPr>
        <w:t>把温暖和情感倾注到每一个学生身上</w:t>
      </w:r>
      <w:r w:rsidRPr="002C4DE4">
        <w:rPr>
          <w:rFonts w:asciiTheme="minorEastAsia" w:hAnsiTheme="minorEastAsia" w:hint="eastAsia"/>
          <w:sz w:val="21"/>
          <w:szCs w:val="21"/>
        </w:rPr>
        <w:t>，</w:t>
      </w:r>
      <w:proofErr w:type="gramStart"/>
      <w:r w:rsidRPr="002C4DE4">
        <w:rPr>
          <w:rFonts w:asciiTheme="minorEastAsia" w:hAnsiTheme="minorEastAsia"/>
          <w:sz w:val="21"/>
          <w:szCs w:val="21"/>
        </w:rPr>
        <w:t>用兴趣</w:t>
      </w:r>
      <w:proofErr w:type="gramEnd"/>
      <w:r w:rsidRPr="002C4DE4">
        <w:rPr>
          <w:rFonts w:asciiTheme="minorEastAsia" w:hAnsiTheme="minorEastAsia"/>
          <w:sz w:val="21"/>
          <w:szCs w:val="21"/>
        </w:rPr>
        <w:t>激发学生的创新力，用信任培养学生的进取心，让每一个学生享受到成长的喜悦</w:t>
      </w:r>
      <w:r w:rsidRPr="002C4DE4">
        <w:rPr>
          <w:rFonts w:asciiTheme="minorEastAsia" w:hAnsiTheme="minorEastAsia" w:hint="eastAsia"/>
          <w:sz w:val="21"/>
          <w:szCs w:val="21"/>
        </w:rPr>
        <w:t>。针对线上和线上教学侧重点不同，设置了不同的评价体系</w:t>
      </w:r>
      <w:r w:rsidRPr="002C4DE4">
        <w:rPr>
          <w:rFonts w:asciiTheme="minorEastAsia" w:hAnsiTheme="minorEastAsia"/>
          <w:sz w:val="21"/>
          <w:szCs w:val="21"/>
        </w:rPr>
        <w:t>，</w:t>
      </w:r>
      <w:r w:rsidRPr="002C4DE4">
        <w:rPr>
          <w:rFonts w:asciiTheme="minorEastAsia" w:hAnsiTheme="minorEastAsia" w:hint="eastAsia"/>
          <w:sz w:val="21"/>
          <w:szCs w:val="21"/>
        </w:rPr>
        <w:t>课堂质量评价和</w:t>
      </w:r>
      <w:r w:rsidRPr="002C4DE4">
        <w:rPr>
          <w:rFonts w:asciiTheme="minorEastAsia" w:hAnsiTheme="minorEastAsia"/>
          <w:sz w:val="21"/>
          <w:szCs w:val="21"/>
        </w:rPr>
        <w:t>评教结果</w:t>
      </w:r>
      <w:r w:rsidRPr="002C4DE4">
        <w:rPr>
          <w:rFonts w:asciiTheme="minorEastAsia" w:hAnsiTheme="minorEastAsia" w:hint="eastAsia"/>
          <w:sz w:val="21"/>
          <w:szCs w:val="21"/>
        </w:rPr>
        <w:t>将</w:t>
      </w:r>
      <w:r w:rsidRPr="002C4DE4">
        <w:rPr>
          <w:rFonts w:asciiTheme="minorEastAsia" w:hAnsiTheme="minorEastAsia"/>
          <w:sz w:val="21"/>
          <w:szCs w:val="21"/>
        </w:rPr>
        <w:t>作为学院教师评奖评优、职称评聘、下一年度教学任务量分配的依据。</w:t>
      </w:r>
    </w:p>
    <w:p w14:paraId="27D830DF" w14:textId="77777777" w:rsidR="00E243C7" w:rsidRPr="00E8185A" w:rsidRDefault="00AB0C47" w:rsidP="003F56E8">
      <w:pPr>
        <w:pStyle w:val="3"/>
        <w:spacing w:before="50" w:beforeAutospacing="0" w:after="50" w:afterAutospacing="0" w:line="360" w:lineRule="auto"/>
        <w:jc w:val="both"/>
        <w:rPr>
          <w:sz w:val="21"/>
          <w:szCs w:val="21"/>
        </w:rPr>
      </w:pPr>
      <w:bookmarkStart w:id="137" w:name="_Toc122336249"/>
      <w:r>
        <w:rPr>
          <w:sz w:val="21"/>
          <w:szCs w:val="21"/>
        </w:rPr>
        <w:t>5.4.2</w:t>
      </w:r>
      <w:r w:rsidR="00E243C7">
        <w:rPr>
          <w:rFonts w:hint="eastAsia"/>
          <w:sz w:val="21"/>
          <w:szCs w:val="21"/>
        </w:rPr>
        <w:t>成立线上</w:t>
      </w:r>
      <w:r w:rsidR="00AC2939">
        <w:rPr>
          <w:rFonts w:hint="eastAsia"/>
          <w:sz w:val="21"/>
          <w:szCs w:val="21"/>
        </w:rPr>
        <w:t>教学</w:t>
      </w:r>
      <w:r w:rsidR="00E243C7">
        <w:rPr>
          <w:rFonts w:hint="eastAsia"/>
          <w:sz w:val="21"/>
          <w:szCs w:val="21"/>
        </w:rPr>
        <w:t>研究专班</w:t>
      </w:r>
      <w:bookmarkEnd w:id="137"/>
    </w:p>
    <w:p w14:paraId="2BD7A9D6" w14:textId="77777777" w:rsidR="000543A1" w:rsidRPr="002C4DE4" w:rsidRDefault="00E95C55"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线上教学期间，学校成立了线上教学研究专班，</w:t>
      </w:r>
      <w:r w:rsidRPr="002C4DE4">
        <w:rPr>
          <w:rFonts w:asciiTheme="minorEastAsia" w:hAnsiTheme="minorEastAsia"/>
          <w:sz w:val="21"/>
          <w:szCs w:val="21"/>
        </w:rPr>
        <w:t>每两周召开一次会议，</w:t>
      </w:r>
      <w:r w:rsidRPr="002C4DE4">
        <w:rPr>
          <w:rFonts w:asciiTheme="minorEastAsia" w:hAnsiTheme="minorEastAsia" w:hint="eastAsia"/>
          <w:sz w:val="21"/>
          <w:szCs w:val="21"/>
        </w:rPr>
        <w:t>分为心理健康小组和信息技术小组。</w:t>
      </w:r>
      <w:r w:rsidRPr="002C4DE4">
        <w:rPr>
          <w:rFonts w:asciiTheme="minorEastAsia" w:hAnsiTheme="minorEastAsia"/>
          <w:sz w:val="21"/>
          <w:szCs w:val="21"/>
        </w:rPr>
        <w:t>心理健康</w:t>
      </w:r>
      <w:r w:rsidRPr="002C4DE4">
        <w:rPr>
          <w:rFonts w:asciiTheme="minorEastAsia" w:hAnsiTheme="minorEastAsia" w:hint="eastAsia"/>
          <w:sz w:val="21"/>
          <w:szCs w:val="21"/>
        </w:rPr>
        <w:t>小组向</w:t>
      </w:r>
      <w:r w:rsidRPr="002C4DE4">
        <w:rPr>
          <w:rFonts w:asciiTheme="minorEastAsia" w:hAnsiTheme="minorEastAsia"/>
          <w:sz w:val="21"/>
          <w:szCs w:val="21"/>
        </w:rPr>
        <w:t>任课教师</w:t>
      </w:r>
      <w:r w:rsidRPr="002C4DE4">
        <w:rPr>
          <w:rFonts w:asciiTheme="minorEastAsia" w:hAnsiTheme="minorEastAsia" w:hint="eastAsia"/>
          <w:sz w:val="21"/>
          <w:szCs w:val="21"/>
        </w:rPr>
        <w:t>讲授心理焦虑调试的方法，向辅导员和班主任传授与家长有效沟通的方法，共同关心和爱护学生；</w:t>
      </w:r>
      <w:r w:rsidRPr="002C4DE4">
        <w:rPr>
          <w:rFonts w:asciiTheme="minorEastAsia" w:hAnsiTheme="minorEastAsia"/>
          <w:sz w:val="21"/>
          <w:szCs w:val="21"/>
        </w:rPr>
        <w:t>信息技术</w:t>
      </w:r>
      <w:r w:rsidRPr="002C4DE4">
        <w:rPr>
          <w:rFonts w:asciiTheme="minorEastAsia" w:hAnsiTheme="minorEastAsia" w:hint="eastAsia"/>
          <w:sz w:val="21"/>
          <w:szCs w:val="21"/>
        </w:rPr>
        <w:t>小组分不同的课程进行</w:t>
      </w:r>
      <w:r w:rsidRPr="002C4DE4">
        <w:rPr>
          <w:rFonts w:asciiTheme="minorEastAsia" w:hAnsiTheme="minorEastAsia"/>
          <w:sz w:val="21"/>
          <w:szCs w:val="21"/>
        </w:rPr>
        <w:t>标准化设计，</w:t>
      </w:r>
      <w:r w:rsidRPr="002C4DE4">
        <w:rPr>
          <w:rFonts w:asciiTheme="minorEastAsia" w:hAnsiTheme="minorEastAsia" w:hint="eastAsia"/>
          <w:sz w:val="21"/>
          <w:szCs w:val="21"/>
        </w:rPr>
        <w:t>寻求信息化手段和平台为</w:t>
      </w:r>
      <w:r w:rsidRPr="002C4DE4">
        <w:rPr>
          <w:rFonts w:asciiTheme="minorEastAsia" w:hAnsiTheme="minorEastAsia"/>
          <w:sz w:val="21"/>
          <w:szCs w:val="21"/>
        </w:rPr>
        <w:t>学生</w:t>
      </w:r>
      <w:r w:rsidRPr="002C4DE4">
        <w:rPr>
          <w:rFonts w:asciiTheme="minorEastAsia" w:hAnsiTheme="minorEastAsia" w:hint="eastAsia"/>
          <w:sz w:val="21"/>
          <w:szCs w:val="21"/>
        </w:rPr>
        <w:t>记录</w:t>
      </w:r>
      <w:r w:rsidRPr="002C4DE4">
        <w:rPr>
          <w:rFonts w:asciiTheme="minorEastAsia" w:hAnsiTheme="minorEastAsia"/>
          <w:sz w:val="21"/>
          <w:szCs w:val="21"/>
        </w:rPr>
        <w:t>成长画像。</w:t>
      </w:r>
      <w:r w:rsidR="00151E39" w:rsidRPr="002C4DE4">
        <w:rPr>
          <w:rFonts w:asciiTheme="minorEastAsia" w:hAnsiTheme="minorEastAsia"/>
          <w:sz w:val="21"/>
          <w:szCs w:val="21"/>
        </w:rPr>
        <w:t>上教学研究专班成立</w:t>
      </w:r>
      <w:r w:rsidR="00151E39" w:rsidRPr="002C4DE4">
        <w:rPr>
          <w:rFonts w:asciiTheme="minorEastAsia" w:hAnsiTheme="minorEastAsia" w:hint="eastAsia"/>
          <w:sz w:val="21"/>
          <w:szCs w:val="21"/>
        </w:rPr>
        <w:t>后，</w:t>
      </w:r>
      <w:r w:rsidR="00151E39" w:rsidRPr="002C4DE4">
        <w:rPr>
          <w:rFonts w:asciiTheme="minorEastAsia" w:hAnsiTheme="minorEastAsia"/>
          <w:sz w:val="21"/>
          <w:szCs w:val="21"/>
        </w:rPr>
        <w:t>形成了轮值班长制，每两周召开一次会议</w:t>
      </w:r>
      <w:r w:rsidR="00151E39" w:rsidRPr="002C4DE4">
        <w:rPr>
          <w:rFonts w:asciiTheme="minorEastAsia" w:hAnsiTheme="minorEastAsia" w:hint="eastAsia"/>
          <w:sz w:val="21"/>
          <w:szCs w:val="21"/>
        </w:rPr>
        <w:t>。</w:t>
      </w:r>
    </w:p>
    <w:p w14:paraId="0B9B53E2" w14:textId="77777777" w:rsidR="00E55704" w:rsidRPr="00C97C48" w:rsidRDefault="00133491" w:rsidP="00C16E43">
      <w:pPr>
        <w:pStyle w:val="2"/>
        <w:spacing w:beforeLines="10" w:before="31" w:afterLines="10" w:after="31" w:line="360" w:lineRule="auto"/>
        <w:jc w:val="both"/>
        <w:rPr>
          <w:sz w:val="24"/>
          <w:szCs w:val="24"/>
          <w:lang w:eastAsia="zh-CN"/>
        </w:rPr>
      </w:pPr>
      <w:bookmarkStart w:id="138" w:name="_Toc122336250"/>
      <w:r>
        <w:rPr>
          <w:rFonts w:hint="eastAsia"/>
          <w:sz w:val="24"/>
          <w:szCs w:val="24"/>
          <w:lang w:eastAsia="zh-CN"/>
        </w:rPr>
        <w:t>5</w:t>
      </w:r>
      <w:r>
        <w:rPr>
          <w:sz w:val="24"/>
          <w:szCs w:val="24"/>
          <w:lang w:eastAsia="zh-CN"/>
        </w:rPr>
        <w:t>.5</w:t>
      </w:r>
      <w:r>
        <w:rPr>
          <w:rFonts w:hint="eastAsia"/>
          <w:sz w:val="24"/>
          <w:szCs w:val="24"/>
          <w:lang w:eastAsia="zh-CN"/>
        </w:rPr>
        <w:t>经费投入</w:t>
      </w:r>
      <w:bookmarkEnd w:id="138"/>
    </w:p>
    <w:p w14:paraId="60EDB01C" w14:textId="77777777" w:rsidR="00E55704" w:rsidRPr="002C4DE4" w:rsidRDefault="00E55704"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学院非常重视教学条件的改善，在2</w:t>
      </w:r>
      <w:r w:rsidRPr="002C4DE4">
        <w:rPr>
          <w:rFonts w:asciiTheme="minorEastAsia" w:hAnsiTheme="minorEastAsia"/>
          <w:sz w:val="21"/>
          <w:szCs w:val="21"/>
        </w:rPr>
        <w:t>021-2022</w:t>
      </w:r>
      <w:r w:rsidRPr="002C4DE4">
        <w:rPr>
          <w:rFonts w:asciiTheme="minorEastAsia" w:hAnsiTheme="minorEastAsia" w:hint="eastAsia"/>
          <w:sz w:val="21"/>
          <w:szCs w:val="21"/>
        </w:rPr>
        <w:t>学年期间，学院不断加大资金投入，持续加强教学基础实施建设，优化教学资源，全面升级改造</w:t>
      </w:r>
      <w:r w:rsidRPr="002C4DE4">
        <w:rPr>
          <w:rFonts w:asciiTheme="minorEastAsia" w:hAnsiTheme="minorEastAsia"/>
          <w:sz w:val="21"/>
          <w:szCs w:val="21"/>
        </w:rPr>
        <w:t>升级了</w:t>
      </w:r>
      <w:r w:rsidRPr="002C4DE4">
        <w:rPr>
          <w:rFonts w:asciiTheme="minorEastAsia" w:hAnsiTheme="minorEastAsia" w:hint="eastAsia"/>
          <w:sz w:val="21"/>
          <w:szCs w:val="21"/>
        </w:rPr>
        <w:t>学习环境、</w:t>
      </w:r>
      <w:r w:rsidRPr="002C4DE4">
        <w:rPr>
          <w:rFonts w:asciiTheme="minorEastAsia" w:hAnsiTheme="minorEastAsia"/>
          <w:sz w:val="21"/>
          <w:szCs w:val="21"/>
        </w:rPr>
        <w:t>办公环境</w:t>
      </w:r>
      <w:r w:rsidRPr="002C4DE4">
        <w:rPr>
          <w:rFonts w:asciiTheme="minorEastAsia" w:hAnsiTheme="minorEastAsia" w:hint="eastAsia"/>
          <w:sz w:val="21"/>
          <w:szCs w:val="21"/>
        </w:rPr>
        <w:t>以及生活环境，全方位努力为师生提供优质的工作学习场所，营造良好的学习工作氛围。</w:t>
      </w:r>
    </w:p>
    <w:p w14:paraId="198A060E" w14:textId="77777777" w:rsidR="00E55704" w:rsidRPr="00936670" w:rsidRDefault="003E57FE" w:rsidP="003F56E8">
      <w:pPr>
        <w:pStyle w:val="3"/>
        <w:spacing w:before="50" w:beforeAutospacing="0" w:after="50" w:afterAutospacing="0" w:line="360" w:lineRule="auto"/>
        <w:jc w:val="both"/>
        <w:rPr>
          <w:sz w:val="21"/>
          <w:szCs w:val="21"/>
        </w:rPr>
      </w:pPr>
      <w:bookmarkStart w:id="139" w:name="_Toc122336251"/>
      <w:r>
        <w:rPr>
          <w:sz w:val="21"/>
          <w:szCs w:val="21"/>
        </w:rPr>
        <w:t>5.5.</w:t>
      </w:r>
      <w:r>
        <w:rPr>
          <w:rFonts w:hint="eastAsia"/>
          <w:sz w:val="21"/>
          <w:szCs w:val="21"/>
        </w:rPr>
        <w:t>1</w:t>
      </w:r>
      <w:r w:rsidR="00E55704" w:rsidRPr="00936670">
        <w:rPr>
          <w:rFonts w:hint="eastAsia"/>
          <w:sz w:val="21"/>
          <w:szCs w:val="21"/>
        </w:rPr>
        <w:t>教学环境升级</w:t>
      </w:r>
      <w:bookmarkEnd w:id="139"/>
    </w:p>
    <w:p w14:paraId="372C7AD5" w14:textId="52CA7F1F" w:rsidR="00EC2C57" w:rsidRDefault="00A859D0" w:rsidP="00EB6759">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2</w:t>
      </w:r>
      <w:r w:rsidRPr="002C4DE4">
        <w:rPr>
          <w:rFonts w:asciiTheme="minorEastAsia" w:hAnsiTheme="minorEastAsia"/>
          <w:sz w:val="21"/>
          <w:szCs w:val="21"/>
        </w:rPr>
        <w:t>02</w:t>
      </w:r>
      <w:r w:rsidR="00B14C5B">
        <w:rPr>
          <w:rFonts w:asciiTheme="minorEastAsia" w:hAnsiTheme="minorEastAsia"/>
          <w:sz w:val="21"/>
          <w:szCs w:val="21"/>
        </w:rPr>
        <w:t>2</w:t>
      </w:r>
      <w:r w:rsidRPr="002C4DE4">
        <w:rPr>
          <w:rFonts w:asciiTheme="minorEastAsia" w:hAnsiTheme="minorEastAsia" w:hint="eastAsia"/>
          <w:sz w:val="21"/>
          <w:szCs w:val="21"/>
        </w:rPr>
        <w:t>年，</w:t>
      </w:r>
      <w:r w:rsidR="008E7194">
        <w:rPr>
          <w:rFonts w:asciiTheme="minorEastAsia" w:hAnsiTheme="minorEastAsia" w:hint="eastAsia"/>
          <w:sz w:val="21"/>
          <w:szCs w:val="21"/>
        </w:rPr>
        <w:t>学院</w:t>
      </w:r>
      <w:proofErr w:type="gramStart"/>
      <w:r w:rsidR="00801183" w:rsidRPr="002C4DE4">
        <w:rPr>
          <w:rFonts w:asciiTheme="minorEastAsia" w:hAnsiTheme="minorEastAsia" w:hint="eastAsia"/>
          <w:sz w:val="21"/>
          <w:szCs w:val="21"/>
        </w:rPr>
        <w:t>造现有</w:t>
      </w:r>
      <w:proofErr w:type="gramEnd"/>
      <w:r w:rsidR="00801183" w:rsidRPr="002C4DE4">
        <w:rPr>
          <w:rFonts w:asciiTheme="minorEastAsia" w:hAnsiTheme="minorEastAsia" w:hint="eastAsia"/>
          <w:sz w:val="21"/>
          <w:szCs w:val="21"/>
        </w:rPr>
        <w:t>6间智慧教室，并对部分教室进行设备升级</w:t>
      </w:r>
      <w:r w:rsidR="008E7194">
        <w:rPr>
          <w:rFonts w:asciiTheme="minorEastAsia" w:hAnsiTheme="minorEastAsia" w:hint="eastAsia"/>
          <w:sz w:val="21"/>
          <w:szCs w:val="21"/>
        </w:rPr>
        <w:t>，同时，</w:t>
      </w:r>
      <w:r w:rsidR="00E55704" w:rsidRPr="002C4DE4">
        <w:rPr>
          <w:rFonts w:asciiTheme="minorEastAsia" w:hAnsiTheme="minorEastAsia" w:hint="eastAsia"/>
          <w:sz w:val="21"/>
          <w:szCs w:val="21"/>
        </w:rPr>
        <w:t>特别为五年一贯制护理专业学生设立了相对独立的教学空间，包括</w:t>
      </w:r>
      <w:r w:rsidR="00E55704" w:rsidRPr="002C4DE4">
        <w:rPr>
          <w:rFonts w:asciiTheme="minorEastAsia" w:hAnsiTheme="minorEastAsia"/>
          <w:sz w:val="21"/>
          <w:szCs w:val="21"/>
        </w:rPr>
        <w:t>2</w:t>
      </w:r>
      <w:r w:rsidR="00E55704" w:rsidRPr="002C4DE4">
        <w:rPr>
          <w:rFonts w:asciiTheme="minorEastAsia" w:hAnsiTheme="minorEastAsia" w:hint="eastAsia"/>
          <w:sz w:val="21"/>
          <w:szCs w:val="21"/>
        </w:rPr>
        <w:t>间智慧教室(特别设计了图书角)、1间形体训练室和</w:t>
      </w:r>
      <w:r w:rsidR="00E55704" w:rsidRPr="002C4DE4">
        <w:rPr>
          <w:rFonts w:asciiTheme="minorEastAsia" w:hAnsiTheme="minorEastAsia"/>
          <w:sz w:val="21"/>
          <w:szCs w:val="21"/>
        </w:rPr>
        <w:t>1</w:t>
      </w:r>
      <w:r w:rsidR="00E55704" w:rsidRPr="002C4DE4">
        <w:rPr>
          <w:rFonts w:asciiTheme="minorEastAsia" w:hAnsiTheme="minorEastAsia" w:hint="eastAsia"/>
          <w:sz w:val="21"/>
          <w:szCs w:val="21"/>
        </w:rPr>
        <w:t>间情境模拟室。</w:t>
      </w:r>
      <w:r w:rsidR="00731CA0" w:rsidRPr="002C4DE4">
        <w:rPr>
          <w:rFonts w:asciiTheme="minorEastAsia" w:hAnsiTheme="minorEastAsia" w:hint="eastAsia"/>
          <w:sz w:val="21"/>
          <w:szCs w:val="21"/>
        </w:rPr>
        <w:t>努力打造更加整洁、舒适、安全的学习生活环境，有效提升了校园的颜值，提高了同学们的满意度，得到了广大师生的一致好评。</w:t>
      </w:r>
    </w:p>
    <w:p w14:paraId="7AA4B505" w14:textId="18BFDE10" w:rsidR="008D6E5E" w:rsidRDefault="008D6E5E" w:rsidP="00D84D39">
      <w:pPr>
        <w:spacing w:line="360" w:lineRule="auto"/>
        <w:ind w:firstLineChars="200" w:firstLine="420"/>
        <w:rPr>
          <w:rFonts w:asciiTheme="minorEastAsia" w:hAnsiTheme="minorEastAsia"/>
          <w:sz w:val="21"/>
          <w:szCs w:val="21"/>
        </w:rPr>
      </w:pPr>
      <w:r w:rsidRPr="002C4DE4">
        <w:rPr>
          <w:rFonts w:asciiTheme="minorEastAsia" w:hAnsiTheme="minorEastAsia"/>
          <w:sz w:val="21"/>
          <w:szCs w:val="21"/>
        </w:rPr>
        <w:t>随</w:t>
      </w:r>
      <w:r w:rsidRPr="002C4DE4">
        <w:rPr>
          <w:rFonts w:asciiTheme="minorEastAsia" w:hAnsiTheme="minorEastAsia" w:hint="eastAsia"/>
          <w:sz w:val="21"/>
          <w:szCs w:val="21"/>
        </w:rPr>
        <w:t>着学院</w:t>
      </w:r>
      <w:r w:rsidRPr="002C4DE4">
        <w:rPr>
          <w:rFonts w:asciiTheme="minorEastAsia" w:hAnsiTheme="minorEastAsia"/>
          <w:sz w:val="21"/>
          <w:szCs w:val="21"/>
        </w:rPr>
        <w:t>大规模的建设，</w:t>
      </w:r>
      <w:r w:rsidRPr="002C4DE4">
        <w:rPr>
          <w:rFonts w:asciiTheme="minorEastAsia" w:hAnsiTheme="minorEastAsia" w:hint="eastAsia"/>
          <w:sz w:val="21"/>
          <w:szCs w:val="21"/>
        </w:rPr>
        <w:t>师生群体</w:t>
      </w:r>
      <w:r w:rsidRPr="002C4DE4">
        <w:rPr>
          <w:rFonts w:asciiTheme="minorEastAsia" w:hAnsiTheme="minorEastAsia"/>
          <w:sz w:val="21"/>
          <w:szCs w:val="21"/>
        </w:rPr>
        <w:t>密集，再加上最近几年，校园发生的不安全事件，广大老师和家长对校园安全越来越重视，如何建立校园安全防范系统，是现在最受关注的话题</w:t>
      </w:r>
      <w:r w:rsidRPr="002C4DE4">
        <w:rPr>
          <w:rFonts w:asciiTheme="minorEastAsia" w:hAnsiTheme="minorEastAsia" w:hint="eastAsia"/>
          <w:sz w:val="21"/>
          <w:szCs w:val="21"/>
        </w:rPr>
        <w:t>。2</w:t>
      </w:r>
      <w:r w:rsidRPr="002C4DE4">
        <w:rPr>
          <w:rFonts w:asciiTheme="minorEastAsia" w:hAnsiTheme="minorEastAsia"/>
          <w:sz w:val="21"/>
          <w:szCs w:val="21"/>
        </w:rPr>
        <w:t>022</w:t>
      </w:r>
      <w:r w:rsidRPr="002C4DE4">
        <w:rPr>
          <w:rFonts w:asciiTheme="minorEastAsia" w:hAnsiTheme="minorEastAsia" w:hint="eastAsia"/>
          <w:sz w:val="21"/>
          <w:szCs w:val="21"/>
        </w:rPr>
        <w:t>年，学院</w:t>
      </w:r>
      <w:r w:rsidRPr="002C4DE4">
        <w:rPr>
          <w:rFonts w:asciiTheme="minorEastAsia" w:hAnsiTheme="minorEastAsia"/>
          <w:sz w:val="21"/>
          <w:szCs w:val="21"/>
        </w:rPr>
        <w:t>在校园的教学楼楼道、操场等</w:t>
      </w:r>
      <w:r w:rsidRPr="002C4DE4">
        <w:rPr>
          <w:rFonts w:asciiTheme="minorEastAsia" w:hAnsiTheme="minorEastAsia" w:hint="eastAsia"/>
          <w:sz w:val="21"/>
          <w:szCs w:val="21"/>
        </w:rPr>
        <w:t>区域</w:t>
      </w:r>
      <w:r w:rsidRPr="002C4DE4">
        <w:rPr>
          <w:rFonts w:asciiTheme="minorEastAsia" w:hAnsiTheme="minorEastAsia"/>
          <w:sz w:val="21"/>
          <w:szCs w:val="21"/>
        </w:rPr>
        <w:t>安装一键式应急报警装置，</w:t>
      </w:r>
      <w:r w:rsidRPr="002C4DE4">
        <w:rPr>
          <w:rFonts w:asciiTheme="minorEastAsia" w:hAnsiTheme="minorEastAsia" w:hint="eastAsia"/>
          <w:sz w:val="21"/>
          <w:szCs w:val="21"/>
        </w:rPr>
        <w:t>杜绝了</w:t>
      </w:r>
      <w:r w:rsidRPr="002C4DE4">
        <w:rPr>
          <w:rFonts w:asciiTheme="minorEastAsia" w:hAnsiTheme="minorEastAsia"/>
          <w:sz w:val="21"/>
          <w:szCs w:val="21"/>
        </w:rPr>
        <w:t>校园不安全隐患</w:t>
      </w:r>
      <w:r w:rsidRPr="002C4DE4">
        <w:rPr>
          <w:rFonts w:asciiTheme="minorEastAsia" w:hAnsiTheme="minorEastAsia" w:hint="eastAsia"/>
          <w:sz w:val="21"/>
          <w:szCs w:val="21"/>
        </w:rPr>
        <w:t>，</w:t>
      </w:r>
      <w:r w:rsidRPr="002C4DE4">
        <w:rPr>
          <w:rFonts w:asciiTheme="minorEastAsia" w:hAnsiTheme="minorEastAsia"/>
          <w:sz w:val="21"/>
          <w:szCs w:val="21"/>
        </w:rPr>
        <w:t>缩短了</w:t>
      </w:r>
      <w:r w:rsidRPr="002C4DE4">
        <w:rPr>
          <w:rFonts w:asciiTheme="minorEastAsia" w:hAnsiTheme="minorEastAsia" w:hint="eastAsia"/>
          <w:sz w:val="21"/>
          <w:szCs w:val="21"/>
        </w:rPr>
        <w:t>学院</w:t>
      </w:r>
      <w:r w:rsidRPr="002C4DE4">
        <w:rPr>
          <w:rFonts w:asciiTheme="minorEastAsia" w:hAnsiTheme="minorEastAsia"/>
          <w:sz w:val="21"/>
          <w:szCs w:val="21"/>
        </w:rPr>
        <w:t>和公安部门的“距离”，对于促进安保工作、保障师生安全具有重要意义。</w:t>
      </w:r>
    </w:p>
    <w:tbl>
      <w:tblPr>
        <w:tblStyle w:val="a8"/>
        <w:tblW w:w="9690" w:type="dxa"/>
        <w:tblInd w:w="-6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07"/>
        <w:gridCol w:w="3617"/>
        <w:gridCol w:w="2166"/>
      </w:tblGrid>
      <w:tr w:rsidR="003410E4" w14:paraId="7B0E789B" w14:textId="77777777" w:rsidTr="003410E4">
        <w:tc>
          <w:tcPr>
            <w:tcW w:w="3907" w:type="dxa"/>
          </w:tcPr>
          <w:p w14:paraId="5FDC6517" w14:textId="41B2D177" w:rsidR="003410E4" w:rsidRDefault="003410E4" w:rsidP="00D84D39">
            <w:pPr>
              <w:spacing w:line="360" w:lineRule="auto"/>
              <w:rPr>
                <w:rFonts w:asciiTheme="minorEastAsia" w:hAnsiTheme="minorEastAsia"/>
                <w:sz w:val="21"/>
                <w:szCs w:val="21"/>
              </w:rPr>
            </w:pPr>
            <w:r w:rsidRPr="005427A6">
              <w:rPr>
                <w:noProof/>
              </w:rPr>
              <w:lastRenderedPageBreak/>
              <w:drawing>
                <wp:inline distT="0" distB="0" distL="0" distR="0" wp14:anchorId="041AA178" wp14:editId="0CB126E7">
                  <wp:extent cx="2302042" cy="1620000"/>
                  <wp:effectExtent l="0" t="0" r="317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2302042" cy="1620000"/>
                          </a:xfrm>
                          <a:prstGeom prst="rect">
                            <a:avLst/>
                          </a:prstGeom>
                          <a:noFill/>
                          <a:ln>
                            <a:noFill/>
                          </a:ln>
                        </pic:spPr>
                      </pic:pic>
                    </a:graphicData>
                  </a:graphic>
                </wp:inline>
              </w:drawing>
            </w:r>
          </w:p>
        </w:tc>
        <w:tc>
          <w:tcPr>
            <w:tcW w:w="3617" w:type="dxa"/>
          </w:tcPr>
          <w:p w14:paraId="251F0CA2" w14:textId="4E12C14A" w:rsidR="003410E4" w:rsidRDefault="003410E4" w:rsidP="00D84D39">
            <w:pPr>
              <w:spacing w:line="360" w:lineRule="auto"/>
              <w:rPr>
                <w:rFonts w:asciiTheme="minorEastAsia" w:hAnsiTheme="minorEastAsia"/>
                <w:sz w:val="21"/>
                <w:szCs w:val="21"/>
              </w:rPr>
            </w:pPr>
            <w:r w:rsidRPr="00054482">
              <w:rPr>
                <w:noProof/>
              </w:rPr>
              <w:drawing>
                <wp:inline distT="0" distB="0" distL="0" distR="0" wp14:anchorId="408E1A9C" wp14:editId="269FADA3">
                  <wp:extent cx="2159827" cy="1620000"/>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2159827" cy="1620000"/>
                          </a:xfrm>
                          <a:prstGeom prst="rect">
                            <a:avLst/>
                          </a:prstGeom>
                          <a:noFill/>
                          <a:ln>
                            <a:noFill/>
                          </a:ln>
                        </pic:spPr>
                      </pic:pic>
                    </a:graphicData>
                  </a:graphic>
                </wp:inline>
              </w:drawing>
            </w:r>
          </w:p>
        </w:tc>
        <w:tc>
          <w:tcPr>
            <w:tcW w:w="2166" w:type="dxa"/>
          </w:tcPr>
          <w:p w14:paraId="33345E32" w14:textId="2366166A" w:rsidR="003410E4" w:rsidRDefault="003410E4" w:rsidP="00D84D39">
            <w:pPr>
              <w:spacing w:line="360" w:lineRule="auto"/>
              <w:rPr>
                <w:rFonts w:asciiTheme="minorEastAsia" w:hAnsiTheme="minorEastAsia"/>
                <w:sz w:val="21"/>
                <w:szCs w:val="21"/>
              </w:rPr>
            </w:pPr>
            <w:r w:rsidRPr="00450CAA">
              <w:rPr>
                <w:rFonts w:asciiTheme="minorEastAsia" w:hAnsiTheme="minorEastAsia"/>
                <w:noProof/>
                <w:sz w:val="21"/>
                <w:szCs w:val="21"/>
              </w:rPr>
              <w:drawing>
                <wp:inline distT="0" distB="0" distL="0" distR="0" wp14:anchorId="1E76AA77" wp14:editId="4976556C">
                  <wp:extent cx="1234387" cy="2160000"/>
                  <wp:effectExtent l="0" t="0" r="444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8" cstate="email">
                            <a:extLst>
                              <a:ext uri="{28A0092B-C50C-407E-A947-70E740481C1C}">
                                <a14:useLocalDpi xmlns:a14="http://schemas.microsoft.com/office/drawing/2010/main"/>
                              </a:ext>
                            </a:extLst>
                          </a:blip>
                          <a:srcRect/>
                          <a:stretch/>
                        </pic:blipFill>
                        <pic:spPr bwMode="auto">
                          <a:xfrm>
                            <a:off x="0" y="0"/>
                            <a:ext cx="1234387"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AD7D1DB" w14:textId="01EA2745" w:rsidR="00471532" w:rsidRPr="00053156" w:rsidRDefault="00487B63" w:rsidP="003410E4">
      <w:pPr>
        <w:spacing w:line="360" w:lineRule="auto"/>
        <w:jc w:val="center"/>
        <w:rPr>
          <w:sz w:val="18"/>
          <w:szCs w:val="18"/>
        </w:rPr>
      </w:pPr>
      <w:r w:rsidRPr="00466E2A">
        <w:rPr>
          <w:rFonts w:hint="eastAsia"/>
          <w:sz w:val="18"/>
          <w:szCs w:val="18"/>
        </w:rPr>
        <w:t>图</w:t>
      </w:r>
      <w:r w:rsidR="00AD7334">
        <w:rPr>
          <w:sz w:val="18"/>
          <w:szCs w:val="18"/>
        </w:rPr>
        <w:t>9</w:t>
      </w:r>
      <w:r w:rsidR="00FF0EC7">
        <w:rPr>
          <w:sz w:val="18"/>
          <w:szCs w:val="18"/>
        </w:rPr>
        <w:t>7</w:t>
      </w:r>
      <w:r w:rsidR="00305C90">
        <w:rPr>
          <w:sz w:val="18"/>
          <w:szCs w:val="18"/>
        </w:rPr>
        <w:t>-</w:t>
      </w:r>
      <w:r w:rsidR="00FF0EC7">
        <w:rPr>
          <w:sz w:val="18"/>
          <w:szCs w:val="18"/>
        </w:rPr>
        <w:t>9</w:t>
      </w:r>
      <w:r w:rsidR="003410E4">
        <w:rPr>
          <w:sz w:val="18"/>
          <w:szCs w:val="18"/>
        </w:rPr>
        <w:t xml:space="preserve">9 </w:t>
      </w:r>
      <w:r w:rsidR="007A4956">
        <w:rPr>
          <w:rFonts w:hint="eastAsia"/>
          <w:sz w:val="18"/>
          <w:szCs w:val="18"/>
        </w:rPr>
        <w:t>改造升级的智慧教室</w:t>
      </w:r>
      <w:r w:rsidR="003410E4">
        <w:rPr>
          <w:rFonts w:hint="eastAsia"/>
          <w:sz w:val="18"/>
          <w:szCs w:val="18"/>
        </w:rPr>
        <w:t>、</w:t>
      </w:r>
      <w:r w:rsidR="0051159D">
        <w:rPr>
          <w:rFonts w:hint="eastAsia"/>
          <w:sz w:val="18"/>
          <w:szCs w:val="18"/>
        </w:rPr>
        <w:t>一键报警</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61"/>
        <w:gridCol w:w="4261"/>
      </w:tblGrid>
      <w:tr w:rsidR="00053156" w14:paraId="214B5702" w14:textId="77777777" w:rsidTr="00053156">
        <w:tc>
          <w:tcPr>
            <w:tcW w:w="4261" w:type="dxa"/>
          </w:tcPr>
          <w:p w14:paraId="0E1C80D1" w14:textId="24503CDB" w:rsidR="00053156" w:rsidRDefault="00053156" w:rsidP="009F46CC">
            <w:pPr>
              <w:spacing w:line="360" w:lineRule="auto"/>
              <w:rPr>
                <w:sz w:val="18"/>
                <w:szCs w:val="18"/>
              </w:rPr>
            </w:pPr>
            <w:r w:rsidRPr="00D573FA">
              <w:rPr>
                <w:noProof/>
                <w:szCs w:val="21"/>
              </w:rPr>
              <w:drawing>
                <wp:inline distT="0" distB="0" distL="0" distR="0" wp14:anchorId="353B55C1" wp14:editId="2A77B90A">
                  <wp:extent cx="2399038" cy="1800000"/>
                  <wp:effectExtent l="0" t="0" r="127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2399038" cy="1800000"/>
                          </a:xfrm>
                          <a:prstGeom prst="rect">
                            <a:avLst/>
                          </a:prstGeom>
                          <a:noFill/>
                          <a:ln>
                            <a:noFill/>
                          </a:ln>
                        </pic:spPr>
                      </pic:pic>
                    </a:graphicData>
                  </a:graphic>
                </wp:inline>
              </w:drawing>
            </w:r>
          </w:p>
        </w:tc>
        <w:tc>
          <w:tcPr>
            <w:tcW w:w="4261" w:type="dxa"/>
          </w:tcPr>
          <w:p w14:paraId="7686828D" w14:textId="6E69B186" w:rsidR="00053156" w:rsidRDefault="00053156" w:rsidP="009F46CC">
            <w:pPr>
              <w:spacing w:line="360" w:lineRule="auto"/>
              <w:rPr>
                <w:sz w:val="18"/>
                <w:szCs w:val="18"/>
              </w:rPr>
            </w:pPr>
            <w:r w:rsidRPr="00F65ED1">
              <w:rPr>
                <w:noProof/>
              </w:rPr>
              <w:drawing>
                <wp:inline distT="0" distB="0" distL="0" distR="0" wp14:anchorId="67CC4F86" wp14:editId="0F47D63E">
                  <wp:extent cx="2399423" cy="1800000"/>
                  <wp:effectExtent l="0" t="0" r="127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2399423" cy="1800000"/>
                          </a:xfrm>
                          <a:prstGeom prst="rect">
                            <a:avLst/>
                          </a:prstGeom>
                          <a:noFill/>
                          <a:ln>
                            <a:noFill/>
                          </a:ln>
                        </pic:spPr>
                      </pic:pic>
                    </a:graphicData>
                  </a:graphic>
                </wp:inline>
              </w:drawing>
            </w:r>
          </w:p>
        </w:tc>
      </w:tr>
    </w:tbl>
    <w:p w14:paraId="351540F3" w14:textId="70BBAD05" w:rsidR="00053156" w:rsidRPr="007A4956" w:rsidRDefault="00053156" w:rsidP="00053156">
      <w:pPr>
        <w:spacing w:line="360" w:lineRule="auto"/>
        <w:ind w:firstLineChars="200" w:firstLine="360"/>
        <w:jc w:val="center"/>
        <w:rPr>
          <w:sz w:val="18"/>
          <w:szCs w:val="18"/>
        </w:rPr>
      </w:pPr>
      <w:r w:rsidRPr="00466E2A">
        <w:rPr>
          <w:rFonts w:hint="eastAsia"/>
          <w:sz w:val="18"/>
          <w:szCs w:val="18"/>
        </w:rPr>
        <w:t>图</w:t>
      </w:r>
      <w:r>
        <w:rPr>
          <w:sz w:val="18"/>
          <w:szCs w:val="18"/>
        </w:rPr>
        <w:t>10</w:t>
      </w:r>
      <w:r w:rsidR="003410E4">
        <w:rPr>
          <w:sz w:val="18"/>
          <w:szCs w:val="18"/>
        </w:rPr>
        <w:t xml:space="preserve">0-101 </w:t>
      </w:r>
      <w:r>
        <w:rPr>
          <w:rFonts w:hint="eastAsia"/>
          <w:sz w:val="18"/>
          <w:szCs w:val="18"/>
        </w:rPr>
        <w:t>五年一贯制</w:t>
      </w:r>
      <w:r w:rsidRPr="00466E2A">
        <w:rPr>
          <w:rFonts w:hint="eastAsia"/>
          <w:sz w:val="18"/>
          <w:szCs w:val="18"/>
        </w:rPr>
        <w:t>图书阅览室、医学实训模拟室</w:t>
      </w:r>
    </w:p>
    <w:p w14:paraId="16B710B5" w14:textId="77777777" w:rsidR="00E55704" w:rsidRPr="00A1001F" w:rsidRDefault="008A6DC6" w:rsidP="003F56E8">
      <w:pPr>
        <w:pStyle w:val="3"/>
        <w:spacing w:before="50" w:beforeAutospacing="0" w:after="50" w:afterAutospacing="0" w:line="360" w:lineRule="auto"/>
        <w:jc w:val="both"/>
        <w:rPr>
          <w:sz w:val="21"/>
          <w:szCs w:val="21"/>
        </w:rPr>
      </w:pPr>
      <w:bookmarkStart w:id="140" w:name="_Toc122336252"/>
      <w:r>
        <w:rPr>
          <w:sz w:val="21"/>
          <w:szCs w:val="21"/>
        </w:rPr>
        <w:t>5.</w:t>
      </w:r>
      <w:r w:rsidR="00D76ABB">
        <w:rPr>
          <w:sz w:val="21"/>
          <w:szCs w:val="21"/>
        </w:rPr>
        <w:t>5</w:t>
      </w:r>
      <w:r>
        <w:rPr>
          <w:sz w:val="21"/>
          <w:szCs w:val="21"/>
        </w:rPr>
        <w:t>.2</w:t>
      </w:r>
      <w:r w:rsidR="006F59E4">
        <w:rPr>
          <w:rFonts w:hint="eastAsia"/>
          <w:sz w:val="21"/>
          <w:szCs w:val="21"/>
        </w:rPr>
        <w:t>实</w:t>
      </w:r>
      <w:proofErr w:type="gramStart"/>
      <w:r w:rsidR="006F59E4">
        <w:rPr>
          <w:rFonts w:hint="eastAsia"/>
          <w:sz w:val="21"/>
          <w:szCs w:val="21"/>
        </w:rPr>
        <w:t>训环境</w:t>
      </w:r>
      <w:proofErr w:type="gramEnd"/>
      <w:r w:rsidR="006F59E4">
        <w:rPr>
          <w:rFonts w:hint="eastAsia"/>
          <w:sz w:val="21"/>
          <w:szCs w:val="21"/>
        </w:rPr>
        <w:t>升级</w:t>
      </w:r>
      <w:bookmarkEnd w:id="140"/>
      <w:r w:rsidR="0071457E">
        <w:rPr>
          <w:rFonts w:hint="eastAsia"/>
          <w:sz w:val="21"/>
          <w:szCs w:val="21"/>
        </w:rPr>
        <w:t xml:space="preserve"> </w:t>
      </w:r>
    </w:p>
    <w:p w14:paraId="29CB1DEA" w14:textId="189C12B6" w:rsidR="004973D2" w:rsidRPr="002C4DE4" w:rsidRDefault="00E55704" w:rsidP="00A97E6A">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2022年，学院结合360网络工程学院的建设需要和专业发展建设需求，</w:t>
      </w:r>
      <w:r w:rsidR="00ED5A61">
        <w:rPr>
          <w:rFonts w:asciiTheme="minorEastAsia" w:hAnsiTheme="minorEastAsia" w:hint="eastAsia"/>
          <w:sz w:val="21"/>
          <w:szCs w:val="21"/>
        </w:rPr>
        <w:t>投入</w:t>
      </w:r>
      <w:r w:rsidR="00ED5A61" w:rsidRPr="002C4DE4">
        <w:rPr>
          <w:rFonts w:asciiTheme="minorEastAsia" w:hAnsiTheme="minorEastAsia" w:hint="eastAsia"/>
          <w:sz w:val="21"/>
          <w:szCs w:val="21"/>
        </w:rPr>
        <w:t>经费</w:t>
      </w:r>
      <w:proofErr w:type="gramStart"/>
      <w:r w:rsidR="00ED5A61" w:rsidRPr="002C4DE4">
        <w:rPr>
          <w:rFonts w:asciiTheme="minorEastAsia" w:hAnsiTheme="minorEastAsia" w:hint="eastAsia"/>
          <w:sz w:val="21"/>
          <w:szCs w:val="21"/>
        </w:rPr>
        <w:t>投建设</w:t>
      </w:r>
      <w:proofErr w:type="gramEnd"/>
      <w:r w:rsidR="00ED5A61" w:rsidRPr="002C4DE4">
        <w:rPr>
          <w:rFonts w:asciiTheme="minorEastAsia" w:hAnsiTheme="minorEastAsia" w:hint="eastAsia"/>
          <w:sz w:val="21"/>
          <w:szCs w:val="21"/>
        </w:rPr>
        <w:t>网络安全产业文化育人环境，提升专业学生职业素养，打造以网络安全为主题的企业文化墙</w:t>
      </w:r>
      <w:r w:rsidR="006A76E6">
        <w:rPr>
          <w:rFonts w:asciiTheme="minorEastAsia" w:hAnsiTheme="minorEastAsia" w:hint="eastAsia"/>
          <w:sz w:val="21"/>
          <w:szCs w:val="21"/>
        </w:rPr>
        <w:t>；</w:t>
      </w:r>
      <w:r w:rsidRPr="002C4DE4">
        <w:rPr>
          <w:rFonts w:asciiTheme="minorEastAsia" w:hAnsiTheme="minorEastAsia" w:hint="eastAsia"/>
          <w:sz w:val="21"/>
          <w:szCs w:val="21"/>
        </w:rPr>
        <w:t>新购买高性能台式电脑、网络节点设备以及教学相关设备，升级</w:t>
      </w:r>
      <w:r w:rsidR="006A76E6">
        <w:rPr>
          <w:rFonts w:asciiTheme="minorEastAsia" w:hAnsiTheme="minorEastAsia" w:hint="eastAsia"/>
          <w:sz w:val="21"/>
          <w:szCs w:val="21"/>
        </w:rPr>
        <w:t>四间实训室</w:t>
      </w:r>
      <w:r w:rsidRPr="002C4DE4">
        <w:rPr>
          <w:rFonts w:asciiTheme="minorEastAsia" w:hAnsiTheme="minorEastAsia" w:hint="eastAsia"/>
          <w:sz w:val="21"/>
          <w:szCs w:val="21"/>
        </w:rPr>
        <w:t>，</w:t>
      </w:r>
      <w:r w:rsidR="00E20D0D" w:rsidRPr="002C4DE4">
        <w:rPr>
          <w:rFonts w:asciiTheme="minorEastAsia" w:hAnsiTheme="minorEastAsia" w:hint="eastAsia"/>
          <w:sz w:val="21"/>
          <w:szCs w:val="21"/>
        </w:rPr>
        <w:t>建设</w:t>
      </w:r>
      <w:r w:rsidR="00256CB3">
        <w:rPr>
          <w:rFonts w:asciiTheme="minorEastAsia" w:hAnsiTheme="minorEastAsia" w:hint="eastAsia"/>
          <w:sz w:val="21"/>
          <w:szCs w:val="21"/>
        </w:rPr>
        <w:t>“</w:t>
      </w:r>
      <w:r w:rsidR="00E20D0D" w:rsidRPr="002C4DE4">
        <w:rPr>
          <w:rFonts w:asciiTheme="minorEastAsia" w:hAnsiTheme="minorEastAsia" w:hint="eastAsia"/>
          <w:sz w:val="21"/>
          <w:szCs w:val="21"/>
        </w:rPr>
        <w:t>360 攻防演练创新实训平台</w:t>
      </w:r>
      <w:r w:rsidR="00256CB3">
        <w:rPr>
          <w:rFonts w:asciiTheme="minorEastAsia" w:hAnsiTheme="minorEastAsia" w:hint="eastAsia"/>
          <w:sz w:val="21"/>
          <w:szCs w:val="21"/>
        </w:rPr>
        <w:t>”，</w:t>
      </w:r>
      <w:r w:rsidR="00256CB3" w:rsidRPr="00256CB3">
        <w:rPr>
          <w:rFonts w:asciiTheme="minorEastAsia" w:hAnsiTheme="minorEastAsia" w:hint="eastAsia"/>
          <w:sz w:val="21"/>
          <w:szCs w:val="21"/>
        </w:rPr>
        <w:t xml:space="preserve"> </w:t>
      </w:r>
      <w:r w:rsidR="00256CB3" w:rsidRPr="002C4DE4">
        <w:rPr>
          <w:rFonts w:asciiTheme="minorEastAsia" w:hAnsiTheme="minorEastAsia" w:hint="eastAsia"/>
          <w:sz w:val="21"/>
          <w:szCs w:val="21"/>
        </w:rPr>
        <w:t>用于软件技术、计算机网络技术、计算机网络技术（网络安全）方向的学生进行专业教育教学和实习实训</w:t>
      </w:r>
      <w:r w:rsidR="00A97E6A">
        <w:rPr>
          <w:rFonts w:asciiTheme="minorEastAsia" w:hAnsiTheme="minorEastAsia" w:hint="eastAsia"/>
          <w:sz w:val="21"/>
          <w:szCs w:val="21"/>
        </w:rPr>
        <w:t>，</w:t>
      </w:r>
      <w:r w:rsidR="004973D2" w:rsidRPr="002C4DE4">
        <w:rPr>
          <w:rFonts w:asciiTheme="minorEastAsia" w:hAnsiTheme="minorEastAsia" w:hint="eastAsia"/>
          <w:sz w:val="21"/>
          <w:szCs w:val="21"/>
        </w:rPr>
        <w:t>进一步加强网络安全人才培养，更好的服务北京区域经济社会发展，充分发挥</w:t>
      </w:r>
      <w:r w:rsidR="004772D3">
        <w:rPr>
          <w:rFonts w:asciiTheme="minorEastAsia" w:hAnsiTheme="minorEastAsia" w:hint="eastAsia"/>
          <w:sz w:val="21"/>
          <w:szCs w:val="21"/>
        </w:rPr>
        <w:t>学院</w:t>
      </w:r>
      <w:r w:rsidR="004973D2" w:rsidRPr="002C4DE4">
        <w:rPr>
          <w:rFonts w:asciiTheme="minorEastAsia" w:hAnsiTheme="minorEastAsia" w:hint="eastAsia"/>
          <w:sz w:val="21"/>
          <w:szCs w:val="21"/>
        </w:rPr>
        <w:t>计算机网络应用技术专业（网络安全方向）的优势，进而打造高水平网络与信息安全专业，为国家输送高质量的网络安全高素质技能人才。</w:t>
      </w:r>
    </w:p>
    <w:p w14:paraId="0808B3F1" w14:textId="079B6B0C" w:rsidR="00E55704" w:rsidRPr="002C4DE4" w:rsidRDefault="00E55704" w:rsidP="006A76E6">
      <w:pPr>
        <w:pStyle w:val="a7"/>
        <w:spacing w:before="0" w:beforeAutospacing="0" w:after="0" w:afterAutospacing="0" w:line="360" w:lineRule="auto"/>
        <w:ind w:firstLineChars="200" w:firstLine="420"/>
        <w:jc w:val="both"/>
        <w:rPr>
          <w:rFonts w:asciiTheme="minorEastAsia" w:hAnsiTheme="minorEastAsia"/>
          <w:sz w:val="21"/>
          <w:szCs w:val="21"/>
        </w:rPr>
      </w:pP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7"/>
        <w:gridCol w:w="4265"/>
      </w:tblGrid>
      <w:tr w:rsidR="00E55704" w14:paraId="6AF960F8" w14:textId="77777777" w:rsidTr="004151AB">
        <w:tc>
          <w:tcPr>
            <w:tcW w:w="4261" w:type="dxa"/>
          </w:tcPr>
          <w:p w14:paraId="50EBE344" w14:textId="77777777" w:rsidR="00E55704" w:rsidRDefault="00E55704" w:rsidP="004151AB">
            <w:pPr>
              <w:spacing w:line="360" w:lineRule="auto"/>
              <w:rPr>
                <w:szCs w:val="21"/>
              </w:rPr>
            </w:pPr>
            <w:r w:rsidRPr="004A7FCC">
              <w:rPr>
                <w:rFonts w:hint="eastAsia"/>
                <w:noProof/>
                <w:szCs w:val="21"/>
              </w:rPr>
              <w:lastRenderedPageBreak/>
              <w:drawing>
                <wp:inline distT="0" distB="0" distL="114300" distR="114300" wp14:anchorId="46DC2463" wp14:editId="066CB93E">
                  <wp:extent cx="3118371" cy="1440000"/>
                  <wp:effectExtent l="0" t="0" r="0" b="0"/>
                  <wp:docPr id="187" name="图片 187" descr="90082f9b5b1cf2100ffd95e22de56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0082f9b5b1cf2100ffd95e22de56ec"/>
                          <pic:cNvPicPr>
                            <a:picLocks noChangeAspect="1"/>
                          </pic:cNvPicPr>
                        </pic:nvPicPr>
                        <pic:blipFill>
                          <a:blip r:embed="rId111" cstate="email">
                            <a:extLst>
                              <a:ext uri="{28A0092B-C50C-407E-A947-70E740481C1C}">
                                <a14:useLocalDpi xmlns:a14="http://schemas.microsoft.com/office/drawing/2010/main"/>
                              </a:ext>
                            </a:extLst>
                          </a:blip>
                          <a:stretch>
                            <a:fillRect/>
                          </a:stretch>
                        </pic:blipFill>
                        <pic:spPr>
                          <a:xfrm>
                            <a:off x="0" y="0"/>
                            <a:ext cx="3118371" cy="1440000"/>
                          </a:xfrm>
                          <a:prstGeom prst="rect">
                            <a:avLst/>
                          </a:prstGeom>
                        </pic:spPr>
                      </pic:pic>
                    </a:graphicData>
                  </a:graphic>
                </wp:inline>
              </w:drawing>
            </w:r>
          </w:p>
        </w:tc>
        <w:tc>
          <w:tcPr>
            <w:tcW w:w="4261" w:type="dxa"/>
          </w:tcPr>
          <w:p w14:paraId="047A82D2" w14:textId="77777777" w:rsidR="00E55704" w:rsidRDefault="003362F8" w:rsidP="004151AB">
            <w:pPr>
              <w:spacing w:line="360" w:lineRule="auto"/>
              <w:rPr>
                <w:szCs w:val="21"/>
              </w:rPr>
            </w:pPr>
            <w:r w:rsidRPr="004A7FCC">
              <w:rPr>
                <w:noProof/>
                <w:szCs w:val="21"/>
              </w:rPr>
              <w:drawing>
                <wp:inline distT="0" distB="0" distL="114300" distR="114300" wp14:anchorId="140B39BF" wp14:editId="0DB30D09">
                  <wp:extent cx="3115917" cy="1440000"/>
                  <wp:effectExtent l="0" t="0" r="8890" b="8255"/>
                  <wp:docPr id="188" name="图片 188" descr="7413f74302dcd97477064f7deb6d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413f74302dcd97477064f7deb6d932"/>
                          <pic:cNvPicPr>
                            <a:picLocks noChangeAspect="1"/>
                          </pic:cNvPicPr>
                        </pic:nvPicPr>
                        <pic:blipFill>
                          <a:blip r:embed="rId112" cstate="email">
                            <a:extLst>
                              <a:ext uri="{28A0092B-C50C-407E-A947-70E740481C1C}">
                                <a14:useLocalDpi xmlns:a14="http://schemas.microsoft.com/office/drawing/2010/main"/>
                              </a:ext>
                            </a:extLst>
                          </a:blip>
                          <a:stretch>
                            <a:fillRect/>
                          </a:stretch>
                        </pic:blipFill>
                        <pic:spPr>
                          <a:xfrm>
                            <a:off x="0" y="0"/>
                            <a:ext cx="3115917" cy="1440000"/>
                          </a:xfrm>
                          <a:prstGeom prst="rect">
                            <a:avLst/>
                          </a:prstGeom>
                        </pic:spPr>
                      </pic:pic>
                    </a:graphicData>
                  </a:graphic>
                </wp:inline>
              </w:drawing>
            </w:r>
          </w:p>
        </w:tc>
      </w:tr>
    </w:tbl>
    <w:p w14:paraId="7C09EA26" w14:textId="7FA6BBBF" w:rsidR="00E55704" w:rsidRDefault="00FC4D16" w:rsidP="00466E2A">
      <w:pPr>
        <w:spacing w:line="360" w:lineRule="auto"/>
        <w:ind w:firstLineChars="200" w:firstLine="360"/>
        <w:jc w:val="center"/>
        <w:rPr>
          <w:sz w:val="18"/>
          <w:szCs w:val="18"/>
        </w:rPr>
      </w:pPr>
      <w:r w:rsidRPr="00466E2A">
        <w:rPr>
          <w:rFonts w:hint="eastAsia"/>
          <w:sz w:val="18"/>
          <w:szCs w:val="18"/>
        </w:rPr>
        <w:t>图</w:t>
      </w:r>
      <w:r w:rsidR="002525E7">
        <w:rPr>
          <w:sz w:val="18"/>
          <w:szCs w:val="18"/>
        </w:rPr>
        <w:t>10</w:t>
      </w:r>
      <w:r w:rsidR="003410E4">
        <w:rPr>
          <w:sz w:val="18"/>
          <w:szCs w:val="18"/>
        </w:rPr>
        <w:t>2</w:t>
      </w:r>
      <w:r w:rsidR="00305C90">
        <w:rPr>
          <w:sz w:val="18"/>
          <w:szCs w:val="18"/>
        </w:rPr>
        <w:t>-10</w:t>
      </w:r>
      <w:r w:rsidR="003410E4">
        <w:rPr>
          <w:sz w:val="18"/>
          <w:szCs w:val="18"/>
        </w:rPr>
        <w:t>3</w:t>
      </w:r>
      <w:r w:rsidR="003640FC">
        <w:rPr>
          <w:sz w:val="18"/>
          <w:szCs w:val="18"/>
        </w:rPr>
        <w:t xml:space="preserve"> </w:t>
      </w:r>
      <w:r w:rsidR="00A96DCB">
        <w:rPr>
          <w:rFonts w:hint="eastAsia"/>
          <w:sz w:val="18"/>
          <w:szCs w:val="18"/>
        </w:rPr>
        <w:t>新建</w:t>
      </w:r>
      <w:r w:rsidR="00FC00D6" w:rsidRPr="00466E2A">
        <w:rPr>
          <w:rFonts w:hint="eastAsia"/>
          <w:sz w:val="18"/>
          <w:szCs w:val="18"/>
        </w:rPr>
        <w:t>实训室</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49"/>
        <w:gridCol w:w="4673"/>
      </w:tblGrid>
      <w:tr w:rsidR="003640FC" w14:paraId="3D83BFDF" w14:textId="77777777" w:rsidTr="0095245E">
        <w:tc>
          <w:tcPr>
            <w:tcW w:w="4261" w:type="dxa"/>
          </w:tcPr>
          <w:p w14:paraId="0F38952E" w14:textId="04F2743C" w:rsidR="003640FC" w:rsidRDefault="003640FC" w:rsidP="0095245E">
            <w:pPr>
              <w:spacing w:line="360" w:lineRule="auto"/>
              <w:rPr>
                <w:szCs w:val="21"/>
              </w:rPr>
            </w:pPr>
            <w:r w:rsidRPr="008B3D33">
              <w:rPr>
                <w:noProof/>
                <w:szCs w:val="21"/>
              </w:rPr>
              <w:drawing>
                <wp:inline distT="0" distB="0" distL="0" distR="0" wp14:anchorId="6461DCB0" wp14:editId="3A1AD451">
                  <wp:extent cx="2438400" cy="1499094"/>
                  <wp:effectExtent l="0" t="0" r="0" b="0"/>
                  <wp:docPr id="194" name="图片 2">
                    <a:extLst xmlns:a="http://schemas.openxmlformats.org/drawingml/2006/main">
                      <a:ext uri="{FF2B5EF4-FFF2-40B4-BE49-F238E27FC236}">
                        <a16:creationId xmlns:a16="http://schemas.microsoft.com/office/drawing/2014/main" id="{4FF6913E-A644-593D-1497-44B1DF521B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4FF6913E-A644-593D-1497-44B1DF521B0C}"/>
                              </a:ext>
                            </a:extLst>
                          </pic:cNvPr>
                          <pic:cNvPicPr>
                            <a:picLocks noChangeAspect="1"/>
                          </pic:cNvPicPr>
                        </pic:nvPicPr>
                        <pic:blipFill rotWithShape="1">
                          <a:blip r:embed="rId113" cstate="email">
                            <a:extLst>
                              <a:ext uri="{28A0092B-C50C-407E-A947-70E740481C1C}">
                                <a14:useLocalDpi xmlns:a14="http://schemas.microsoft.com/office/drawing/2010/main"/>
                              </a:ext>
                            </a:extLst>
                          </a:blip>
                          <a:srcRect l="-1"/>
                          <a:stretch/>
                        </pic:blipFill>
                        <pic:spPr bwMode="auto">
                          <a:xfrm>
                            <a:off x="0" y="0"/>
                            <a:ext cx="2442455" cy="1501587"/>
                          </a:xfrm>
                          <a:prstGeom prst="rect">
                            <a:avLst/>
                          </a:prstGeom>
                          <a:ln>
                            <a:noFill/>
                          </a:ln>
                          <a:extLst>
                            <a:ext uri="{53640926-AAD7-44D8-BBD7-CCE9431645EC}">
                              <a14:shadowObscured xmlns:a14="http://schemas.microsoft.com/office/drawing/2010/main"/>
                            </a:ext>
                          </a:extLst>
                        </pic:spPr>
                      </pic:pic>
                    </a:graphicData>
                  </a:graphic>
                </wp:inline>
              </w:drawing>
            </w:r>
          </w:p>
        </w:tc>
        <w:tc>
          <w:tcPr>
            <w:tcW w:w="4261" w:type="dxa"/>
          </w:tcPr>
          <w:p w14:paraId="08BFB4B2" w14:textId="2DA675B0" w:rsidR="003640FC" w:rsidRDefault="003640FC" w:rsidP="0095245E">
            <w:pPr>
              <w:spacing w:line="360" w:lineRule="auto"/>
              <w:rPr>
                <w:szCs w:val="21"/>
              </w:rPr>
            </w:pPr>
            <w:r w:rsidRPr="004A7FCC">
              <w:rPr>
                <w:noProof/>
                <w:szCs w:val="21"/>
              </w:rPr>
              <w:drawing>
                <wp:inline distT="0" distB="0" distL="114300" distR="114300" wp14:anchorId="65FDBBF9" wp14:editId="7CE4C660">
                  <wp:extent cx="2991676" cy="1529023"/>
                  <wp:effectExtent l="0" t="0" r="0" b="0"/>
                  <wp:docPr id="1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14" cstate="email">
                            <a:extLst>
                              <a:ext uri="{28A0092B-C50C-407E-A947-70E740481C1C}">
                                <a14:useLocalDpi xmlns:a14="http://schemas.microsoft.com/office/drawing/2010/main"/>
                              </a:ext>
                            </a:extLst>
                          </a:blip>
                          <a:stretch>
                            <a:fillRect/>
                          </a:stretch>
                        </pic:blipFill>
                        <pic:spPr>
                          <a:xfrm>
                            <a:off x="0" y="0"/>
                            <a:ext cx="2999539" cy="1533042"/>
                          </a:xfrm>
                          <a:prstGeom prst="rect">
                            <a:avLst/>
                          </a:prstGeom>
                          <a:noFill/>
                          <a:ln>
                            <a:noFill/>
                          </a:ln>
                        </pic:spPr>
                      </pic:pic>
                    </a:graphicData>
                  </a:graphic>
                </wp:inline>
              </w:drawing>
            </w:r>
          </w:p>
        </w:tc>
      </w:tr>
    </w:tbl>
    <w:p w14:paraId="33C19CE3" w14:textId="34DF79B3" w:rsidR="00E55704" w:rsidRPr="00466E2A" w:rsidRDefault="00E55704" w:rsidP="00160954">
      <w:pPr>
        <w:spacing w:line="360" w:lineRule="auto"/>
        <w:ind w:firstLineChars="250" w:firstLine="450"/>
        <w:rPr>
          <w:sz w:val="18"/>
          <w:szCs w:val="18"/>
        </w:rPr>
      </w:pPr>
      <w:r w:rsidRPr="00466E2A">
        <w:rPr>
          <w:rFonts w:hint="eastAsia"/>
          <w:sz w:val="18"/>
          <w:szCs w:val="18"/>
        </w:rPr>
        <w:t>图</w:t>
      </w:r>
      <w:r w:rsidR="002525E7">
        <w:rPr>
          <w:sz w:val="18"/>
          <w:szCs w:val="18"/>
        </w:rPr>
        <w:t>10</w:t>
      </w:r>
      <w:r w:rsidR="003410E4">
        <w:rPr>
          <w:sz w:val="18"/>
          <w:szCs w:val="18"/>
        </w:rPr>
        <w:t>4</w:t>
      </w:r>
      <w:r w:rsidR="002525E7">
        <w:rPr>
          <w:sz w:val="18"/>
          <w:szCs w:val="18"/>
        </w:rPr>
        <w:t xml:space="preserve"> </w:t>
      </w:r>
      <w:r w:rsidRPr="00466E2A">
        <w:rPr>
          <w:rFonts w:hint="eastAsia"/>
          <w:sz w:val="18"/>
          <w:szCs w:val="18"/>
        </w:rPr>
        <w:t>文化墙走廊建设</w:t>
      </w:r>
      <w:r w:rsidR="003640FC">
        <w:rPr>
          <w:rFonts w:hint="eastAsia"/>
          <w:sz w:val="18"/>
          <w:szCs w:val="18"/>
        </w:rPr>
        <w:t xml:space="preserve"> </w:t>
      </w:r>
      <w:r w:rsidR="003640FC">
        <w:rPr>
          <w:sz w:val="18"/>
          <w:szCs w:val="18"/>
        </w:rPr>
        <w:t xml:space="preserve">                          </w:t>
      </w:r>
      <w:r w:rsidR="00FC00D6" w:rsidRPr="00466E2A">
        <w:rPr>
          <w:rFonts w:hint="eastAsia"/>
          <w:sz w:val="18"/>
          <w:szCs w:val="18"/>
        </w:rPr>
        <w:t>图</w:t>
      </w:r>
      <w:r w:rsidR="002525E7">
        <w:rPr>
          <w:rFonts w:hint="eastAsia"/>
          <w:sz w:val="18"/>
          <w:szCs w:val="18"/>
        </w:rPr>
        <w:t>1</w:t>
      </w:r>
      <w:r w:rsidR="002525E7">
        <w:rPr>
          <w:sz w:val="18"/>
          <w:szCs w:val="18"/>
        </w:rPr>
        <w:t>0</w:t>
      </w:r>
      <w:r w:rsidR="003410E4">
        <w:rPr>
          <w:sz w:val="18"/>
          <w:szCs w:val="18"/>
        </w:rPr>
        <w:t>5</w:t>
      </w:r>
      <w:r w:rsidR="002525E7">
        <w:rPr>
          <w:sz w:val="18"/>
          <w:szCs w:val="18"/>
        </w:rPr>
        <w:t xml:space="preserve"> </w:t>
      </w:r>
      <w:r w:rsidRPr="00466E2A">
        <w:rPr>
          <w:rFonts w:hint="eastAsia"/>
          <w:sz w:val="18"/>
          <w:szCs w:val="18"/>
        </w:rPr>
        <w:t>360 攻防演练创新实训平台界面</w:t>
      </w:r>
    </w:p>
    <w:p w14:paraId="25AC7148" w14:textId="77777777" w:rsidR="00D76ABB" w:rsidRPr="00966C20" w:rsidRDefault="00D76ABB" w:rsidP="003F56E8">
      <w:pPr>
        <w:pStyle w:val="3"/>
        <w:spacing w:before="50" w:beforeAutospacing="0" w:after="50" w:afterAutospacing="0" w:line="360" w:lineRule="auto"/>
        <w:jc w:val="both"/>
        <w:rPr>
          <w:sz w:val="21"/>
          <w:szCs w:val="21"/>
        </w:rPr>
      </w:pPr>
      <w:bookmarkStart w:id="141" w:name="_Toc122336253"/>
      <w:bookmarkStart w:id="142" w:name="_Toc88322007"/>
      <w:bookmarkStart w:id="143" w:name="_Toc88322117"/>
      <w:bookmarkStart w:id="144" w:name="_Toc88322259"/>
      <w:bookmarkStart w:id="145" w:name="_Toc88322277"/>
      <w:bookmarkStart w:id="146" w:name="_Toc88322286"/>
      <w:r w:rsidRPr="00966C20">
        <w:rPr>
          <w:rFonts w:hint="eastAsia"/>
          <w:sz w:val="21"/>
          <w:szCs w:val="21"/>
        </w:rPr>
        <w:t>5</w:t>
      </w:r>
      <w:r w:rsidRPr="00966C20">
        <w:rPr>
          <w:sz w:val="21"/>
          <w:szCs w:val="21"/>
        </w:rPr>
        <w:t>.</w:t>
      </w:r>
      <w:r w:rsidRPr="00966C20">
        <w:rPr>
          <w:rFonts w:hint="eastAsia"/>
          <w:sz w:val="21"/>
          <w:szCs w:val="21"/>
        </w:rPr>
        <w:t>5</w:t>
      </w:r>
      <w:r w:rsidRPr="00966C20">
        <w:rPr>
          <w:sz w:val="21"/>
          <w:szCs w:val="21"/>
        </w:rPr>
        <w:t>.</w:t>
      </w:r>
      <w:r w:rsidR="00D71FA6" w:rsidRPr="00966C20">
        <w:rPr>
          <w:sz w:val="21"/>
          <w:szCs w:val="21"/>
        </w:rPr>
        <w:t>3</w:t>
      </w:r>
      <w:r w:rsidR="001074A2" w:rsidRPr="00966C20">
        <w:rPr>
          <w:rFonts w:hint="eastAsia"/>
          <w:sz w:val="21"/>
          <w:szCs w:val="21"/>
        </w:rPr>
        <w:t>操场设施升级</w:t>
      </w:r>
      <w:bookmarkEnd w:id="141"/>
    </w:p>
    <w:p w14:paraId="63828F33" w14:textId="180C5591" w:rsidR="00D71FA6" w:rsidRPr="00851941" w:rsidRDefault="00B9291A" w:rsidP="00851941">
      <w:pPr>
        <w:pStyle w:val="a7"/>
        <w:spacing w:before="0" w:beforeAutospacing="0" w:after="0" w:afterAutospacing="0" w:line="360" w:lineRule="auto"/>
        <w:ind w:firstLineChars="200" w:firstLine="420"/>
        <w:jc w:val="both"/>
        <w:rPr>
          <w:rFonts w:cstheme="minorBidi"/>
          <w:color w:val="000000"/>
          <w:kern w:val="2"/>
          <w:sz w:val="28"/>
          <w:szCs w:val="28"/>
          <w:shd w:val="clear" w:color="auto" w:fill="FFFFFF"/>
        </w:rPr>
      </w:pPr>
      <w:r w:rsidRPr="002C4DE4">
        <w:rPr>
          <w:rFonts w:asciiTheme="minorEastAsia" w:hAnsiTheme="minorEastAsia" w:hint="eastAsia"/>
          <w:sz w:val="21"/>
          <w:szCs w:val="21"/>
        </w:rPr>
        <w:t>近几年，</w:t>
      </w:r>
      <w:r w:rsidR="003B3250" w:rsidRPr="002C4DE4">
        <w:rPr>
          <w:rFonts w:asciiTheme="minorEastAsia" w:hAnsiTheme="minorEastAsia" w:hint="eastAsia"/>
          <w:sz w:val="21"/>
          <w:szCs w:val="21"/>
        </w:rPr>
        <w:t>因</w:t>
      </w:r>
      <w:r w:rsidRPr="002C4DE4">
        <w:rPr>
          <w:rFonts w:asciiTheme="minorEastAsia" w:hAnsiTheme="minorEastAsia" w:hint="eastAsia"/>
          <w:sz w:val="21"/>
          <w:szCs w:val="21"/>
        </w:rPr>
        <w:t>学院</w:t>
      </w:r>
      <w:r w:rsidR="003B3250" w:rsidRPr="002C4DE4">
        <w:rPr>
          <w:rFonts w:asciiTheme="minorEastAsia" w:hAnsiTheme="minorEastAsia" w:hint="eastAsia"/>
          <w:sz w:val="21"/>
          <w:szCs w:val="21"/>
        </w:rPr>
        <w:t>生源的逐渐稳定和</w:t>
      </w:r>
      <w:r w:rsidR="00487B63" w:rsidRPr="002C4DE4">
        <w:rPr>
          <w:rFonts w:asciiTheme="minorEastAsia" w:hAnsiTheme="minorEastAsia" w:hint="eastAsia"/>
          <w:sz w:val="21"/>
          <w:szCs w:val="21"/>
        </w:rPr>
        <w:t>扩大</w:t>
      </w:r>
      <w:r w:rsidR="003B3250" w:rsidRPr="002C4DE4">
        <w:rPr>
          <w:rFonts w:asciiTheme="minorEastAsia" w:hAnsiTheme="minorEastAsia" w:hint="eastAsia"/>
          <w:sz w:val="21"/>
          <w:szCs w:val="21"/>
        </w:rPr>
        <w:t>，现有运动场地已经满足不了教学需求</w:t>
      </w:r>
      <w:r w:rsidRPr="002C4DE4">
        <w:rPr>
          <w:rFonts w:asciiTheme="minorEastAsia" w:hAnsiTheme="minorEastAsia" w:hint="eastAsia"/>
          <w:sz w:val="21"/>
          <w:szCs w:val="21"/>
        </w:rPr>
        <w:t>。</w:t>
      </w:r>
      <w:r w:rsidR="00613742" w:rsidRPr="002C4DE4">
        <w:rPr>
          <w:rFonts w:asciiTheme="minorEastAsia" w:hAnsiTheme="minorEastAsia" w:hint="eastAsia"/>
          <w:sz w:val="21"/>
          <w:szCs w:val="21"/>
        </w:rPr>
        <w:t>为</w:t>
      </w:r>
      <w:r w:rsidRPr="002C4DE4">
        <w:rPr>
          <w:rFonts w:asciiTheme="minorEastAsia" w:hAnsiTheme="minorEastAsia" w:hint="eastAsia"/>
          <w:sz w:val="21"/>
          <w:szCs w:val="21"/>
        </w:rPr>
        <w:t>保证教育教学工作的正常开展，</w:t>
      </w:r>
      <w:r w:rsidR="00613742" w:rsidRPr="002C4DE4">
        <w:rPr>
          <w:rFonts w:asciiTheme="minorEastAsia" w:hAnsiTheme="minorEastAsia" w:hint="eastAsia"/>
          <w:sz w:val="21"/>
          <w:szCs w:val="21"/>
        </w:rPr>
        <w:t>给师生创造更加优质的学习生活环境，促进学生</w:t>
      </w:r>
      <w:r w:rsidRPr="002C4DE4">
        <w:rPr>
          <w:rFonts w:asciiTheme="minorEastAsia" w:hAnsiTheme="minorEastAsia" w:hint="eastAsia"/>
          <w:sz w:val="21"/>
          <w:szCs w:val="21"/>
        </w:rPr>
        <w:t>德智体美劳</w:t>
      </w:r>
      <w:r w:rsidR="00613742" w:rsidRPr="002C4DE4">
        <w:rPr>
          <w:rFonts w:asciiTheme="minorEastAsia" w:hAnsiTheme="minorEastAsia" w:hint="eastAsia"/>
          <w:sz w:val="21"/>
          <w:szCs w:val="21"/>
        </w:rPr>
        <w:t>全面发展</w:t>
      </w:r>
      <w:r w:rsidR="004F65E9" w:rsidRPr="002C4DE4">
        <w:rPr>
          <w:rFonts w:asciiTheme="minorEastAsia" w:hAnsiTheme="minorEastAsia" w:hint="eastAsia"/>
          <w:sz w:val="21"/>
          <w:szCs w:val="21"/>
        </w:rPr>
        <w:t>。</w:t>
      </w:r>
      <w:r w:rsidRPr="002C4DE4">
        <w:rPr>
          <w:rFonts w:asciiTheme="minorEastAsia" w:hAnsiTheme="minorEastAsia" w:hint="eastAsia"/>
          <w:sz w:val="21"/>
          <w:szCs w:val="21"/>
        </w:rPr>
        <w:t>2</w:t>
      </w:r>
      <w:r w:rsidRPr="002C4DE4">
        <w:rPr>
          <w:rFonts w:asciiTheme="minorEastAsia" w:hAnsiTheme="minorEastAsia"/>
          <w:sz w:val="21"/>
          <w:szCs w:val="21"/>
        </w:rPr>
        <w:t>022</w:t>
      </w:r>
      <w:r w:rsidRPr="002C4DE4">
        <w:rPr>
          <w:rFonts w:asciiTheme="minorEastAsia" w:hAnsiTheme="minorEastAsia" w:hint="eastAsia"/>
          <w:sz w:val="21"/>
          <w:szCs w:val="21"/>
        </w:rPr>
        <w:t>年</w:t>
      </w:r>
      <w:r w:rsidR="00487B63" w:rsidRPr="002C4DE4">
        <w:rPr>
          <w:rFonts w:asciiTheme="minorEastAsia" w:hAnsiTheme="minorEastAsia" w:hint="eastAsia"/>
          <w:sz w:val="21"/>
          <w:szCs w:val="21"/>
        </w:rPr>
        <w:t>，</w:t>
      </w:r>
      <w:r w:rsidR="00DF1699" w:rsidRPr="00DF1699">
        <w:rPr>
          <w:rFonts w:asciiTheme="minorEastAsia" w:hAnsiTheme="minorEastAsia" w:hint="eastAsia"/>
          <w:sz w:val="21"/>
          <w:szCs w:val="21"/>
        </w:rPr>
        <w:t>学院对现有操场进行改造，并新建2个</w:t>
      </w:r>
      <w:r w:rsidR="00DF1699" w:rsidRPr="00DF1699">
        <w:rPr>
          <w:rFonts w:asciiTheme="minorEastAsia" w:hAnsiTheme="minorEastAsia"/>
          <w:sz w:val="21"/>
          <w:szCs w:val="21"/>
        </w:rPr>
        <w:t>硅PU</w:t>
      </w:r>
      <w:r w:rsidR="00DF1699" w:rsidRPr="00DF1699">
        <w:rPr>
          <w:rFonts w:asciiTheme="minorEastAsia" w:hAnsiTheme="minorEastAsia" w:hint="eastAsia"/>
          <w:sz w:val="21"/>
          <w:szCs w:val="21"/>
        </w:rPr>
        <w:t>排球场、</w:t>
      </w:r>
      <w:r w:rsidR="00DF1699" w:rsidRPr="00DF1699">
        <w:rPr>
          <w:rFonts w:asciiTheme="minorEastAsia" w:hAnsiTheme="minorEastAsia"/>
          <w:sz w:val="21"/>
          <w:szCs w:val="21"/>
        </w:rPr>
        <w:t>1</w:t>
      </w:r>
      <w:r w:rsidR="00DF1699" w:rsidRPr="00DF1699">
        <w:rPr>
          <w:rFonts w:asciiTheme="minorEastAsia" w:hAnsiTheme="minorEastAsia" w:hint="eastAsia"/>
          <w:sz w:val="21"/>
          <w:szCs w:val="21"/>
        </w:rPr>
        <w:t>个</w:t>
      </w:r>
      <w:r w:rsidR="00DF1699" w:rsidRPr="00DF1699">
        <w:rPr>
          <w:rFonts w:asciiTheme="minorEastAsia" w:hAnsiTheme="minorEastAsia"/>
          <w:sz w:val="21"/>
          <w:szCs w:val="21"/>
        </w:rPr>
        <w:t>硅PU</w:t>
      </w:r>
      <w:r w:rsidR="00DF1699" w:rsidRPr="00DF1699">
        <w:rPr>
          <w:rFonts w:asciiTheme="minorEastAsia" w:hAnsiTheme="minorEastAsia" w:hint="eastAsia"/>
          <w:sz w:val="21"/>
          <w:szCs w:val="21"/>
        </w:rPr>
        <w:t>篮球场、1个悬浮拼接篮球场、1个小型足球场，并重新修建了塑胶跑道，并对部分设施进行了升级，</w:t>
      </w:r>
      <w:r w:rsidR="00DF1699" w:rsidRPr="00DF1699">
        <w:rPr>
          <w:rFonts w:asciiTheme="minorEastAsia" w:hAnsiTheme="minorEastAsia"/>
          <w:sz w:val="21"/>
          <w:szCs w:val="21"/>
        </w:rPr>
        <w:t>运动场项目改造以安全、环保为前提，</w:t>
      </w:r>
      <w:r w:rsidR="00B87BCB" w:rsidRPr="002C4DE4">
        <w:rPr>
          <w:rFonts w:asciiTheme="minorEastAsia" w:hAnsiTheme="minorEastAsia" w:hint="eastAsia"/>
          <w:sz w:val="21"/>
          <w:szCs w:val="21"/>
        </w:rPr>
        <w:t>院领导积极协调，凝聚多方合力，</w:t>
      </w:r>
      <w:proofErr w:type="gramStart"/>
      <w:r w:rsidR="00B87BCB" w:rsidRPr="002C4DE4">
        <w:rPr>
          <w:rFonts w:asciiTheme="minorEastAsia" w:hAnsiTheme="minorEastAsia" w:hint="eastAsia"/>
          <w:sz w:val="21"/>
          <w:szCs w:val="21"/>
        </w:rPr>
        <w:t>持续抓好</w:t>
      </w:r>
      <w:proofErr w:type="gramEnd"/>
      <w:r w:rsidR="00B87BCB" w:rsidRPr="002C4DE4">
        <w:rPr>
          <w:rFonts w:asciiTheme="minorEastAsia" w:hAnsiTheme="minorEastAsia" w:hint="eastAsia"/>
          <w:sz w:val="21"/>
          <w:szCs w:val="21"/>
        </w:rPr>
        <w:t>操场改造工作，</w:t>
      </w:r>
      <w:r w:rsidR="00B87BCB" w:rsidRPr="00DF1699">
        <w:rPr>
          <w:rFonts w:asciiTheme="minorEastAsia" w:hAnsiTheme="minorEastAsia"/>
          <w:sz w:val="21"/>
          <w:szCs w:val="21"/>
        </w:rPr>
        <w:t>严格按照国家标准的质量要求，严把塑胶跑道的质量关</w:t>
      </w:r>
      <w:r w:rsidR="00B87BCB">
        <w:rPr>
          <w:rFonts w:asciiTheme="minorEastAsia" w:hAnsiTheme="minorEastAsia" w:hint="eastAsia"/>
          <w:sz w:val="21"/>
          <w:szCs w:val="21"/>
        </w:rPr>
        <w:t>，</w:t>
      </w:r>
      <w:r w:rsidR="00B87BCB" w:rsidRPr="00DF1699">
        <w:rPr>
          <w:rFonts w:asciiTheme="minorEastAsia" w:hAnsiTheme="minorEastAsia"/>
          <w:sz w:val="21"/>
          <w:szCs w:val="21"/>
        </w:rPr>
        <w:t>改善了原来跑道坑洼不平、雨天积水的状况，</w:t>
      </w:r>
      <w:r w:rsidR="00B87BCB" w:rsidRPr="002C4DE4">
        <w:rPr>
          <w:rFonts w:asciiTheme="minorEastAsia" w:hAnsiTheme="minorEastAsia" w:hint="eastAsia"/>
          <w:sz w:val="21"/>
          <w:szCs w:val="21"/>
        </w:rPr>
        <w:t>为在校学生提供了安全舒适的体育运动环境，确保每一个方正学子都能健康全面的发展，茁壮成长</w:t>
      </w:r>
      <w:r w:rsidR="001F2708">
        <w:rPr>
          <w:rFonts w:asciiTheme="minorEastAsia" w:hAnsiTheme="minorEastAsia" w:hint="eastAsia"/>
          <w:sz w:val="21"/>
          <w:szCs w:val="21"/>
        </w:rPr>
        <w:t>，</w:t>
      </w:r>
      <w:r w:rsidR="00B87BCB" w:rsidRPr="00DF1699">
        <w:rPr>
          <w:rFonts w:asciiTheme="minorEastAsia" w:hAnsiTheme="minorEastAsia"/>
          <w:sz w:val="21"/>
          <w:szCs w:val="21"/>
        </w:rPr>
        <w:t>促进了学校阳光体育活动的开展。</w:t>
      </w:r>
    </w:p>
    <w:tbl>
      <w:tblPr>
        <w:tblStyle w:val="a8"/>
        <w:tblW w:w="0" w:type="auto"/>
        <w:tblInd w:w="-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5"/>
        <w:gridCol w:w="4182"/>
      </w:tblGrid>
      <w:tr w:rsidR="001F76BE" w14:paraId="3D3CEB74" w14:textId="77777777" w:rsidTr="00B43195">
        <w:tc>
          <w:tcPr>
            <w:tcW w:w="5225" w:type="dxa"/>
          </w:tcPr>
          <w:p w14:paraId="44C5FB58" w14:textId="084AB9B3" w:rsidR="001F76BE" w:rsidRDefault="001F76BE" w:rsidP="0018116B">
            <w:pPr>
              <w:pStyle w:val="a7"/>
              <w:spacing w:before="0" w:beforeAutospacing="0" w:after="0" w:afterAutospacing="0" w:line="360" w:lineRule="auto"/>
              <w:jc w:val="center"/>
              <w:rPr>
                <w:rFonts w:asciiTheme="minorEastAsia" w:hAnsiTheme="minorEastAsia"/>
                <w:sz w:val="21"/>
                <w:szCs w:val="21"/>
              </w:rPr>
            </w:pPr>
            <w:r w:rsidRPr="005664D8">
              <w:rPr>
                <w:rFonts w:asciiTheme="minorEastAsia" w:hAnsiTheme="minorEastAsia"/>
                <w:noProof/>
                <w:sz w:val="18"/>
                <w:szCs w:val="18"/>
              </w:rPr>
              <w:drawing>
                <wp:inline distT="0" distB="0" distL="0" distR="0" wp14:anchorId="35C2B24A" wp14:editId="4E96C949">
                  <wp:extent cx="2871537" cy="1818094"/>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2886091" cy="1827308"/>
                          </a:xfrm>
                          <a:prstGeom prst="rect">
                            <a:avLst/>
                          </a:prstGeom>
                          <a:noFill/>
                          <a:ln>
                            <a:noFill/>
                          </a:ln>
                        </pic:spPr>
                      </pic:pic>
                    </a:graphicData>
                  </a:graphic>
                </wp:inline>
              </w:drawing>
            </w:r>
          </w:p>
        </w:tc>
        <w:tc>
          <w:tcPr>
            <w:tcW w:w="4182" w:type="dxa"/>
          </w:tcPr>
          <w:p w14:paraId="7A48283F" w14:textId="7E0AB95B" w:rsidR="001F76BE" w:rsidRDefault="001F76BE" w:rsidP="0018116B">
            <w:pPr>
              <w:pStyle w:val="a7"/>
              <w:spacing w:before="0" w:beforeAutospacing="0" w:after="0" w:afterAutospacing="0" w:line="360" w:lineRule="auto"/>
              <w:jc w:val="center"/>
              <w:rPr>
                <w:rFonts w:asciiTheme="minorEastAsia" w:hAnsiTheme="minorEastAsia"/>
                <w:sz w:val="21"/>
                <w:szCs w:val="21"/>
              </w:rPr>
            </w:pPr>
            <w:r w:rsidRPr="002F78ED">
              <w:rPr>
                <w:rFonts w:asciiTheme="minorEastAsia" w:hAnsiTheme="minorEastAsia"/>
                <w:noProof/>
                <w:sz w:val="21"/>
                <w:szCs w:val="21"/>
              </w:rPr>
              <w:drawing>
                <wp:inline distT="0" distB="0" distL="0" distR="0" wp14:anchorId="7C75E0E0" wp14:editId="251E0662">
                  <wp:extent cx="2294022" cy="1795110"/>
                  <wp:effectExtent l="0" t="0" r="508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2298151" cy="1798341"/>
                          </a:xfrm>
                          <a:prstGeom prst="rect">
                            <a:avLst/>
                          </a:prstGeom>
                          <a:noFill/>
                          <a:ln>
                            <a:noFill/>
                          </a:ln>
                        </pic:spPr>
                      </pic:pic>
                    </a:graphicData>
                  </a:graphic>
                </wp:inline>
              </w:drawing>
            </w:r>
          </w:p>
        </w:tc>
      </w:tr>
    </w:tbl>
    <w:p w14:paraId="7757CE1C" w14:textId="0BC38D76" w:rsidR="005664D8" w:rsidRPr="002F78ED" w:rsidRDefault="00406CC5" w:rsidP="001F76BE">
      <w:pPr>
        <w:pStyle w:val="a7"/>
        <w:spacing w:before="0" w:beforeAutospacing="0" w:after="0" w:afterAutospacing="0" w:line="360" w:lineRule="auto"/>
        <w:jc w:val="center"/>
        <w:rPr>
          <w:rFonts w:asciiTheme="minorEastAsia" w:hAnsiTheme="minorEastAsia"/>
          <w:sz w:val="18"/>
          <w:szCs w:val="18"/>
        </w:rPr>
      </w:pPr>
      <w:r w:rsidRPr="002F78ED">
        <w:rPr>
          <w:rFonts w:asciiTheme="minorEastAsia" w:hAnsiTheme="minorEastAsia" w:hint="eastAsia"/>
          <w:sz w:val="18"/>
          <w:szCs w:val="18"/>
        </w:rPr>
        <w:t>图</w:t>
      </w:r>
      <w:r w:rsidR="00AB56D7">
        <w:rPr>
          <w:rFonts w:asciiTheme="minorEastAsia" w:hAnsiTheme="minorEastAsia"/>
          <w:sz w:val="18"/>
          <w:szCs w:val="18"/>
        </w:rPr>
        <w:t>1</w:t>
      </w:r>
      <w:r w:rsidR="00AD12E8">
        <w:rPr>
          <w:rFonts w:asciiTheme="minorEastAsia" w:hAnsiTheme="minorEastAsia"/>
          <w:sz w:val="18"/>
          <w:szCs w:val="18"/>
        </w:rPr>
        <w:t>0</w:t>
      </w:r>
      <w:r w:rsidR="003410E4">
        <w:rPr>
          <w:rFonts w:asciiTheme="minorEastAsia" w:hAnsiTheme="minorEastAsia"/>
          <w:sz w:val="18"/>
          <w:szCs w:val="18"/>
        </w:rPr>
        <w:t>6</w:t>
      </w:r>
      <w:r w:rsidR="00305C90">
        <w:rPr>
          <w:rFonts w:asciiTheme="minorEastAsia" w:hAnsiTheme="minorEastAsia"/>
          <w:sz w:val="18"/>
          <w:szCs w:val="18"/>
        </w:rPr>
        <w:t>-1</w:t>
      </w:r>
      <w:r w:rsidR="00AD12E8">
        <w:rPr>
          <w:rFonts w:asciiTheme="minorEastAsia" w:hAnsiTheme="minorEastAsia"/>
          <w:sz w:val="18"/>
          <w:szCs w:val="18"/>
        </w:rPr>
        <w:t>0</w:t>
      </w:r>
      <w:r w:rsidR="003410E4">
        <w:rPr>
          <w:rFonts w:asciiTheme="minorEastAsia" w:hAnsiTheme="minorEastAsia"/>
          <w:sz w:val="18"/>
          <w:szCs w:val="18"/>
        </w:rPr>
        <w:t>7</w:t>
      </w:r>
      <w:r w:rsidR="00AB56D7">
        <w:rPr>
          <w:rFonts w:asciiTheme="minorEastAsia" w:hAnsiTheme="minorEastAsia"/>
          <w:sz w:val="18"/>
          <w:szCs w:val="18"/>
        </w:rPr>
        <w:t xml:space="preserve"> </w:t>
      </w:r>
      <w:r w:rsidR="00871E0B">
        <w:rPr>
          <w:rFonts w:asciiTheme="minorEastAsia" w:hAnsiTheme="minorEastAsia" w:hint="eastAsia"/>
          <w:sz w:val="18"/>
          <w:szCs w:val="18"/>
        </w:rPr>
        <w:t>新改造的篮球场、</w:t>
      </w:r>
      <w:r w:rsidR="002F78ED">
        <w:rPr>
          <w:rFonts w:asciiTheme="minorEastAsia" w:hAnsiTheme="minorEastAsia" w:hint="eastAsia"/>
          <w:sz w:val="18"/>
          <w:szCs w:val="18"/>
        </w:rPr>
        <w:t>学生在新改造的操场进行“飞盘旋转”新生杯游戏</w:t>
      </w:r>
    </w:p>
    <w:p w14:paraId="22BC92A3" w14:textId="75E02A30" w:rsidR="00D71FA6" w:rsidRPr="00966C20" w:rsidRDefault="00D71FA6" w:rsidP="003F56E8">
      <w:pPr>
        <w:pStyle w:val="3"/>
        <w:spacing w:before="50" w:beforeAutospacing="0" w:after="50" w:afterAutospacing="0" w:line="360" w:lineRule="auto"/>
        <w:jc w:val="both"/>
        <w:rPr>
          <w:sz w:val="21"/>
          <w:szCs w:val="21"/>
        </w:rPr>
      </w:pPr>
      <w:bookmarkStart w:id="147" w:name="_Toc122336254"/>
      <w:r w:rsidRPr="00966C20">
        <w:rPr>
          <w:rFonts w:hint="eastAsia"/>
          <w:sz w:val="21"/>
          <w:szCs w:val="21"/>
        </w:rPr>
        <w:lastRenderedPageBreak/>
        <w:t>5</w:t>
      </w:r>
      <w:r w:rsidRPr="00966C20">
        <w:rPr>
          <w:sz w:val="21"/>
          <w:szCs w:val="21"/>
        </w:rPr>
        <w:t>.5.4</w:t>
      </w:r>
      <w:r w:rsidR="009940F1">
        <w:rPr>
          <w:rFonts w:hint="eastAsia"/>
          <w:sz w:val="21"/>
          <w:szCs w:val="21"/>
        </w:rPr>
        <w:t>住宿环境</w:t>
      </w:r>
      <w:r w:rsidR="001074A2" w:rsidRPr="00966C20">
        <w:rPr>
          <w:rFonts w:hint="eastAsia"/>
          <w:sz w:val="21"/>
          <w:szCs w:val="21"/>
        </w:rPr>
        <w:t>升级</w:t>
      </w:r>
      <w:bookmarkEnd w:id="147"/>
    </w:p>
    <w:p w14:paraId="4D41FC77" w14:textId="0B696BFE" w:rsidR="004F65E9" w:rsidRDefault="00C04FCF" w:rsidP="00877CE5">
      <w:pPr>
        <w:pStyle w:val="a7"/>
        <w:spacing w:before="0" w:beforeAutospacing="0" w:after="0" w:afterAutospacing="0" w:line="360" w:lineRule="auto"/>
        <w:ind w:firstLineChars="250" w:firstLine="525"/>
        <w:jc w:val="both"/>
        <w:rPr>
          <w:rFonts w:asciiTheme="minorEastAsia" w:hAnsiTheme="minorEastAsia"/>
          <w:sz w:val="21"/>
          <w:szCs w:val="21"/>
        </w:rPr>
      </w:pPr>
      <w:r w:rsidRPr="00C04FCF">
        <w:rPr>
          <w:rFonts w:asciiTheme="minorEastAsia" w:hAnsiTheme="minorEastAsia"/>
          <w:sz w:val="21"/>
          <w:szCs w:val="21"/>
        </w:rPr>
        <w:t>为切实改善学生住宿条件，着力解决</w:t>
      </w:r>
      <w:r w:rsidR="00581EBC">
        <w:rPr>
          <w:rFonts w:asciiTheme="minorEastAsia" w:hAnsiTheme="minorEastAsia" w:hint="eastAsia"/>
          <w:sz w:val="21"/>
          <w:szCs w:val="21"/>
        </w:rPr>
        <w:t>学生的实际</w:t>
      </w:r>
      <w:r w:rsidRPr="00C04FCF">
        <w:rPr>
          <w:rFonts w:asciiTheme="minorEastAsia" w:hAnsiTheme="minorEastAsia"/>
          <w:sz w:val="21"/>
          <w:szCs w:val="21"/>
        </w:rPr>
        <w:t>问题</w:t>
      </w:r>
      <w:r w:rsidR="00E51818">
        <w:rPr>
          <w:rFonts w:asciiTheme="minorEastAsia" w:hAnsiTheme="minorEastAsia" w:hint="eastAsia"/>
          <w:sz w:val="21"/>
          <w:szCs w:val="21"/>
        </w:rPr>
        <w:t>，学院2</w:t>
      </w:r>
      <w:r w:rsidR="00E51818">
        <w:rPr>
          <w:rFonts w:asciiTheme="minorEastAsia" w:hAnsiTheme="minorEastAsia"/>
          <w:sz w:val="21"/>
          <w:szCs w:val="21"/>
        </w:rPr>
        <w:t>022</w:t>
      </w:r>
      <w:r w:rsidR="00E51818">
        <w:rPr>
          <w:rFonts w:asciiTheme="minorEastAsia" w:hAnsiTheme="minorEastAsia" w:hint="eastAsia"/>
          <w:sz w:val="21"/>
          <w:szCs w:val="21"/>
        </w:rPr>
        <w:t>年对高职宿舍</w:t>
      </w:r>
      <w:r w:rsidR="00AD75EE">
        <w:rPr>
          <w:rFonts w:asciiTheme="minorEastAsia" w:hAnsiTheme="minorEastAsia" w:hint="eastAsia"/>
          <w:sz w:val="21"/>
          <w:szCs w:val="21"/>
        </w:rPr>
        <w:t>区和五年一贯制宿舍区进行了升级改造，</w:t>
      </w:r>
      <w:r w:rsidR="00010629">
        <w:rPr>
          <w:rFonts w:asciiTheme="minorEastAsia" w:hAnsiTheme="minorEastAsia" w:hint="eastAsia"/>
          <w:sz w:val="21"/>
          <w:szCs w:val="21"/>
        </w:rPr>
        <w:t>学院领导</w:t>
      </w:r>
      <w:r w:rsidR="007E15A2" w:rsidRPr="007E15A2">
        <w:rPr>
          <w:rFonts w:asciiTheme="minorEastAsia" w:hAnsiTheme="minorEastAsia" w:hint="eastAsia"/>
          <w:sz w:val="21"/>
          <w:szCs w:val="21"/>
        </w:rPr>
        <w:t>多次深入施工现场调研指导工作，强调宿舍维修改造项目既要保证改造工期，又要保障工程实施安全，切实改善好学生住宿条件，提高宿舍改造项目的效果和质量，</w:t>
      </w:r>
      <w:r w:rsidR="0089373B">
        <w:rPr>
          <w:rFonts w:asciiTheme="minorEastAsia" w:hAnsiTheme="minorEastAsia" w:hint="eastAsia"/>
          <w:sz w:val="21"/>
          <w:szCs w:val="21"/>
        </w:rPr>
        <w:t>为学生分批返校提供保障，</w:t>
      </w:r>
      <w:r w:rsidR="007E15A2" w:rsidRPr="007E15A2">
        <w:rPr>
          <w:rFonts w:asciiTheme="minorEastAsia" w:hAnsiTheme="minorEastAsia" w:hint="eastAsia"/>
          <w:sz w:val="21"/>
          <w:szCs w:val="21"/>
        </w:rPr>
        <w:t>为学生创造更舒适的学习生活环境。</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76"/>
        <w:gridCol w:w="4046"/>
      </w:tblGrid>
      <w:tr w:rsidR="00053156" w14:paraId="29E64472" w14:textId="77777777" w:rsidTr="00053156">
        <w:tc>
          <w:tcPr>
            <w:tcW w:w="4261" w:type="dxa"/>
          </w:tcPr>
          <w:p w14:paraId="2C0BA988" w14:textId="699FC15E" w:rsidR="00053156" w:rsidRDefault="00053156" w:rsidP="00877CE5">
            <w:pPr>
              <w:pStyle w:val="a7"/>
              <w:spacing w:before="0" w:beforeAutospacing="0" w:after="0" w:afterAutospacing="0" w:line="360" w:lineRule="auto"/>
              <w:rPr>
                <w:rFonts w:asciiTheme="minorEastAsia" w:hAnsiTheme="minorEastAsia"/>
                <w:sz w:val="21"/>
                <w:szCs w:val="21"/>
              </w:rPr>
            </w:pPr>
            <w:r w:rsidRPr="00341766">
              <w:rPr>
                <w:noProof/>
                <w:szCs w:val="21"/>
              </w:rPr>
              <w:drawing>
                <wp:inline distT="0" distB="0" distL="0" distR="0" wp14:anchorId="30CA2DB2" wp14:editId="4FA7B346">
                  <wp:extent cx="2700163" cy="1800000"/>
                  <wp:effectExtent l="0" t="0" r="508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2700163" cy="1800000"/>
                          </a:xfrm>
                          <a:prstGeom prst="rect">
                            <a:avLst/>
                          </a:prstGeom>
                          <a:noFill/>
                          <a:ln>
                            <a:noFill/>
                          </a:ln>
                        </pic:spPr>
                      </pic:pic>
                    </a:graphicData>
                  </a:graphic>
                </wp:inline>
              </w:drawing>
            </w:r>
          </w:p>
        </w:tc>
        <w:tc>
          <w:tcPr>
            <w:tcW w:w="4261" w:type="dxa"/>
          </w:tcPr>
          <w:p w14:paraId="56738C9D" w14:textId="1C0C04D1" w:rsidR="00053156" w:rsidRDefault="00053156" w:rsidP="00877CE5">
            <w:pPr>
              <w:pStyle w:val="a7"/>
              <w:spacing w:before="0" w:beforeAutospacing="0" w:after="0" w:afterAutospacing="0" w:line="360" w:lineRule="auto"/>
              <w:rPr>
                <w:rFonts w:asciiTheme="minorEastAsia" w:hAnsiTheme="minorEastAsia"/>
                <w:sz w:val="21"/>
                <w:szCs w:val="21"/>
              </w:rPr>
            </w:pPr>
            <w:r w:rsidRPr="005427A6">
              <w:rPr>
                <w:noProof/>
              </w:rPr>
              <w:drawing>
                <wp:inline distT="0" distB="0" distL="0" distR="0" wp14:anchorId="14219727" wp14:editId="4D3ECA26">
                  <wp:extent cx="2399806" cy="1800000"/>
                  <wp:effectExtent l="0" t="0" r="635"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2399806" cy="1800000"/>
                          </a:xfrm>
                          <a:prstGeom prst="rect">
                            <a:avLst/>
                          </a:prstGeom>
                          <a:noFill/>
                          <a:ln>
                            <a:noFill/>
                          </a:ln>
                        </pic:spPr>
                      </pic:pic>
                    </a:graphicData>
                  </a:graphic>
                </wp:inline>
              </w:drawing>
            </w:r>
          </w:p>
        </w:tc>
      </w:tr>
    </w:tbl>
    <w:p w14:paraId="215D070C" w14:textId="0EE09383" w:rsidR="00406CC5" w:rsidRPr="00AB56D7" w:rsidRDefault="00406CC5" w:rsidP="00053156">
      <w:pPr>
        <w:pStyle w:val="a7"/>
        <w:spacing w:before="0" w:beforeAutospacing="0" w:after="0" w:afterAutospacing="0" w:line="360" w:lineRule="auto"/>
        <w:jc w:val="center"/>
        <w:rPr>
          <w:rFonts w:asciiTheme="minorEastAsia" w:hAnsiTheme="minorEastAsia"/>
          <w:sz w:val="18"/>
          <w:szCs w:val="18"/>
        </w:rPr>
      </w:pPr>
      <w:r w:rsidRPr="00AB56D7">
        <w:rPr>
          <w:rFonts w:asciiTheme="minorEastAsia" w:hAnsiTheme="minorEastAsia" w:hint="eastAsia"/>
          <w:sz w:val="18"/>
          <w:szCs w:val="18"/>
        </w:rPr>
        <w:t>图</w:t>
      </w:r>
      <w:r w:rsidR="00AB56D7">
        <w:rPr>
          <w:rFonts w:asciiTheme="minorEastAsia" w:hAnsiTheme="minorEastAsia" w:hint="eastAsia"/>
          <w:sz w:val="18"/>
          <w:szCs w:val="18"/>
        </w:rPr>
        <w:t xml:space="preserve"> </w:t>
      </w:r>
      <w:r w:rsidR="00AB56D7" w:rsidRPr="00AB56D7">
        <w:rPr>
          <w:rFonts w:asciiTheme="minorEastAsia" w:hAnsiTheme="minorEastAsia" w:hint="eastAsia"/>
          <w:sz w:val="18"/>
          <w:szCs w:val="18"/>
        </w:rPr>
        <w:t>1</w:t>
      </w:r>
      <w:r w:rsidR="00AD12E8">
        <w:rPr>
          <w:rFonts w:asciiTheme="minorEastAsia" w:hAnsiTheme="minorEastAsia"/>
          <w:sz w:val="18"/>
          <w:szCs w:val="18"/>
        </w:rPr>
        <w:t>0</w:t>
      </w:r>
      <w:r w:rsidR="003410E4">
        <w:rPr>
          <w:rFonts w:asciiTheme="minorEastAsia" w:hAnsiTheme="minorEastAsia"/>
          <w:sz w:val="18"/>
          <w:szCs w:val="18"/>
        </w:rPr>
        <w:t>8</w:t>
      </w:r>
      <w:r w:rsidR="00305C90">
        <w:rPr>
          <w:rFonts w:asciiTheme="minorEastAsia" w:hAnsiTheme="minorEastAsia"/>
          <w:sz w:val="18"/>
          <w:szCs w:val="18"/>
        </w:rPr>
        <w:t>-1</w:t>
      </w:r>
      <w:r w:rsidR="003410E4">
        <w:rPr>
          <w:rFonts w:asciiTheme="minorEastAsia" w:hAnsiTheme="minorEastAsia"/>
          <w:sz w:val="18"/>
          <w:szCs w:val="18"/>
        </w:rPr>
        <w:t>09</w:t>
      </w:r>
      <w:r w:rsidR="00305C90">
        <w:rPr>
          <w:rFonts w:asciiTheme="minorEastAsia" w:hAnsiTheme="minorEastAsia"/>
          <w:sz w:val="18"/>
          <w:szCs w:val="18"/>
        </w:rPr>
        <w:t xml:space="preserve"> </w:t>
      </w:r>
      <w:r w:rsidR="00AB56D7" w:rsidRPr="00AB56D7">
        <w:rPr>
          <w:rFonts w:asciiTheme="minorEastAsia" w:hAnsiTheme="minorEastAsia" w:hint="eastAsia"/>
          <w:sz w:val="18"/>
          <w:szCs w:val="18"/>
        </w:rPr>
        <w:t>新改造、升级的</w:t>
      </w:r>
      <w:r w:rsidR="00E81312">
        <w:rPr>
          <w:rFonts w:asciiTheme="minorEastAsia" w:hAnsiTheme="minorEastAsia" w:hint="eastAsia"/>
          <w:sz w:val="18"/>
          <w:szCs w:val="18"/>
        </w:rPr>
        <w:t>学生宿舍</w:t>
      </w:r>
    </w:p>
    <w:p w14:paraId="777F3645" w14:textId="77777777" w:rsidR="001D78B2" w:rsidRPr="00C16E43" w:rsidRDefault="008E2DD8" w:rsidP="00C16E43">
      <w:pPr>
        <w:pStyle w:val="1"/>
        <w:spacing w:before="50" w:after="50" w:line="360" w:lineRule="auto"/>
        <w:jc w:val="both"/>
        <w:rPr>
          <w:rFonts w:ascii="黑体" w:eastAsia="黑体" w:hAnsi="黑体"/>
          <w:sz w:val="28"/>
          <w:szCs w:val="28"/>
        </w:rPr>
      </w:pPr>
      <w:bookmarkStart w:id="148" w:name="_Toc122336255"/>
      <w:bookmarkEnd w:id="142"/>
      <w:bookmarkEnd w:id="143"/>
      <w:bookmarkEnd w:id="144"/>
      <w:bookmarkEnd w:id="145"/>
      <w:bookmarkEnd w:id="146"/>
      <w:r w:rsidRPr="00C16E43">
        <w:rPr>
          <w:rFonts w:ascii="黑体" w:eastAsia="黑体" w:hAnsi="黑体" w:hint="eastAsia"/>
          <w:sz w:val="28"/>
          <w:szCs w:val="28"/>
        </w:rPr>
        <w:t>6</w:t>
      </w:r>
      <w:r w:rsidRPr="00C16E43">
        <w:rPr>
          <w:rFonts w:ascii="黑体" w:eastAsia="黑体" w:hAnsi="黑体"/>
          <w:sz w:val="28"/>
          <w:szCs w:val="28"/>
        </w:rPr>
        <w:t>.</w:t>
      </w:r>
      <w:r w:rsidR="001D78B2" w:rsidRPr="00C16E43">
        <w:rPr>
          <w:rFonts w:ascii="黑体" w:eastAsia="黑体" w:hAnsi="黑体" w:hint="eastAsia"/>
          <w:sz w:val="28"/>
          <w:szCs w:val="28"/>
        </w:rPr>
        <w:t>面临挑战</w:t>
      </w:r>
      <w:bookmarkEnd w:id="148"/>
    </w:p>
    <w:p w14:paraId="6651FB7C" w14:textId="77777777" w:rsidR="00C37E6F" w:rsidRPr="004A6F13" w:rsidRDefault="008E2DD8" w:rsidP="00305C90">
      <w:pPr>
        <w:pStyle w:val="2"/>
        <w:spacing w:beforeLines="50" w:before="156" w:afterLines="50" w:after="156" w:line="360" w:lineRule="auto"/>
        <w:jc w:val="both"/>
        <w:rPr>
          <w:sz w:val="24"/>
          <w:szCs w:val="24"/>
          <w:lang w:eastAsia="zh-CN"/>
        </w:rPr>
      </w:pPr>
      <w:bookmarkStart w:id="149" w:name="_Toc122336256"/>
      <w:bookmarkStart w:id="150" w:name="_Toc313885766"/>
      <w:bookmarkStart w:id="151" w:name="_Toc469582489"/>
      <w:r w:rsidRPr="004A6F13">
        <w:rPr>
          <w:rFonts w:hint="eastAsia"/>
          <w:sz w:val="24"/>
          <w:szCs w:val="24"/>
          <w:lang w:eastAsia="zh-CN"/>
        </w:rPr>
        <w:t>6</w:t>
      </w:r>
      <w:r w:rsidRPr="004A6F13">
        <w:rPr>
          <w:sz w:val="24"/>
          <w:szCs w:val="24"/>
          <w:lang w:eastAsia="zh-CN"/>
        </w:rPr>
        <w:t>.1</w:t>
      </w:r>
      <w:r w:rsidR="00C37E6F" w:rsidRPr="004A6F13">
        <w:rPr>
          <w:rFonts w:hint="eastAsia"/>
          <w:sz w:val="24"/>
          <w:szCs w:val="24"/>
        </w:rPr>
        <w:t>新一代信息技术对教学模式的改变</w:t>
      </w:r>
      <w:bookmarkEnd w:id="149"/>
    </w:p>
    <w:p w14:paraId="7229BF27" w14:textId="77777777" w:rsidR="0078047F" w:rsidRPr="002C4DE4" w:rsidRDefault="007B44FA" w:rsidP="002C4DE4">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云计算、物联网、移动互联网、大数据、人工智能等新一代信息技术正在颠覆传统的教育形态，</w:t>
      </w:r>
      <w:r w:rsidR="00AD09C8" w:rsidRPr="002C4DE4">
        <w:rPr>
          <w:rFonts w:asciiTheme="minorEastAsia" w:hAnsiTheme="minorEastAsia" w:hint="eastAsia"/>
          <w:sz w:val="21"/>
          <w:szCs w:val="21"/>
        </w:rPr>
        <w:t>在疫情防控常态的要求下，线上线下的混合式教学模式都在发生变革</w:t>
      </w:r>
      <w:r w:rsidR="003F2F2F" w:rsidRPr="002C4DE4">
        <w:rPr>
          <w:rFonts w:asciiTheme="minorEastAsia" w:hAnsiTheme="minorEastAsia" w:hint="eastAsia"/>
          <w:sz w:val="21"/>
          <w:szCs w:val="21"/>
        </w:rPr>
        <w:t>，因此，新技术在教学中的应用，信息化教学环境完善，教师教学方法改变，教学模式创新，</w:t>
      </w:r>
      <w:r w:rsidR="0078047F" w:rsidRPr="002C4DE4">
        <w:rPr>
          <w:rFonts w:asciiTheme="minorEastAsia" w:hAnsiTheme="minorEastAsia" w:hint="eastAsia"/>
          <w:sz w:val="21"/>
          <w:szCs w:val="21"/>
        </w:rPr>
        <w:t>对教师发展提出了更</w:t>
      </w:r>
      <w:r w:rsidR="00387DAE" w:rsidRPr="002C4DE4">
        <w:rPr>
          <w:rFonts w:asciiTheme="minorEastAsia" w:hAnsiTheme="minorEastAsia" w:hint="eastAsia"/>
          <w:sz w:val="21"/>
          <w:szCs w:val="21"/>
        </w:rPr>
        <w:t>高</w:t>
      </w:r>
      <w:r w:rsidR="0078047F" w:rsidRPr="002C4DE4">
        <w:rPr>
          <w:rFonts w:asciiTheme="minorEastAsia" w:hAnsiTheme="minorEastAsia" w:hint="eastAsia"/>
          <w:sz w:val="21"/>
          <w:szCs w:val="21"/>
        </w:rPr>
        <w:t>的要求和挑战。</w:t>
      </w:r>
    </w:p>
    <w:p w14:paraId="469725B7" w14:textId="307AC74A" w:rsidR="00D6416D" w:rsidRPr="004A6F13" w:rsidRDefault="00560DD0" w:rsidP="00C16E43">
      <w:pPr>
        <w:pStyle w:val="2"/>
        <w:spacing w:beforeLines="50" w:before="156" w:afterLines="50" w:after="156" w:line="360" w:lineRule="auto"/>
        <w:jc w:val="both"/>
        <w:rPr>
          <w:sz w:val="24"/>
          <w:szCs w:val="24"/>
          <w:lang w:eastAsia="zh-CN"/>
        </w:rPr>
      </w:pPr>
      <w:bookmarkStart w:id="152" w:name="_Toc122336257"/>
      <w:r w:rsidRPr="004A6F13">
        <w:rPr>
          <w:sz w:val="24"/>
          <w:szCs w:val="24"/>
          <w:lang w:eastAsia="zh-CN"/>
        </w:rPr>
        <w:t>6.2</w:t>
      </w:r>
      <w:r w:rsidR="0088267A">
        <w:rPr>
          <w:rFonts w:hint="eastAsia"/>
          <w:sz w:val="24"/>
          <w:szCs w:val="24"/>
          <w:lang w:eastAsia="zh-CN"/>
        </w:rPr>
        <w:t>疫情防控</w:t>
      </w:r>
      <w:r w:rsidRPr="004A6F13">
        <w:rPr>
          <w:rFonts w:hint="eastAsia"/>
          <w:sz w:val="24"/>
          <w:szCs w:val="24"/>
          <w:lang w:eastAsia="zh-CN"/>
        </w:rPr>
        <w:t>对国际化</w:t>
      </w:r>
      <w:r w:rsidR="00046218" w:rsidRPr="004A6F13">
        <w:rPr>
          <w:rFonts w:hint="eastAsia"/>
          <w:sz w:val="24"/>
          <w:szCs w:val="24"/>
          <w:lang w:eastAsia="zh-CN"/>
        </w:rPr>
        <w:t>合作模式的变革</w:t>
      </w:r>
      <w:bookmarkEnd w:id="152"/>
    </w:p>
    <w:p w14:paraId="448420F8" w14:textId="36D2BC8F" w:rsidR="00343E46" w:rsidRPr="00726360" w:rsidRDefault="00343E46" w:rsidP="00726360">
      <w:pPr>
        <w:pStyle w:val="a7"/>
        <w:shd w:val="clear" w:color="auto" w:fill="FFFFFF"/>
        <w:spacing w:before="0" w:beforeAutospacing="0" w:after="0" w:afterAutospacing="0" w:line="360" w:lineRule="auto"/>
        <w:ind w:firstLineChars="200" w:firstLine="420"/>
        <w:jc w:val="both"/>
        <w:textAlignment w:val="baseline"/>
        <w:rPr>
          <w:rFonts w:asciiTheme="minorEastAsia" w:hAnsiTheme="minorEastAsia"/>
          <w:sz w:val="21"/>
          <w:szCs w:val="21"/>
        </w:rPr>
      </w:pPr>
      <w:r w:rsidRPr="00343E46">
        <w:rPr>
          <w:rFonts w:asciiTheme="minorEastAsia" w:hAnsiTheme="minorEastAsia"/>
          <w:sz w:val="21"/>
          <w:szCs w:val="21"/>
        </w:rPr>
        <w:t>国际化</w:t>
      </w:r>
      <w:r>
        <w:rPr>
          <w:rFonts w:asciiTheme="minorEastAsia" w:hAnsiTheme="minorEastAsia" w:hint="eastAsia"/>
          <w:sz w:val="21"/>
          <w:szCs w:val="21"/>
        </w:rPr>
        <w:t>合作</w:t>
      </w:r>
      <w:r w:rsidRPr="00343E46">
        <w:rPr>
          <w:rFonts w:asciiTheme="minorEastAsia" w:hAnsiTheme="minorEastAsia"/>
          <w:sz w:val="21"/>
          <w:szCs w:val="21"/>
        </w:rPr>
        <w:t>是高校迈向世界卓越的必由之路，也是提升高等教育发展质量的重要途径。当前</w:t>
      </w:r>
      <w:r w:rsidR="00127A48">
        <w:rPr>
          <w:rFonts w:asciiTheme="minorEastAsia" w:hAnsiTheme="minorEastAsia" w:hint="eastAsia"/>
          <w:sz w:val="21"/>
          <w:szCs w:val="21"/>
        </w:rPr>
        <w:t>，</w:t>
      </w:r>
      <w:r>
        <w:rPr>
          <w:rFonts w:asciiTheme="minorEastAsia" w:hAnsiTheme="minorEastAsia" w:hint="eastAsia"/>
          <w:sz w:val="21"/>
          <w:szCs w:val="21"/>
        </w:rPr>
        <w:t>因疫情</w:t>
      </w:r>
      <w:r w:rsidRPr="00343E46">
        <w:rPr>
          <w:rFonts w:asciiTheme="minorEastAsia" w:hAnsiTheme="minorEastAsia"/>
          <w:sz w:val="21"/>
          <w:szCs w:val="21"/>
        </w:rPr>
        <w:t>导致全球高校校际合作受到严重阻碍。由于各国对跨境人员流动实行严格的隔离措施，限制了跨国</w:t>
      </w:r>
      <w:r w:rsidR="00127A48">
        <w:rPr>
          <w:rFonts w:asciiTheme="minorEastAsia" w:hAnsiTheme="minorEastAsia" w:hint="eastAsia"/>
          <w:sz w:val="21"/>
          <w:szCs w:val="21"/>
        </w:rPr>
        <w:t>交流，</w:t>
      </w:r>
      <w:r w:rsidRPr="00343E46">
        <w:rPr>
          <w:rFonts w:asciiTheme="minorEastAsia" w:hAnsiTheme="minorEastAsia"/>
          <w:sz w:val="21"/>
          <w:szCs w:val="21"/>
        </w:rPr>
        <w:t>对全球高等教育合作造成重大影响</w:t>
      </w:r>
      <w:r>
        <w:rPr>
          <w:rFonts w:asciiTheme="minorEastAsia" w:hAnsiTheme="minorEastAsia" w:hint="eastAsia"/>
          <w:sz w:val="21"/>
          <w:szCs w:val="21"/>
        </w:rPr>
        <w:t>。</w:t>
      </w:r>
      <w:r w:rsidR="00726360" w:rsidRPr="00726360">
        <w:rPr>
          <w:rFonts w:asciiTheme="minorEastAsia" w:hAnsiTheme="minorEastAsia" w:hint="eastAsia"/>
          <w:sz w:val="21"/>
          <w:szCs w:val="21"/>
        </w:rPr>
        <w:t>目前，全球疫情形势依然严峻，国际关系更为复杂多变</w:t>
      </w:r>
      <w:r w:rsidR="00726360">
        <w:rPr>
          <w:rFonts w:asciiTheme="minorEastAsia" w:hAnsiTheme="minorEastAsia" w:hint="eastAsia"/>
          <w:sz w:val="21"/>
          <w:szCs w:val="21"/>
        </w:rPr>
        <w:t>，</w:t>
      </w:r>
      <w:r w:rsidR="00726360" w:rsidRPr="00726360">
        <w:rPr>
          <w:rFonts w:asciiTheme="minorEastAsia" w:hAnsiTheme="minorEastAsia" w:hint="eastAsia"/>
          <w:sz w:val="21"/>
          <w:szCs w:val="21"/>
        </w:rPr>
        <w:t>中外合作在招生管理、教育科研、交流合作等方面也面临新的挑战。</w:t>
      </w:r>
    </w:p>
    <w:p w14:paraId="1481F4DE" w14:textId="346517B8" w:rsidR="00726360" w:rsidRPr="00726360" w:rsidRDefault="00D56457" w:rsidP="00726360">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sz w:val="21"/>
          <w:szCs w:val="21"/>
        </w:rPr>
        <w:t>2022</w:t>
      </w:r>
      <w:r w:rsidRPr="002C4DE4">
        <w:rPr>
          <w:rFonts w:asciiTheme="minorEastAsia" w:hAnsiTheme="minorEastAsia" w:hint="eastAsia"/>
          <w:sz w:val="21"/>
          <w:szCs w:val="21"/>
        </w:rPr>
        <w:t>年，受疫情影响，学院虽暂未开展任何国际合作项目，但不定期邀请合作院校卡那多学院校长和专任教师为</w:t>
      </w:r>
      <w:r w:rsidR="0018116B">
        <w:rPr>
          <w:rFonts w:asciiTheme="minorEastAsia" w:hAnsiTheme="minorEastAsia" w:hint="eastAsia"/>
          <w:sz w:val="21"/>
          <w:szCs w:val="21"/>
        </w:rPr>
        <w:t>学</w:t>
      </w:r>
      <w:r w:rsidRPr="002C4DE4">
        <w:rPr>
          <w:rFonts w:asciiTheme="minorEastAsia" w:hAnsiTheme="minorEastAsia" w:hint="eastAsia"/>
          <w:sz w:val="21"/>
          <w:szCs w:val="21"/>
        </w:rPr>
        <w:t>院飞机机电设备维修专业学生进行线上讲座和交流</w:t>
      </w:r>
      <w:r w:rsidR="00726360">
        <w:rPr>
          <w:rFonts w:asciiTheme="minorEastAsia" w:hAnsiTheme="minorEastAsia" w:hint="eastAsia"/>
          <w:sz w:val="21"/>
          <w:szCs w:val="21"/>
        </w:rPr>
        <w:t>、</w:t>
      </w:r>
      <w:r w:rsidRPr="002C4DE4">
        <w:rPr>
          <w:rFonts w:asciiTheme="minorEastAsia" w:hAnsiTheme="minorEastAsia" w:hint="eastAsia"/>
          <w:sz w:val="21"/>
          <w:szCs w:val="21"/>
        </w:rPr>
        <w:t>已与韩国汉拿大学、东明大学达成合作共识，学生在</w:t>
      </w:r>
      <w:r w:rsidR="00726360">
        <w:rPr>
          <w:rFonts w:asciiTheme="minorEastAsia" w:hAnsiTheme="minorEastAsia" w:hint="eastAsia"/>
          <w:sz w:val="21"/>
          <w:szCs w:val="21"/>
        </w:rPr>
        <w:t>学</w:t>
      </w:r>
      <w:r w:rsidRPr="002C4DE4">
        <w:rPr>
          <w:rFonts w:asciiTheme="minorEastAsia" w:hAnsiTheme="minorEastAsia" w:hint="eastAsia"/>
          <w:sz w:val="21"/>
          <w:szCs w:val="21"/>
        </w:rPr>
        <w:t>院就读三年或五年后可申请考取以上两所大学</w:t>
      </w:r>
      <w:r w:rsidRPr="002C4DE4">
        <w:rPr>
          <w:rFonts w:asciiTheme="minorEastAsia" w:hAnsiTheme="minorEastAsia" w:hint="eastAsia"/>
          <w:sz w:val="21"/>
          <w:szCs w:val="21"/>
        </w:rPr>
        <w:lastRenderedPageBreak/>
        <w:t>继续就读，最终获得国家承认的本科学历。同时对于未来有意向出国的同学，学院开设了雅思培训项目，并邀请社会名师共同为学生带来线上雅思培训课程，让学生在这段特殊时期可以好好积累。</w:t>
      </w:r>
      <w:r w:rsidR="00726360" w:rsidRPr="00726360">
        <w:rPr>
          <w:rFonts w:asciiTheme="minorEastAsia" w:hAnsiTheme="minorEastAsia" w:hint="eastAsia"/>
          <w:sz w:val="21"/>
          <w:szCs w:val="21"/>
        </w:rPr>
        <w:t>面对疫情挑战，</w:t>
      </w:r>
      <w:r w:rsidR="00726360">
        <w:rPr>
          <w:rFonts w:asciiTheme="minorEastAsia" w:hAnsiTheme="minorEastAsia" w:hint="eastAsia"/>
          <w:sz w:val="21"/>
          <w:szCs w:val="21"/>
        </w:rPr>
        <w:t>学院</w:t>
      </w:r>
      <w:r w:rsidR="00726360" w:rsidRPr="00726360">
        <w:rPr>
          <w:rFonts w:asciiTheme="minorEastAsia" w:hAnsiTheme="minorEastAsia" w:hint="eastAsia"/>
          <w:sz w:val="21"/>
          <w:szCs w:val="21"/>
        </w:rPr>
        <w:t>跳出固有思维，拓宽思路，谋求新变革，创新方式方法，注重实效，化“危”为“机”，开拓</w:t>
      </w:r>
      <w:r w:rsidR="00726360">
        <w:rPr>
          <w:rFonts w:asciiTheme="minorEastAsia" w:hAnsiTheme="minorEastAsia" w:hint="eastAsia"/>
          <w:sz w:val="21"/>
          <w:szCs w:val="21"/>
        </w:rPr>
        <w:t>国际合作</w:t>
      </w:r>
      <w:r w:rsidR="00726360" w:rsidRPr="00726360">
        <w:rPr>
          <w:rFonts w:asciiTheme="minorEastAsia" w:hAnsiTheme="minorEastAsia" w:hint="eastAsia"/>
          <w:sz w:val="21"/>
          <w:szCs w:val="21"/>
        </w:rPr>
        <w:t>新局面。</w:t>
      </w:r>
    </w:p>
    <w:p w14:paraId="12D082CE" w14:textId="3B84DC94" w:rsidR="009D1C9F" w:rsidRPr="00A0694C" w:rsidRDefault="00A0694C" w:rsidP="00C16E43">
      <w:pPr>
        <w:pStyle w:val="2"/>
        <w:spacing w:beforeLines="50" w:before="156" w:afterLines="50" w:after="156" w:line="360" w:lineRule="auto"/>
        <w:jc w:val="both"/>
        <w:rPr>
          <w:sz w:val="24"/>
          <w:szCs w:val="24"/>
          <w:lang w:eastAsia="zh-CN"/>
        </w:rPr>
      </w:pPr>
      <w:bookmarkStart w:id="153" w:name="_Toc122336258"/>
      <w:r>
        <w:rPr>
          <w:rFonts w:hint="eastAsia"/>
          <w:sz w:val="24"/>
          <w:szCs w:val="24"/>
          <w:lang w:eastAsia="zh-CN"/>
        </w:rPr>
        <w:t>6</w:t>
      </w:r>
      <w:r>
        <w:rPr>
          <w:sz w:val="24"/>
          <w:szCs w:val="24"/>
          <w:lang w:eastAsia="zh-CN"/>
        </w:rPr>
        <w:t>.3</w:t>
      </w:r>
      <w:r w:rsidR="00193286" w:rsidRPr="00B8043F">
        <w:rPr>
          <w:rFonts w:hint="eastAsia"/>
          <w:sz w:val="24"/>
          <w:szCs w:val="24"/>
          <w:lang w:eastAsia="zh-CN"/>
        </w:rPr>
        <w:t>思考与对策</w:t>
      </w:r>
      <w:bookmarkEnd w:id="150"/>
      <w:bookmarkEnd w:id="151"/>
      <w:bookmarkEnd w:id="153"/>
    </w:p>
    <w:p w14:paraId="0EF8C438" w14:textId="39B1CF66" w:rsidR="00D6343A" w:rsidRDefault="004449E4" w:rsidP="00D6343A">
      <w:pPr>
        <w:pStyle w:val="a7"/>
        <w:spacing w:before="0" w:beforeAutospacing="0" w:after="0" w:afterAutospacing="0" w:line="360" w:lineRule="auto"/>
        <w:ind w:firstLineChars="200" w:firstLine="420"/>
        <w:jc w:val="both"/>
        <w:rPr>
          <w:rFonts w:asciiTheme="minorEastAsia" w:hAnsiTheme="minorEastAsia"/>
          <w:sz w:val="21"/>
          <w:szCs w:val="21"/>
        </w:rPr>
      </w:pPr>
      <w:r w:rsidRPr="002C4DE4">
        <w:rPr>
          <w:rFonts w:asciiTheme="minorEastAsia" w:hAnsiTheme="minorEastAsia" w:hint="eastAsia"/>
          <w:sz w:val="21"/>
          <w:szCs w:val="21"/>
        </w:rPr>
        <w:t>在北京市教委等政府有关部门的大力支持下，在各位专家的具体指导下，在学院新一届党政领导班子的带领下，经过全体教职员工的共同努力，学院安全稳定，立德树人工作成效显著，思想政治工作水平明显提高</w:t>
      </w:r>
      <w:r w:rsidRPr="002C4DE4">
        <w:rPr>
          <w:rFonts w:asciiTheme="minorEastAsia" w:hAnsiTheme="minorEastAsia"/>
          <w:sz w:val="21"/>
          <w:szCs w:val="21"/>
        </w:rPr>
        <w:t>，</w:t>
      </w:r>
      <w:r w:rsidRPr="002C4DE4">
        <w:rPr>
          <w:rFonts w:asciiTheme="minorEastAsia" w:hAnsiTheme="minorEastAsia" w:hint="eastAsia"/>
          <w:sz w:val="21"/>
          <w:szCs w:val="21"/>
        </w:rPr>
        <w:t>各项事业平稳发展，得到了有关上级部门领导的高度认可，全年各项事业平稳发展。在未来的20</w:t>
      </w:r>
      <w:r w:rsidRPr="002C4DE4">
        <w:rPr>
          <w:rFonts w:asciiTheme="minorEastAsia" w:hAnsiTheme="minorEastAsia"/>
          <w:sz w:val="21"/>
          <w:szCs w:val="21"/>
        </w:rPr>
        <w:t>23</w:t>
      </w:r>
      <w:r w:rsidRPr="002C4DE4">
        <w:rPr>
          <w:rFonts w:asciiTheme="minorEastAsia" w:hAnsiTheme="minorEastAsia" w:hint="eastAsia"/>
          <w:sz w:val="21"/>
          <w:szCs w:val="21"/>
        </w:rPr>
        <w:t>年，学院将继续鼓足干劲、艰苦奋斗，不断学习，坚持立德树人为中心，坚持全员育人、全方位育人和全过程育人，切实改进并提高人才培养质量，把各项工作做得更好，为</w:t>
      </w:r>
      <w:proofErr w:type="gramStart"/>
      <w:r w:rsidRPr="002C4DE4">
        <w:rPr>
          <w:rFonts w:asciiTheme="minorEastAsia" w:hAnsiTheme="minorEastAsia" w:hint="eastAsia"/>
          <w:sz w:val="21"/>
          <w:szCs w:val="21"/>
        </w:rPr>
        <w:t>疏解非首都</w:t>
      </w:r>
      <w:proofErr w:type="gramEnd"/>
      <w:r w:rsidRPr="002C4DE4">
        <w:rPr>
          <w:rFonts w:asciiTheme="minorEastAsia" w:hAnsiTheme="minorEastAsia" w:hint="eastAsia"/>
          <w:sz w:val="21"/>
          <w:szCs w:val="21"/>
        </w:rPr>
        <w:t>功能、为首都经济社会发展培养更好的高素质技术技能型人才而努力。</w:t>
      </w:r>
    </w:p>
    <w:p w14:paraId="756E4DCC" w14:textId="23AB91D5" w:rsidR="00CA0EB4" w:rsidRDefault="00CA0EB4" w:rsidP="00D6343A">
      <w:pPr>
        <w:pStyle w:val="a7"/>
        <w:spacing w:before="0" w:beforeAutospacing="0" w:after="0" w:afterAutospacing="0" w:line="360" w:lineRule="auto"/>
        <w:ind w:firstLineChars="200" w:firstLine="420"/>
        <w:jc w:val="both"/>
        <w:rPr>
          <w:rFonts w:asciiTheme="minorEastAsia" w:hAnsiTheme="minorEastAsia"/>
          <w:sz w:val="21"/>
          <w:szCs w:val="21"/>
        </w:rPr>
      </w:pPr>
    </w:p>
    <w:p w14:paraId="080662A3" w14:textId="1DB00C99" w:rsidR="00CA0EB4" w:rsidRDefault="00CA0EB4" w:rsidP="00D6343A">
      <w:pPr>
        <w:pStyle w:val="a7"/>
        <w:spacing w:before="0" w:beforeAutospacing="0" w:after="0" w:afterAutospacing="0" w:line="360" w:lineRule="auto"/>
        <w:ind w:firstLineChars="200" w:firstLine="420"/>
        <w:jc w:val="both"/>
        <w:rPr>
          <w:rFonts w:asciiTheme="minorEastAsia" w:hAnsiTheme="minorEastAsia"/>
          <w:sz w:val="21"/>
          <w:szCs w:val="21"/>
        </w:rPr>
      </w:pPr>
    </w:p>
    <w:p w14:paraId="05DFF98A" w14:textId="1D9B2B84" w:rsidR="00CA0EB4" w:rsidRDefault="00CA0EB4" w:rsidP="00D6343A">
      <w:pPr>
        <w:pStyle w:val="a7"/>
        <w:spacing w:before="0" w:beforeAutospacing="0" w:after="0" w:afterAutospacing="0" w:line="360" w:lineRule="auto"/>
        <w:ind w:firstLineChars="200" w:firstLine="420"/>
        <w:jc w:val="both"/>
        <w:rPr>
          <w:rFonts w:asciiTheme="minorEastAsia" w:hAnsiTheme="minorEastAsia"/>
          <w:sz w:val="21"/>
          <w:szCs w:val="21"/>
        </w:rPr>
      </w:pPr>
    </w:p>
    <w:p w14:paraId="64E12657" w14:textId="28487FFD" w:rsidR="00CA0EB4" w:rsidRDefault="00CA0EB4" w:rsidP="00D6343A">
      <w:pPr>
        <w:pStyle w:val="a7"/>
        <w:spacing w:before="0" w:beforeAutospacing="0" w:after="0" w:afterAutospacing="0" w:line="360" w:lineRule="auto"/>
        <w:ind w:firstLineChars="200" w:firstLine="420"/>
        <w:jc w:val="both"/>
        <w:rPr>
          <w:rFonts w:asciiTheme="minorEastAsia" w:hAnsiTheme="minorEastAsia"/>
          <w:sz w:val="21"/>
          <w:szCs w:val="21"/>
        </w:rPr>
      </w:pPr>
    </w:p>
    <w:p w14:paraId="190C8826" w14:textId="10CFE4BC" w:rsidR="00CA0EB4" w:rsidRPr="002C4DE4" w:rsidRDefault="00587BEF" w:rsidP="00587BEF">
      <w:pPr>
        <w:rPr>
          <w:rFonts w:asciiTheme="minorEastAsia" w:hAnsiTheme="minorEastAsia"/>
          <w:sz w:val="21"/>
          <w:szCs w:val="21"/>
        </w:rPr>
      </w:pPr>
      <w:r>
        <w:rPr>
          <w:rFonts w:asciiTheme="minorEastAsia" w:hAnsiTheme="minorEastAsia"/>
          <w:sz w:val="21"/>
          <w:szCs w:val="21"/>
        </w:rPr>
        <w:br w:type="page"/>
      </w:r>
    </w:p>
    <w:p w14:paraId="29147F06" w14:textId="77777777" w:rsidR="00203117" w:rsidRPr="00C16E43" w:rsidRDefault="00203117" w:rsidP="00C16E43">
      <w:pPr>
        <w:pStyle w:val="1"/>
        <w:spacing w:before="50" w:after="50" w:line="360" w:lineRule="auto"/>
        <w:jc w:val="both"/>
        <w:rPr>
          <w:rFonts w:ascii="黑体" w:eastAsia="黑体" w:hAnsi="黑体"/>
          <w:sz w:val="28"/>
          <w:szCs w:val="28"/>
        </w:rPr>
      </w:pPr>
      <w:bookmarkStart w:id="154" w:name="_Toc122336259"/>
      <w:r w:rsidRPr="00C16E43">
        <w:rPr>
          <w:rFonts w:ascii="黑体" w:eastAsia="黑体" w:hAnsi="黑体" w:hint="eastAsia"/>
          <w:sz w:val="28"/>
          <w:szCs w:val="28"/>
        </w:rPr>
        <w:lastRenderedPageBreak/>
        <w:t>附表</w:t>
      </w:r>
      <w:bookmarkEnd w:id="154"/>
    </w:p>
    <w:p w14:paraId="1259D6BC" w14:textId="77777777" w:rsidR="00203117" w:rsidRDefault="00203117" w:rsidP="00305C90">
      <w:pPr>
        <w:pStyle w:val="2"/>
        <w:spacing w:beforeLines="50" w:before="156" w:afterLines="50" w:after="156" w:line="360" w:lineRule="auto"/>
        <w:jc w:val="both"/>
        <w:rPr>
          <w:sz w:val="24"/>
          <w:szCs w:val="24"/>
          <w:lang w:eastAsia="zh-CN"/>
        </w:rPr>
      </w:pPr>
      <w:bookmarkStart w:id="155" w:name="_Toc122336260"/>
      <w:r w:rsidRPr="0044527F">
        <w:rPr>
          <w:rFonts w:hint="eastAsia"/>
          <w:sz w:val="24"/>
          <w:szCs w:val="24"/>
          <w:lang w:eastAsia="zh-CN"/>
        </w:rPr>
        <w:t>表</w:t>
      </w:r>
      <w:r w:rsidRPr="0044527F">
        <w:rPr>
          <w:rFonts w:hint="eastAsia"/>
          <w:sz w:val="24"/>
          <w:szCs w:val="24"/>
          <w:lang w:eastAsia="zh-CN"/>
        </w:rPr>
        <w:t>1</w:t>
      </w:r>
      <w:r w:rsidRPr="0044527F">
        <w:rPr>
          <w:sz w:val="24"/>
          <w:szCs w:val="24"/>
          <w:lang w:eastAsia="zh-CN"/>
        </w:rPr>
        <w:t xml:space="preserve"> </w:t>
      </w:r>
      <w:r w:rsidRPr="0044527F">
        <w:rPr>
          <w:rFonts w:hint="eastAsia"/>
          <w:sz w:val="24"/>
          <w:szCs w:val="24"/>
          <w:lang w:eastAsia="zh-CN"/>
        </w:rPr>
        <w:t>积分卡</w:t>
      </w:r>
      <w:bookmarkEnd w:id="155"/>
    </w:p>
    <w:p w14:paraId="27814E71" w14:textId="77777777" w:rsidR="00DE3543" w:rsidRDefault="00DE3543" w:rsidP="001F76BE">
      <w:pPr>
        <w:rPr>
          <w:rFonts w:asciiTheme="minorEastAsia" w:hAnsiTheme="minorEastAsia"/>
          <w:sz w:val="21"/>
          <w:szCs w:val="21"/>
        </w:rPr>
      </w:pPr>
    </w:p>
    <w:p w14:paraId="1B8F9DB3" w14:textId="64C9A9BB" w:rsidR="003A7A8C" w:rsidRPr="0032048C" w:rsidRDefault="003A7A8C" w:rsidP="003A7A8C">
      <w:pPr>
        <w:jc w:val="center"/>
        <w:rPr>
          <w:rFonts w:asciiTheme="minorEastAsia" w:hAnsiTheme="minorEastAsia"/>
          <w:sz w:val="21"/>
          <w:szCs w:val="21"/>
        </w:rPr>
      </w:pPr>
      <w:r w:rsidRPr="0032048C">
        <w:rPr>
          <w:rFonts w:asciiTheme="minorEastAsia" w:hAnsiTheme="minorEastAsia" w:hint="eastAsia"/>
          <w:sz w:val="21"/>
          <w:szCs w:val="21"/>
        </w:rPr>
        <w:t>表1  计分卡</w:t>
      </w:r>
    </w:p>
    <w:p w14:paraId="14D24F4B" w14:textId="77777777" w:rsidR="002C4DE4" w:rsidRPr="0032048C" w:rsidRDefault="002C4DE4" w:rsidP="003A7A8C">
      <w:pPr>
        <w:jc w:val="center"/>
        <w:rPr>
          <w:rFonts w:asciiTheme="minorEastAsia" w:hAnsiTheme="minorEastAsia"/>
          <w:sz w:val="21"/>
          <w:szCs w:val="21"/>
        </w:rPr>
      </w:pPr>
    </w:p>
    <w:p w14:paraId="6FA1A6BA" w14:textId="77777777" w:rsidR="003A7A8C" w:rsidRPr="0032048C" w:rsidRDefault="003A7A8C" w:rsidP="003A7A8C">
      <w:pPr>
        <w:rPr>
          <w:rFonts w:asciiTheme="minorEastAsia" w:hAnsiTheme="minorEastAsia"/>
          <w:sz w:val="21"/>
          <w:szCs w:val="21"/>
        </w:rPr>
      </w:pPr>
      <w:bookmarkStart w:id="156" w:name="_Toc88322003"/>
      <w:bookmarkStart w:id="157" w:name="_Toc88322113"/>
      <w:bookmarkStart w:id="158" w:name="_Toc88322255"/>
      <w:bookmarkStart w:id="159" w:name="_Toc88322273"/>
      <w:bookmarkStart w:id="160" w:name="_Toc88322282"/>
      <w:bookmarkStart w:id="161" w:name="_Toc28265905"/>
      <w:bookmarkStart w:id="162" w:name="_Toc28634060"/>
      <w:r w:rsidRPr="0032048C">
        <w:rPr>
          <w:rFonts w:asciiTheme="minorEastAsia" w:hAnsiTheme="minorEastAsia" w:hint="eastAsia"/>
          <w:sz w:val="21"/>
          <w:szCs w:val="21"/>
        </w:rPr>
        <w:t>名称：北京北大方正软件职业技术学院</w:t>
      </w:r>
    </w:p>
    <w:tbl>
      <w:tblPr>
        <w:tblW w:w="8362" w:type="dxa"/>
        <w:tblBorders>
          <w:top w:val="thinThickSmallGap" w:sz="24" w:space="0" w:color="31849B" w:themeColor="accent5" w:themeShade="BF"/>
          <w:left w:val="thinThickSmallGap" w:sz="24" w:space="0" w:color="31849B" w:themeColor="accent5" w:themeShade="BF"/>
          <w:bottom w:val="thickThinSmallGap" w:sz="24" w:space="0" w:color="31849B" w:themeColor="accent5" w:themeShade="BF"/>
          <w:right w:val="thickThinSmallGap" w:sz="24" w:space="0" w:color="31849B" w:themeColor="accent5" w:themeShade="BF"/>
          <w:insideH w:val="single" w:sz="6" w:space="0" w:color="31849B" w:themeColor="accent5" w:themeShade="BF"/>
          <w:insideV w:val="single" w:sz="6" w:space="0" w:color="31849B" w:themeColor="accent5" w:themeShade="BF"/>
        </w:tblBorders>
        <w:tblLook w:val="0000" w:firstRow="0" w:lastRow="0" w:firstColumn="0" w:lastColumn="0" w:noHBand="0" w:noVBand="0"/>
      </w:tblPr>
      <w:tblGrid>
        <w:gridCol w:w="709"/>
        <w:gridCol w:w="3541"/>
        <w:gridCol w:w="851"/>
        <w:gridCol w:w="1560"/>
        <w:gridCol w:w="1701"/>
      </w:tblGrid>
      <w:tr w:rsidR="003A7A8C" w:rsidRPr="002C4DE4" w14:paraId="3C588BBA" w14:textId="77777777" w:rsidTr="00F6681E">
        <w:trPr>
          <w:trHeight w:hRule="exact" w:val="357"/>
        </w:trPr>
        <w:tc>
          <w:tcPr>
            <w:tcW w:w="709" w:type="dxa"/>
            <w:vAlign w:val="center"/>
          </w:tcPr>
          <w:p w14:paraId="27863172" w14:textId="77777777" w:rsidR="003A7A8C" w:rsidRPr="002C4DE4" w:rsidRDefault="003A7A8C" w:rsidP="00F6681E">
            <w:pPr>
              <w:jc w:val="center"/>
              <w:rPr>
                <w:rFonts w:eastAsia="Calibri Light"/>
                <w:sz w:val="21"/>
                <w:szCs w:val="21"/>
              </w:rPr>
            </w:pPr>
            <w:r w:rsidRPr="002C4DE4">
              <w:rPr>
                <w:rFonts w:hint="eastAsia"/>
                <w:sz w:val="21"/>
                <w:szCs w:val="21"/>
              </w:rPr>
              <w:t>序号</w:t>
            </w:r>
          </w:p>
        </w:tc>
        <w:tc>
          <w:tcPr>
            <w:tcW w:w="3541" w:type="dxa"/>
            <w:vAlign w:val="center"/>
          </w:tcPr>
          <w:p w14:paraId="6223B043" w14:textId="77777777" w:rsidR="003A7A8C" w:rsidRPr="002C4DE4" w:rsidRDefault="003A7A8C" w:rsidP="00F6681E">
            <w:pPr>
              <w:jc w:val="center"/>
              <w:rPr>
                <w:rFonts w:eastAsia="Calibri Light"/>
                <w:sz w:val="21"/>
                <w:szCs w:val="21"/>
              </w:rPr>
            </w:pPr>
            <w:r w:rsidRPr="002C4DE4">
              <w:rPr>
                <w:rFonts w:hint="eastAsia"/>
                <w:sz w:val="21"/>
                <w:szCs w:val="21"/>
              </w:rPr>
              <w:t>指标</w:t>
            </w:r>
          </w:p>
        </w:tc>
        <w:tc>
          <w:tcPr>
            <w:tcW w:w="851" w:type="dxa"/>
            <w:vAlign w:val="center"/>
          </w:tcPr>
          <w:p w14:paraId="0E2DEFFB" w14:textId="77777777" w:rsidR="003A7A8C" w:rsidRPr="002C4DE4" w:rsidRDefault="003A7A8C" w:rsidP="00F6681E">
            <w:pPr>
              <w:jc w:val="center"/>
              <w:rPr>
                <w:rFonts w:eastAsia="Calibri Light"/>
                <w:sz w:val="21"/>
                <w:szCs w:val="21"/>
              </w:rPr>
            </w:pPr>
            <w:r w:rsidRPr="002C4DE4">
              <w:rPr>
                <w:rFonts w:hint="eastAsia"/>
                <w:sz w:val="21"/>
                <w:szCs w:val="21"/>
              </w:rPr>
              <w:t>单位</w:t>
            </w:r>
          </w:p>
        </w:tc>
        <w:tc>
          <w:tcPr>
            <w:tcW w:w="1560" w:type="dxa"/>
            <w:vAlign w:val="center"/>
          </w:tcPr>
          <w:p w14:paraId="135C2A68" w14:textId="77777777" w:rsidR="003A7A8C" w:rsidRPr="002C4DE4" w:rsidRDefault="003A7A8C" w:rsidP="00F6681E">
            <w:pPr>
              <w:jc w:val="center"/>
              <w:rPr>
                <w:rFonts w:eastAsia="Calibri Light"/>
                <w:sz w:val="21"/>
                <w:szCs w:val="21"/>
              </w:rPr>
            </w:pPr>
            <w:r w:rsidRPr="002C4DE4">
              <w:rPr>
                <w:rFonts w:eastAsia="Calibri Light"/>
                <w:sz w:val="21"/>
                <w:szCs w:val="21"/>
              </w:rPr>
              <w:t>2022</w:t>
            </w:r>
            <w:r w:rsidRPr="002C4DE4">
              <w:rPr>
                <w:rFonts w:hint="eastAsia"/>
                <w:sz w:val="21"/>
                <w:szCs w:val="21"/>
              </w:rPr>
              <w:t>年</w:t>
            </w:r>
          </w:p>
        </w:tc>
        <w:tc>
          <w:tcPr>
            <w:tcW w:w="1701" w:type="dxa"/>
            <w:vAlign w:val="center"/>
          </w:tcPr>
          <w:p w14:paraId="51D3906D" w14:textId="77777777" w:rsidR="003A7A8C" w:rsidRPr="002C4DE4" w:rsidRDefault="003A7A8C" w:rsidP="00F6681E">
            <w:pPr>
              <w:jc w:val="center"/>
              <w:rPr>
                <w:rFonts w:eastAsia="Calibri Light"/>
                <w:sz w:val="21"/>
                <w:szCs w:val="21"/>
              </w:rPr>
            </w:pPr>
            <w:r w:rsidRPr="002C4DE4">
              <w:rPr>
                <w:rFonts w:hint="eastAsia"/>
                <w:sz w:val="21"/>
                <w:szCs w:val="21"/>
              </w:rPr>
              <w:t>备注</w:t>
            </w:r>
          </w:p>
        </w:tc>
      </w:tr>
      <w:tr w:rsidR="003A7A8C" w:rsidRPr="002C4DE4" w14:paraId="467D9384" w14:textId="77777777" w:rsidTr="00F6681E">
        <w:trPr>
          <w:trHeight w:hRule="exact" w:val="275"/>
        </w:trPr>
        <w:tc>
          <w:tcPr>
            <w:tcW w:w="709" w:type="dxa"/>
            <w:vAlign w:val="center"/>
          </w:tcPr>
          <w:p w14:paraId="2BF52827" w14:textId="77777777" w:rsidR="003A7A8C" w:rsidRPr="002C4DE4" w:rsidRDefault="003A7A8C" w:rsidP="00F6681E">
            <w:pPr>
              <w:jc w:val="center"/>
              <w:rPr>
                <w:rFonts w:ascii="Courier New" w:eastAsia="Courier New"/>
                <w:sz w:val="21"/>
                <w:szCs w:val="21"/>
              </w:rPr>
            </w:pPr>
            <w:r w:rsidRPr="002C4DE4">
              <w:rPr>
                <w:rFonts w:ascii="Courier New" w:eastAsia="Courier New" w:hint="eastAsia"/>
                <w:sz w:val="21"/>
                <w:szCs w:val="21"/>
              </w:rPr>
              <w:t>1</w:t>
            </w:r>
          </w:p>
        </w:tc>
        <w:tc>
          <w:tcPr>
            <w:tcW w:w="3541" w:type="dxa"/>
            <w:vAlign w:val="center"/>
          </w:tcPr>
          <w:p w14:paraId="771221E1" w14:textId="77777777" w:rsidR="003A7A8C" w:rsidRPr="002C4DE4" w:rsidRDefault="003A7A8C" w:rsidP="00F6681E">
            <w:pPr>
              <w:jc w:val="center"/>
              <w:rPr>
                <w:rFonts w:ascii="Courier New" w:eastAsia="Courier New"/>
                <w:sz w:val="21"/>
                <w:szCs w:val="21"/>
              </w:rPr>
            </w:pPr>
            <w:r w:rsidRPr="002C4DE4">
              <w:rPr>
                <w:rFonts w:hint="eastAsia"/>
                <w:color w:val="000000"/>
                <w:sz w:val="21"/>
                <w:szCs w:val="21"/>
                <w:lang w:bidi="ar"/>
              </w:rPr>
              <w:t>毕业生人数</w:t>
            </w:r>
          </w:p>
        </w:tc>
        <w:tc>
          <w:tcPr>
            <w:tcW w:w="851" w:type="dxa"/>
            <w:vAlign w:val="center"/>
          </w:tcPr>
          <w:p w14:paraId="0DAA9A0B" w14:textId="77777777" w:rsidR="003A7A8C" w:rsidRPr="002C4DE4" w:rsidRDefault="003A7A8C" w:rsidP="00FD505B">
            <w:pPr>
              <w:jc w:val="center"/>
              <w:rPr>
                <w:rFonts w:ascii="Courier New" w:eastAsia="Courier New"/>
                <w:color w:val="000000"/>
                <w:sz w:val="21"/>
                <w:szCs w:val="21"/>
                <w:lang w:bidi="ar"/>
              </w:rPr>
            </w:pPr>
            <w:r w:rsidRPr="002C4DE4">
              <w:rPr>
                <w:rFonts w:hint="eastAsia"/>
                <w:color w:val="000000"/>
                <w:sz w:val="21"/>
                <w:szCs w:val="21"/>
                <w:lang w:bidi="ar"/>
              </w:rPr>
              <w:t>人</w:t>
            </w:r>
          </w:p>
        </w:tc>
        <w:tc>
          <w:tcPr>
            <w:tcW w:w="1560" w:type="dxa"/>
            <w:vAlign w:val="center"/>
          </w:tcPr>
          <w:p w14:paraId="64E461A6" w14:textId="77777777" w:rsidR="003A7A8C" w:rsidRPr="002C4DE4" w:rsidRDefault="003A7A8C" w:rsidP="00F6681E">
            <w:pPr>
              <w:jc w:val="center"/>
              <w:rPr>
                <w:rFonts w:ascii="Courier New" w:eastAsia="Courier New"/>
                <w:color w:val="000000"/>
                <w:sz w:val="21"/>
                <w:szCs w:val="21"/>
                <w:lang w:bidi="ar"/>
              </w:rPr>
            </w:pPr>
            <w:r w:rsidRPr="002C4DE4">
              <w:rPr>
                <w:rFonts w:ascii="Courier New" w:hint="eastAsia"/>
                <w:color w:val="000000"/>
                <w:sz w:val="21"/>
                <w:szCs w:val="21"/>
                <w:lang w:bidi="ar"/>
              </w:rPr>
              <w:t>344</w:t>
            </w:r>
          </w:p>
        </w:tc>
        <w:tc>
          <w:tcPr>
            <w:tcW w:w="1701" w:type="dxa"/>
            <w:vAlign w:val="center"/>
          </w:tcPr>
          <w:p w14:paraId="28830C5A" w14:textId="77777777" w:rsidR="003A7A8C" w:rsidRPr="002C4DE4" w:rsidRDefault="003A7A8C" w:rsidP="00F6681E">
            <w:pPr>
              <w:jc w:val="center"/>
              <w:rPr>
                <w:rFonts w:ascii="Courier New" w:eastAsia="Courier New"/>
                <w:sz w:val="21"/>
                <w:szCs w:val="21"/>
              </w:rPr>
            </w:pPr>
            <w:r w:rsidRPr="002C4DE4">
              <w:rPr>
                <w:rFonts w:hint="eastAsia"/>
                <w:color w:val="000000"/>
                <w:sz w:val="21"/>
                <w:szCs w:val="21"/>
                <w:lang w:bidi="ar"/>
              </w:rPr>
              <w:t>引用</w:t>
            </w:r>
          </w:p>
        </w:tc>
      </w:tr>
      <w:tr w:rsidR="003A7A8C" w:rsidRPr="002C4DE4" w14:paraId="10C707AF" w14:textId="77777777" w:rsidTr="00F6681E">
        <w:trPr>
          <w:trHeight w:hRule="exact" w:val="279"/>
        </w:trPr>
        <w:tc>
          <w:tcPr>
            <w:tcW w:w="709" w:type="dxa"/>
            <w:vMerge w:val="restart"/>
            <w:vAlign w:val="center"/>
          </w:tcPr>
          <w:p w14:paraId="5A90F8FB" w14:textId="77777777" w:rsidR="003A7A8C" w:rsidRPr="002C4DE4" w:rsidRDefault="003A7A8C" w:rsidP="00F6681E">
            <w:pPr>
              <w:jc w:val="center"/>
              <w:rPr>
                <w:rFonts w:ascii="Courier New" w:eastAsia="Courier New"/>
                <w:sz w:val="21"/>
                <w:szCs w:val="21"/>
              </w:rPr>
            </w:pPr>
            <w:r w:rsidRPr="002C4DE4">
              <w:rPr>
                <w:rFonts w:ascii="Courier New" w:eastAsia="Courier New" w:hint="eastAsia"/>
                <w:sz w:val="21"/>
                <w:szCs w:val="21"/>
              </w:rPr>
              <w:t>2</w:t>
            </w:r>
          </w:p>
        </w:tc>
        <w:tc>
          <w:tcPr>
            <w:tcW w:w="3541" w:type="dxa"/>
            <w:vAlign w:val="center"/>
          </w:tcPr>
          <w:p w14:paraId="06ACA0B6"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毕业去向落实人数</w:t>
            </w:r>
          </w:p>
        </w:tc>
        <w:tc>
          <w:tcPr>
            <w:tcW w:w="851" w:type="dxa"/>
            <w:vAlign w:val="center"/>
          </w:tcPr>
          <w:p w14:paraId="279E0C55" w14:textId="77777777" w:rsidR="003A7A8C" w:rsidRPr="002C4DE4" w:rsidRDefault="003A7A8C" w:rsidP="00FD505B">
            <w:pPr>
              <w:jc w:val="center"/>
              <w:rPr>
                <w:rFonts w:ascii="Courier New" w:eastAsia="Courier New"/>
                <w:color w:val="000000"/>
                <w:sz w:val="21"/>
                <w:szCs w:val="21"/>
                <w:lang w:bidi="ar"/>
              </w:rPr>
            </w:pPr>
            <w:r w:rsidRPr="002C4DE4">
              <w:rPr>
                <w:rFonts w:hint="eastAsia"/>
                <w:color w:val="000000"/>
                <w:sz w:val="21"/>
                <w:szCs w:val="21"/>
                <w:lang w:bidi="ar"/>
              </w:rPr>
              <w:t>人</w:t>
            </w:r>
          </w:p>
        </w:tc>
        <w:tc>
          <w:tcPr>
            <w:tcW w:w="1560" w:type="dxa"/>
            <w:vAlign w:val="center"/>
          </w:tcPr>
          <w:p w14:paraId="754BE4C7" w14:textId="3FB854B9" w:rsidR="003A7A8C" w:rsidRPr="002C4DE4" w:rsidRDefault="004251CC" w:rsidP="00F6681E">
            <w:pPr>
              <w:jc w:val="center"/>
              <w:rPr>
                <w:rFonts w:ascii="Courier New" w:eastAsia="Courier New"/>
                <w:color w:val="000000"/>
                <w:sz w:val="21"/>
                <w:szCs w:val="21"/>
                <w:lang w:bidi="ar"/>
              </w:rPr>
            </w:pPr>
            <w:r>
              <w:rPr>
                <w:rFonts w:ascii="Courier New"/>
                <w:color w:val="000000"/>
                <w:sz w:val="21"/>
                <w:szCs w:val="21"/>
                <w:lang w:bidi="ar"/>
              </w:rPr>
              <w:t>320</w:t>
            </w:r>
          </w:p>
        </w:tc>
        <w:tc>
          <w:tcPr>
            <w:tcW w:w="1701" w:type="dxa"/>
            <w:vAlign w:val="center"/>
          </w:tcPr>
          <w:p w14:paraId="7B94A691"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学校填报</w:t>
            </w:r>
          </w:p>
        </w:tc>
      </w:tr>
      <w:tr w:rsidR="003A7A8C" w:rsidRPr="002C4DE4" w14:paraId="0678F6A8" w14:textId="77777777" w:rsidTr="00F6681E">
        <w:trPr>
          <w:trHeight w:hRule="exact" w:val="297"/>
        </w:trPr>
        <w:tc>
          <w:tcPr>
            <w:tcW w:w="709" w:type="dxa"/>
            <w:vMerge/>
            <w:vAlign w:val="center"/>
          </w:tcPr>
          <w:p w14:paraId="3E7E738E" w14:textId="77777777" w:rsidR="003A7A8C" w:rsidRPr="002C4DE4" w:rsidRDefault="003A7A8C" w:rsidP="00F6681E">
            <w:pPr>
              <w:jc w:val="center"/>
              <w:rPr>
                <w:rFonts w:ascii="Courier New" w:eastAsia="Courier New"/>
                <w:sz w:val="21"/>
                <w:szCs w:val="21"/>
              </w:rPr>
            </w:pPr>
          </w:p>
        </w:tc>
        <w:tc>
          <w:tcPr>
            <w:tcW w:w="3541" w:type="dxa"/>
            <w:vAlign w:val="center"/>
          </w:tcPr>
          <w:p w14:paraId="1423E428"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其中：毕业生升学人数</w:t>
            </w:r>
          </w:p>
        </w:tc>
        <w:tc>
          <w:tcPr>
            <w:tcW w:w="851" w:type="dxa"/>
            <w:vAlign w:val="center"/>
          </w:tcPr>
          <w:p w14:paraId="3FF496A4" w14:textId="77777777" w:rsidR="003A7A8C" w:rsidRPr="002C4DE4" w:rsidRDefault="003A7A8C" w:rsidP="00FD505B">
            <w:pPr>
              <w:jc w:val="center"/>
              <w:rPr>
                <w:rFonts w:ascii="Courier New" w:eastAsia="Courier New"/>
                <w:color w:val="000000"/>
                <w:sz w:val="21"/>
                <w:szCs w:val="21"/>
                <w:lang w:bidi="ar"/>
              </w:rPr>
            </w:pPr>
            <w:r w:rsidRPr="002C4DE4">
              <w:rPr>
                <w:rFonts w:hint="eastAsia"/>
                <w:color w:val="000000"/>
                <w:sz w:val="21"/>
                <w:szCs w:val="21"/>
                <w:lang w:bidi="ar"/>
              </w:rPr>
              <w:t>人</w:t>
            </w:r>
          </w:p>
        </w:tc>
        <w:tc>
          <w:tcPr>
            <w:tcW w:w="1560" w:type="dxa"/>
            <w:vAlign w:val="center"/>
          </w:tcPr>
          <w:p w14:paraId="2543EFB1" w14:textId="2C73A6C3" w:rsidR="003A7A8C" w:rsidRPr="00357E13" w:rsidRDefault="004F5A6A" w:rsidP="00F6681E">
            <w:pPr>
              <w:jc w:val="center"/>
              <w:rPr>
                <w:rFonts w:ascii="Courier New"/>
                <w:color w:val="000000"/>
                <w:sz w:val="21"/>
                <w:szCs w:val="21"/>
                <w:lang w:bidi="ar"/>
              </w:rPr>
            </w:pPr>
            <w:r>
              <w:rPr>
                <w:rFonts w:ascii="Courier New"/>
                <w:color w:val="000000"/>
                <w:sz w:val="21"/>
                <w:szCs w:val="21"/>
                <w:lang w:bidi="ar"/>
              </w:rPr>
              <w:t>46</w:t>
            </w:r>
          </w:p>
        </w:tc>
        <w:tc>
          <w:tcPr>
            <w:tcW w:w="1701" w:type="dxa"/>
            <w:vAlign w:val="center"/>
          </w:tcPr>
          <w:p w14:paraId="3A4F122C"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学校填报</w:t>
            </w:r>
          </w:p>
        </w:tc>
      </w:tr>
      <w:tr w:rsidR="003A7A8C" w:rsidRPr="002C4DE4" w14:paraId="66464544" w14:textId="77777777" w:rsidTr="00F6681E">
        <w:trPr>
          <w:trHeight w:hRule="exact" w:val="273"/>
        </w:trPr>
        <w:tc>
          <w:tcPr>
            <w:tcW w:w="709" w:type="dxa"/>
            <w:vAlign w:val="center"/>
          </w:tcPr>
          <w:p w14:paraId="699B483F" w14:textId="77777777" w:rsidR="003A7A8C" w:rsidRPr="002C4DE4" w:rsidRDefault="003A7A8C" w:rsidP="00F6681E">
            <w:pPr>
              <w:jc w:val="center"/>
              <w:rPr>
                <w:rFonts w:ascii="Courier New" w:eastAsia="Courier New"/>
                <w:sz w:val="21"/>
                <w:szCs w:val="21"/>
              </w:rPr>
            </w:pPr>
            <w:r w:rsidRPr="002C4DE4">
              <w:rPr>
                <w:rFonts w:ascii="Courier New" w:eastAsia="Courier New" w:hint="eastAsia"/>
                <w:sz w:val="21"/>
                <w:szCs w:val="21"/>
              </w:rPr>
              <w:t>3</w:t>
            </w:r>
          </w:p>
        </w:tc>
        <w:tc>
          <w:tcPr>
            <w:tcW w:w="3541" w:type="dxa"/>
            <w:vAlign w:val="center"/>
          </w:tcPr>
          <w:p w14:paraId="052F8217"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毕业生本省去</w:t>
            </w:r>
            <w:proofErr w:type="gramStart"/>
            <w:r w:rsidRPr="002C4DE4">
              <w:rPr>
                <w:rFonts w:hint="eastAsia"/>
                <w:color w:val="000000"/>
                <w:sz w:val="21"/>
                <w:szCs w:val="21"/>
                <w:lang w:bidi="ar"/>
              </w:rPr>
              <w:t>向落实</w:t>
            </w:r>
            <w:proofErr w:type="gramEnd"/>
            <w:r w:rsidRPr="002C4DE4">
              <w:rPr>
                <w:rFonts w:hint="eastAsia"/>
                <w:color w:val="000000"/>
                <w:sz w:val="21"/>
                <w:szCs w:val="21"/>
                <w:lang w:bidi="ar"/>
              </w:rPr>
              <w:t>率</w:t>
            </w:r>
          </w:p>
        </w:tc>
        <w:tc>
          <w:tcPr>
            <w:tcW w:w="851" w:type="dxa"/>
            <w:vAlign w:val="center"/>
          </w:tcPr>
          <w:p w14:paraId="0A9E60BC" w14:textId="5E11A7F2" w:rsidR="003A7A8C" w:rsidRPr="002C4DE4" w:rsidRDefault="00FD505B" w:rsidP="00FD505B">
            <w:pPr>
              <w:jc w:val="center"/>
              <w:rPr>
                <w:rFonts w:ascii="Courier New" w:eastAsia="Courier New"/>
                <w:color w:val="000000"/>
                <w:sz w:val="21"/>
                <w:szCs w:val="21"/>
                <w:lang w:bidi="ar"/>
              </w:rPr>
            </w:pPr>
            <w:r w:rsidRPr="002C4DE4">
              <w:rPr>
                <w:rFonts w:hint="eastAsia"/>
                <w:sz w:val="21"/>
                <w:szCs w:val="21"/>
              </w:rPr>
              <w:t>%</w:t>
            </w:r>
          </w:p>
        </w:tc>
        <w:tc>
          <w:tcPr>
            <w:tcW w:w="1560" w:type="dxa"/>
            <w:vAlign w:val="center"/>
          </w:tcPr>
          <w:p w14:paraId="78F1BE7F" w14:textId="7546B283" w:rsidR="003A7A8C" w:rsidRPr="00357E13" w:rsidRDefault="003A7A8C" w:rsidP="00F6681E">
            <w:pPr>
              <w:jc w:val="center"/>
              <w:rPr>
                <w:rFonts w:ascii="Courier New"/>
                <w:color w:val="000000"/>
                <w:sz w:val="21"/>
                <w:szCs w:val="21"/>
                <w:lang w:bidi="ar"/>
              </w:rPr>
            </w:pPr>
            <w:r w:rsidRPr="002C4DE4">
              <w:rPr>
                <w:rFonts w:ascii="Courier New" w:hint="eastAsia"/>
                <w:color w:val="000000"/>
                <w:sz w:val="21"/>
                <w:szCs w:val="21"/>
                <w:lang w:bidi="ar"/>
              </w:rPr>
              <w:t>81.39</w:t>
            </w:r>
          </w:p>
        </w:tc>
        <w:tc>
          <w:tcPr>
            <w:tcW w:w="1701" w:type="dxa"/>
            <w:vAlign w:val="center"/>
          </w:tcPr>
          <w:p w14:paraId="6D2602CC"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学校填报</w:t>
            </w:r>
          </w:p>
        </w:tc>
      </w:tr>
      <w:tr w:rsidR="003A7A8C" w:rsidRPr="002C4DE4" w14:paraId="43093072" w14:textId="77777777" w:rsidTr="00F6681E">
        <w:trPr>
          <w:trHeight w:hRule="exact" w:val="277"/>
        </w:trPr>
        <w:tc>
          <w:tcPr>
            <w:tcW w:w="709" w:type="dxa"/>
            <w:vAlign w:val="center"/>
          </w:tcPr>
          <w:p w14:paraId="30DC36F8" w14:textId="77777777" w:rsidR="003A7A8C" w:rsidRPr="002C4DE4" w:rsidRDefault="003A7A8C" w:rsidP="00F6681E">
            <w:pPr>
              <w:jc w:val="center"/>
              <w:rPr>
                <w:rFonts w:ascii="Courier New" w:eastAsia="Courier New"/>
                <w:sz w:val="21"/>
                <w:szCs w:val="21"/>
              </w:rPr>
            </w:pPr>
            <w:r w:rsidRPr="002C4DE4">
              <w:rPr>
                <w:rFonts w:ascii="Courier New" w:eastAsia="Courier New" w:hint="eastAsia"/>
                <w:sz w:val="21"/>
                <w:szCs w:val="21"/>
              </w:rPr>
              <w:t>4</w:t>
            </w:r>
          </w:p>
        </w:tc>
        <w:tc>
          <w:tcPr>
            <w:tcW w:w="3541" w:type="dxa"/>
            <w:vAlign w:val="center"/>
          </w:tcPr>
          <w:p w14:paraId="0B3585D7"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月收入</w:t>
            </w:r>
          </w:p>
        </w:tc>
        <w:tc>
          <w:tcPr>
            <w:tcW w:w="851" w:type="dxa"/>
            <w:vAlign w:val="center"/>
          </w:tcPr>
          <w:p w14:paraId="1F5C2FFF" w14:textId="77777777" w:rsidR="003A7A8C" w:rsidRPr="002C4DE4" w:rsidRDefault="003A7A8C" w:rsidP="00FD505B">
            <w:pPr>
              <w:jc w:val="center"/>
              <w:rPr>
                <w:rFonts w:ascii="Courier New" w:eastAsia="Courier New"/>
                <w:color w:val="000000"/>
                <w:sz w:val="21"/>
                <w:szCs w:val="21"/>
                <w:lang w:bidi="ar"/>
              </w:rPr>
            </w:pPr>
            <w:r w:rsidRPr="002C4DE4">
              <w:rPr>
                <w:rFonts w:hint="eastAsia"/>
                <w:color w:val="000000"/>
                <w:sz w:val="21"/>
                <w:szCs w:val="21"/>
                <w:lang w:bidi="ar"/>
              </w:rPr>
              <w:t>元</w:t>
            </w:r>
          </w:p>
        </w:tc>
        <w:tc>
          <w:tcPr>
            <w:tcW w:w="1560" w:type="dxa"/>
            <w:vAlign w:val="center"/>
          </w:tcPr>
          <w:p w14:paraId="2EAA0787" w14:textId="77777777" w:rsidR="003A7A8C" w:rsidRPr="00357E13" w:rsidRDefault="003A7A8C" w:rsidP="00F6681E">
            <w:pPr>
              <w:jc w:val="center"/>
              <w:rPr>
                <w:rFonts w:ascii="Courier New"/>
                <w:color w:val="000000"/>
                <w:sz w:val="21"/>
                <w:szCs w:val="21"/>
                <w:lang w:bidi="ar"/>
              </w:rPr>
            </w:pPr>
            <w:r w:rsidRPr="002C4DE4">
              <w:rPr>
                <w:rFonts w:ascii="Courier New" w:hint="eastAsia"/>
                <w:color w:val="000000"/>
                <w:sz w:val="21"/>
                <w:szCs w:val="21"/>
                <w:lang w:bidi="ar"/>
              </w:rPr>
              <w:t>5091</w:t>
            </w:r>
          </w:p>
        </w:tc>
        <w:tc>
          <w:tcPr>
            <w:tcW w:w="1701" w:type="dxa"/>
            <w:vAlign w:val="center"/>
          </w:tcPr>
          <w:p w14:paraId="4BEFA13B"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学校填报</w:t>
            </w:r>
          </w:p>
        </w:tc>
      </w:tr>
      <w:tr w:rsidR="003A7A8C" w:rsidRPr="002C4DE4" w14:paraId="7109318F" w14:textId="77777777" w:rsidTr="00F6681E">
        <w:trPr>
          <w:trHeight w:hRule="exact" w:val="295"/>
        </w:trPr>
        <w:tc>
          <w:tcPr>
            <w:tcW w:w="709" w:type="dxa"/>
            <w:vMerge w:val="restart"/>
            <w:vAlign w:val="center"/>
          </w:tcPr>
          <w:p w14:paraId="5294615A" w14:textId="77777777" w:rsidR="003A7A8C" w:rsidRPr="002C4DE4" w:rsidRDefault="003A7A8C" w:rsidP="00F6681E">
            <w:pPr>
              <w:jc w:val="center"/>
              <w:rPr>
                <w:rFonts w:ascii="Courier New" w:eastAsia="Courier New"/>
                <w:sz w:val="21"/>
                <w:szCs w:val="21"/>
              </w:rPr>
            </w:pPr>
            <w:r w:rsidRPr="002C4DE4">
              <w:rPr>
                <w:rFonts w:ascii="Courier New" w:eastAsia="Courier New" w:hint="eastAsia"/>
                <w:sz w:val="21"/>
                <w:szCs w:val="21"/>
              </w:rPr>
              <w:t>5</w:t>
            </w:r>
          </w:p>
        </w:tc>
        <w:tc>
          <w:tcPr>
            <w:tcW w:w="3541" w:type="dxa"/>
            <w:vAlign w:val="center"/>
          </w:tcPr>
          <w:p w14:paraId="21678EAB" w14:textId="77777777" w:rsidR="003A7A8C" w:rsidRPr="002C4DE4" w:rsidRDefault="003A7A8C" w:rsidP="00F6681E">
            <w:pPr>
              <w:jc w:val="center"/>
              <w:rPr>
                <w:rFonts w:ascii="Courier New" w:eastAsia="Courier New"/>
                <w:sz w:val="21"/>
                <w:szCs w:val="21"/>
              </w:rPr>
            </w:pPr>
            <w:r w:rsidRPr="002C4DE4">
              <w:rPr>
                <w:rFonts w:hint="eastAsia"/>
                <w:sz w:val="21"/>
                <w:szCs w:val="21"/>
              </w:rPr>
              <w:t>毕业生面向三次产业就业人数</w:t>
            </w:r>
          </w:p>
        </w:tc>
        <w:tc>
          <w:tcPr>
            <w:tcW w:w="851" w:type="dxa"/>
            <w:vAlign w:val="center"/>
          </w:tcPr>
          <w:p w14:paraId="1CD8E8DA" w14:textId="77777777" w:rsidR="003A7A8C" w:rsidRPr="002C4DE4" w:rsidRDefault="003A7A8C" w:rsidP="00FD505B">
            <w:pPr>
              <w:jc w:val="center"/>
              <w:rPr>
                <w:rFonts w:ascii="Courier New" w:eastAsia="Courier New"/>
                <w:sz w:val="21"/>
                <w:szCs w:val="21"/>
              </w:rPr>
            </w:pPr>
            <w:r w:rsidRPr="002C4DE4">
              <w:rPr>
                <w:rFonts w:hint="eastAsia"/>
                <w:sz w:val="21"/>
                <w:szCs w:val="21"/>
              </w:rPr>
              <w:t>人</w:t>
            </w:r>
          </w:p>
        </w:tc>
        <w:tc>
          <w:tcPr>
            <w:tcW w:w="1560" w:type="dxa"/>
            <w:vAlign w:val="center"/>
          </w:tcPr>
          <w:p w14:paraId="4869A58C" w14:textId="77777777" w:rsidR="003A7A8C" w:rsidRPr="00357E13" w:rsidRDefault="003A7A8C" w:rsidP="00F6681E">
            <w:pPr>
              <w:jc w:val="center"/>
              <w:rPr>
                <w:rFonts w:ascii="Courier New"/>
                <w:color w:val="000000"/>
                <w:sz w:val="21"/>
                <w:szCs w:val="21"/>
                <w:lang w:bidi="ar"/>
              </w:rPr>
            </w:pPr>
            <w:r w:rsidRPr="002C4DE4">
              <w:rPr>
                <w:rFonts w:ascii="Courier New" w:hint="eastAsia"/>
                <w:color w:val="000000"/>
                <w:sz w:val="21"/>
                <w:szCs w:val="21"/>
                <w:lang w:bidi="ar"/>
              </w:rPr>
              <w:t>279</w:t>
            </w:r>
          </w:p>
        </w:tc>
        <w:tc>
          <w:tcPr>
            <w:tcW w:w="1701" w:type="dxa"/>
            <w:vAlign w:val="center"/>
          </w:tcPr>
          <w:p w14:paraId="1800C819"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学校填报</w:t>
            </w:r>
          </w:p>
        </w:tc>
      </w:tr>
      <w:tr w:rsidR="003A7A8C" w:rsidRPr="002C4DE4" w14:paraId="7C191725" w14:textId="77777777" w:rsidTr="00F6681E">
        <w:trPr>
          <w:trHeight w:hRule="exact" w:val="285"/>
        </w:trPr>
        <w:tc>
          <w:tcPr>
            <w:tcW w:w="709" w:type="dxa"/>
            <w:vMerge/>
            <w:vAlign w:val="center"/>
          </w:tcPr>
          <w:p w14:paraId="08BF29EC" w14:textId="77777777" w:rsidR="003A7A8C" w:rsidRPr="002C4DE4" w:rsidRDefault="003A7A8C" w:rsidP="00F6681E">
            <w:pPr>
              <w:jc w:val="center"/>
              <w:rPr>
                <w:rFonts w:ascii="Courier New" w:eastAsia="Courier New"/>
                <w:sz w:val="21"/>
                <w:szCs w:val="21"/>
              </w:rPr>
            </w:pPr>
          </w:p>
        </w:tc>
        <w:tc>
          <w:tcPr>
            <w:tcW w:w="3541" w:type="dxa"/>
            <w:vAlign w:val="center"/>
          </w:tcPr>
          <w:p w14:paraId="28B7F6A9" w14:textId="77777777" w:rsidR="003A7A8C" w:rsidRPr="002C4DE4" w:rsidRDefault="003A7A8C" w:rsidP="00F6681E">
            <w:pPr>
              <w:jc w:val="center"/>
              <w:rPr>
                <w:rFonts w:ascii="Courier New" w:eastAsia="Courier New"/>
                <w:sz w:val="21"/>
                <w:szCs w:val="21"/>
              </w:rPr>
            </w:pPr>
            <w:r w:rsidRPr="002C4DE4">
              <w:rPr>
                <w:rFonts w:hint="eastAsia"/>
                <w:sz w:val="21"/>
                <w:szCs w:val="21"/>
              </w:rPr>
              <w:t>其中：面向第一产业</w:t>
            </w:r>
          </w:p>
        </w:tc>
        <w:tc>
          <w:tcPr>
            <w:tcW w:w="851" w:type="dxa"/>
            <w:vAlign w:val="center"/>
          </w:tcPr>
          <w:p w14:paraId="347E8684" w14:textId="77777777" w:rsidR="003A7A8C" w:rsidRPr="002C4DE4" w:rsidRDefault="003A7A8C" w:rsidP="00FD505B">
            <w:pPr>
              <w:jc w:val="center"/>
              <w:rPr>
                <w:rFonts w:ascii="Courier New" w:eastAsia="Courier New"/>
                <w:sz w:val="21"/>
                <w:szCs w:val="21"/>
              </w:rPr>
            </w:pPr>
            <w:r w:rsidRPr="002C4DE4">
              <w:rPr>
                <w:rFonts w:hint="eastAsia"/>
                <w:sz w:val="21"/>
                <w:szCs w:val="21"/>
              </w:rPr>
              <w:t>人</w:t>
            </w:r>
          </w:p>
        </w:tc>
        <w:tc>
          <w:tcPr>
            <w:tcW w:w="1560" w:type="dxa"/>
            <w:vAlign w:val="center"/>
          </w:tcPr>
          <w:p w14:paraId="74FB369D" w14:textId="77777777" w:rsidR="003A7A8C" w:rsidRPr="00357E13" w:rsidRDefault="003A7A8C" w:rsidP="00F6681E">
            <w:pPr>
              <w:jc w:val="center"/>
              <w:rPr>
                <w:rFonts w:ascii="Courier New"/>
                <w:color w:val="000000"/>
                <w:sz w:val="21"/>
                <w:szCs w:val="21"/>
                <w:lang w:bidi="ar"/>
              </w:rPr>
            </w:pPr>
            <w:r w:rsidRPr="002C4DE4">
              <w:rPr>
                <w:rFonts w:ascii="Courier New" w:hint="eastAsia"/>
                <w:color w:val="000000"/>
                <w:sz w:val="21"/>
                <w:szCs w:val="21"/>
                <w:lang w:bidi="ar"/>
              </w:rPr>
              <w:t>0</w:t>
            </w:r>
          </w:p>
        </w:tc>
        <w:tc>
          <w:tcPr>
            <w:tcW w:w="1701" w:type="dxa"/>
            <w:vAlign w:val="center"/>
          </w:tcPr>
          <w:p w14:paraId="646B1BDF"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学校填报</w:t>
            </w:r>
          </w:p>
        </w:tc>
      </w:tr>
      <w:tr w:rsidR="003A7A8C" w:rsidRPr="002C4DE4" w14:paraId="677EADF0" w14:textId="77777777" w:rsidTr="00F6681E">
        <w:trPr>
          <w:trHeight w:hRule="exact" w:val="275"/>
        </w:trPr>
        <w:tc>
          <w:tcPr>
            <w:tcW w:w="709" w:type="dxa"/>
            <w:vMerge/>
            <w:vAlign w:val="center"/>
          </w:tcPr>
          <w:p w14:paraId="6999DE2D" w14:textId="77777777" w:rsidR="003A7A8C" w:rsidRPr="002C4DE4" w:rsidRDefault="003A7A8C" w:rsidP="00F6681E">
            <w:pPr>
              <w:jc w:val="center"/>
              <w:rPr>
                <w:rFonts w:ascii="Courier New" w:eastAsia="Courier New"/>
                <w:sz w:val="21"/>
                <w:szCs w:val="21"/>
              </w:rPr>
            </w:pPr>
          </w:p>
        </w:tc>
        <w:tc>
          <w:tcPr>
            <w:tcW w:w="3541" w:type="dxa"/>
            <w:vAlign w:val="center"/>
          </w:tcPr>
          <w:p w14:paraId="4EED4860" w14:textId="77777777" w:rsidR="003A7A8C" w:rsidRPr="002C4DE4" w:rsidRDefault="003A7A8C" w:rsidP="00F6681E">
            <w:pPr>
              <w:jc w:val="center"/>
              <w:rPr>
                <w:rFonts w:ascii="Courier New" w:eastAsia="Courier New"/>
                <w:sz w:val="21"/>
                <w:szCs w:val="21"/>
              </w:rPr>
            </w:pPr>
            <w:r w:rsidRPr="002C4DE4">
              <w:rPr>
                <w:rFonts w:hint="eastAsia"/>
                <w:sz w:val="21"/>
                <w:szCs w:val="21"/>
              </w:rPr>
              <w:t>面向第二产业</w:t>
            </w:r>
          </w:p>
        </w:tc>
        <w:tc>
          <w:tcPr>
            <w:tcW w:w="851" w:type="dxa"/>
            <w:vAlign w:val="center"/>
          </w:tcPr>
          <w:p w14:paraId="7FFE7784" w14:textId="77777777" w:rsidR="003A7A8C" w:rsidRPr="002C4DE4" w:rsidRDefault="003A7A8C" w:rsidP="00FD505B">
            <w:pPr>
              <w:jc w:val="center"/>
              <w:rPr>
                <w:rFonts w:ascii="Courier New" w:eastAsia="Courier New"/>
                <w:sz w:val="21"/>
                <w:szCs w:val="21"/>
              </w:rPr>
            </w:pPr>
            <w:r w:rsidRPr="002C4DE4">
              <w:rPr>
                <w:rFonts w:hint="eastAsia"/>
                <w:sz w:val="21"/>
                <w:szCs w:val="21"/>
              </w:rPr>
              <w:t>人</w:t>
            </w:r>
          </w:p>
        </w:tc>
        <w:tc>
          <w:tcPr>
            <w:tcW w:w="1560" w:type="dxa"/>
            <w:vAlign w:val="center"/>
          </w:tcPr>
          <w:p w14:paraId="603C11B1" w14:textId="77777777" w:rsidR="003A7A8C" w:rsidRPr="00357E13" w:rsidRDefault="003A7A8C" w:rsidP="00F6681E">
            <w:pPr>
              <w:jc w:val="center"/>
              <w:rPr>
                <w:rFonts w:ascii="Courier New"/>
                <w:color w:val="000000"/>
                <w:sz w:val="21"/>
                <w:szCs w:val="21"/>
                <w:lang w:bidi="ar"/>
              </w:rPr>
            </w:pPr>
            <w:r w:rsidRPr="002C4DE4">
              <w:rPr>
                <w:rFonts w:ascii="Courier New" w:hint="eastAsia"/>
                <w:color w:val="000000"/>
                <w:sz w:val="21"/>
                <w:szCs w:val="21"/>
                <w:lang w:bidi="ar"/>
              </w:rPr>
              <w:t>0</w:t>
            </w:r>
          </w:p>
        </w:tc>
        <w:tc>
          <w:tcPr>
            <w:tcW w:w="1701" w:type="dxa"/>
            <w:vAlign w:val="center"/>
          </w:tcPr>
          <w:p w14:paraId="7B7F8E2F"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学校填报</w:t>
            </w:r>
          </w:p>
        </w:tc>
      </w:tr>
      <w:tr w:rsidR="003A7A8C" w:rsidRPr="002C4DE4" w14:paraId="07414EB8" w14:textId="77777777" w:rsidTr="00F6681E">
        <w:trPr>
          <w:trHeight w:hRule="exact" w:val="293"/>
        </w:trPr>
        <w:tc>
          <w:tcPr>
            <w:tcW w:w="709" w:type="dxa"/>
            <w:vMerge/>
            <w:vAlign w:val="center"/>
          </w:tcPr>
          <w:p w14:paraId="01E3BC9D" w14:textId="77777777" w:rsidR="003A7A8C" w:rsidRPr="002C4DE4" w:rsidRDefault="003A7A8C" w:rsidP="00F6681E">
            <w:pPr>
              <w:jc w:val="center"/>
              <w:rPr>
                <w:rFonts w:ascii="Courier New" w:eastAsia="Courier New"/>
                <w:sz w:val="21"/>
                <w:szCs w:val="21"/>
              </w:rPr>
            </w:pPr>
          </w:p>
        </w:tc>
        <w:tc>
          <w:tcPr>
            <w:tcW w:w="3541" w:type="dxa"/>
            <w:vAlign w:val="center"/>
          </w:tcPr>
          <w:p w14:paraId="18C78025" w14:textId="77777777" w:rsidR="003A7A8C" w:rsidRPr="002C4DE4" w:rsidRDefault="003A7A8C" w:rsidP="00F6681E">
            <w:pPr>
              <w:jc w:val="center"/>
              <w:rPr>
                <w:rFonts w:ascii="Courier New" w:eastAsia="Courier New"/>
                <w:sz w:val="21"/>
                <w:szCs w:val="21"/>
              </w:rPr>
            </w:pPr>
            <w:r w:rsidRPr="002C4DE4">
              <w:rPr>
                <w:rFonts w:hint="eastAsia"/>
                <w:sz w:val="21"/>
                <w:szCs w:val="21"/>
              </w:rPr>
              <w:t>面向第三产业</w:t>
            </w:r>
          </w:p>
        </w:tc>
        <w:tc>
          <w:tcPr>
            <w:tcW w:w="851" w:type="dxa"/>
            <w:vAlign w:val="center"/>
          </w:tcPr>
          <w:p w14:paraId="388BCC42" w14:textId="77777777" w:rsidR="003A7A8C" w:rsidRPr="002C4DE4" w:rsidRDefault="003A7A8C" w:rsidP="00FD505B">
            <w:pPr>
              <w:jc w:val="center"/>
              <w:rPr>
                <w:rFonts w:ascii="Courier New" w:eastAsia="Courier New"/>
                <w:sz w:val="21"/>
                <w:szCs w:val="21"/>
              </w:rPr>
            </w:pPr>
            <w:r w:rsidRPr="002C4DE4">
              <w:rPr>
                <w:rFonts w:hint="eastAsia"/>
                <w:sz w:val="21"/>
                <w:szCs w:val="21"/>
              </w:rPr>
              <w:t>人</w:t>
            </w:r>
          </w:p>
        </w:tc>
        <w:tc>
          <w:tcPr>
            <w:tcW w:w="1560" w:type="dxa"/>
            <w:vAlign w:val="center"/>
          </w:tcPr>
          <w:p w14:paraId="6627CF06" w14:textId="77777777" w:rsidR="003A7A8C" w:rsidRPr="00357E13" w:rsidRDefault="003A7A8C" w:rsidP="00F6681E">
            <w:pPr>
              <w:jc w:val="center"/>
              <w:rPr>
                <w:rFonts w:ascii="Courier New"/>
                <w:color w:val="000000"/>
                <w:sz w:val="21"/>
                <w:szCs w:val="21"/>
                <w:lang w:bidi="ar"/>
              </w:rPr>
            </w:pPr>
            <w:r w:rsidRPr="002C4DE4">
              <w:rPr>
                <w:rFonts w:ascii="Courier New" w:hint="eastAsia"/>
                <w:color w:val="000000"/>
                <w:sz w:val="21"/>
                <w:szCs w:val="21"/>
                <w:lang w:bidi="ar"/>
              </w:rPr>
              <w:t>279</w:t>
            </w:r>
          </w:p>
        </w:tc>
        <w:tc>
          <w:tcPr>
            <w:tcW w:w="1701" w:type="dxa"/>
            <w:vAlign w:val="center"/>
          </w:tcPr>
          <w:p w14:paraId="203E0B39" w14:textId="77777777" w:rsidR="003A7A8C" w:rsidRPr="002C4DE4" w:rsidRDefault="003A7A8C" w:rsidP="00F6681E">
            <w:pPr>
              <w:jc w:val="center"/>
              <w:rPr>
                <w:rFonts w:ascii="Courier New" w:eastAsia="Courier New"/>
                <w:color w:val="000000"/>
                <w:sz w:val="21"/>
                <w:szCs w:val="21"/>
                <w:lang w:bidi="ar"/>
              </w:rPr>
            </w:pPr>
            <w:r w:rsidRPr="002C4DE4">
              <w:rPr>
                <w:rFonts w:hint="eastAsia"/>
                <w:color w:val="000000"/>
                <w:sz w:val="21"/>
                <w:szCs w:val="21"/>
                <w:lang w:bidi="ar"/>
              </w:rPr>
              <w:t>学校填报</w:t>
            </w:r>
          </w:p>
        </w:tc>
      </w:tr>
      <w:tr w:rsidR="003A7A8C" w:rsidRPr="002C4DE4" w14:paraId="2497262F" w14:textId="77777777" w:rsidTr="00F6681E">
        <w:trPr>
          <w:trHeight w:hRule="exact" w:val="283"/>
        </w:trPr>
        <w:tc>
          <w:tcPr>
            <w:tcW w:w="709" w:type="dxa"/>
            <w:vAlign w:val="center"/>
          </w:tcPr>
          <w:p w14:paraId="6F75A77B" w14:textId="77777777" w:rsidR="003A7A8C" w:rsidRPr="002C4DE4" w:rsidRDefault="003A7A8C" w:rsidP="00F6681E">
            <w:pPr>
              <w:jc w:val="center"/>
              <w:rPr>
                <w:rFonts w:ascii="Courier New" w:eastAsia="Courier New"/>
                <w:sz w:val="21"/>
                <w:szCs w:val="21"/>
              </w:rPr>
            </w:pPr>
            <w:r w:rsidRPr="002C4DE4">
              <w:rPr>
                <w:rFonts w:ascii="Courier New" w:eastAsia="Courier New" w:hint="eastAsia"/>
                <w:sz w:val="21"/>
                <w:szCs w:val="21"/>
              </w:rPr>
              <w:t>6</w:t>
            </w:r>
          </w:p>
        </w:tc>
        <w:tc>
          <w:tcPr>
            <w:tcW w:w="3541" w:type="dxa"/>
            <w:vAlign w:val="center"/>
          </w:tcPr>
          <w:p w14:paraId="0FA71432" w14:textId="77777777" w:rsidR="003A7A8C" w:rsidRPr="002C4DE4" w:rsidRDefault="003A7A8C" w:rsidP="00F6681E">
            <w:pPr>
              <w:jc w:val="center"/>
              <w:rPr>
                <w:rFonts w:ascii="Courier New" w:eastAsia="Courier New"/>
                <w:sz w:val="21"/>
                <w:szCs w:val="21"/>
              </w:rPr>
            </w:pPr>
            <w:r w:rsidRPr="002C4DE4">
              <w:rPr>
                <w:rFonts w:hint="eastAsia"/>
                <w:sz w:val="21"/>
                <w:szCs w:val="21"/>
              </w:rPr>
              <w:t>自主创业率</w:t>
            </w:r>
          </w:p>
        </w:tc>
        <w:tc>
          <w:tcPr>
            <w:tcW w:w="851" w:type="dxa"/>
            <w:vAlign w:val="center"/>
          </w:tcPr>
          <w:p w14:paraId="17BE750B" w14:textId="7F1C21B9" w:rsidR="003A7A8C" w:rsidRPr="002C4DE4" w:rsidRDefault="00FD505B" w:rsidP="00FD505B">
            <w:pPr>
              <w:jc w:val="center"/>
              <w:rPr>
                <w:rFonts w:ascii="Courier New" w:eastAsia="Courier New"/>
                <w:sz w:val="21"/>
                <w:szCs w:val="21"/>
              </w:rPr>
            </w:pPr>
            <w:r w:rsidRPr="002C4DE4">
              <w:rPr>
                <w:rFonts w:hint="eastAsia"/>
                <w:sz w:val="21"/>
                <w:szCs w:val="21"/>
              </w:rPr>
              <w:t>%</w:t>
            </w:r>
          </w:p>
        </w:tc>
        <w:tc>
          <w:tcPr>
            <w:tcW w:w="1560" w:type="dxa"/>
            <w:vAlign w:val="center"/>
          </w:tcPr>
          <w:p w14:paraId="009CE74A" w14:textId="77777777" w:rsidR="003A7A8C" w:rsidRPr="00357E13" w:rsidRDefault="003A7A8C" w:rsidP="00F6681E">
            <w:pPr>
              <w:jc w:val="center"/>
              <w:rPr>
                <w:rFonts w:ascii="Courier New"/>
                <w:color w:val="000000"/>
                <w:sz w:val="21"/>
                <w:szCs w:val="21"/>
                <w:lang w:bidi="ar"/>
              </w:rPr>
            </w:pPr>
            <w:r w:rsidRPr="002C4DE4">
              <w:rPr>
                <w:rFonts w:ascii="Courier New" w:hint="eastAsia"/>
                <w:color w:val="000000"/>
                <w:sz w:val="21"/>
                <w:szCs w:val="21"/>
                <w:lang w:bidi="ar"/>
              </w:rPr>
              <w:t>0.1</w:t>
            </w:r>
          </w:p>
        </w:tc>
        <w:tc>
          <w:tcPr>
            <w:tcW w:w="1701" w:type="dxa"/>
            <w:vAlign w:val="center"/>
          </w:tcPr>
          <w:p w14:paraId="1E61AF84" w14:textId="77777777" w:rsidR="003A7A8C" w:rsidRPr="002C4DE4" w:rsidRDefault="003A7A8C" w:rsidP="00F6681E">
            <w:pPr>
              <w:jc w:val="center"/>
              <w:rPr>
                <w:rFonts w:ascii="Courier New" w:eastAsia="Courier New"/>
                <w:sz w:val="21"/>
                <w:szCs w:val="21"/>
              </w:rPr>
            </w:pPr>
            <w:r w:rsidRPr="002C4DE4">
              <w:rPr>
                <w:rFonts w:hint="eastAsia"/>
                <w:color w:val="000000"/>
                <w:sz w:val="21"/>
                <w:szCs w:val="21"/>
                <w:lang w:bidi="ar"/>
              </w:rPr>
              <w:t>学校填报</w:t>
            </w:r>
          </w:p>
        </w:tc>
      </w:tr>
      <w:tr w:rsidR="003A7A8C" w:rsidRPr="002C4DE4" w14:paraId="31CFB7FD" w14:textId="77777777" w:rsidTr="002C4DE4">
        <w:trPr>
          <w:trHeight w:hRule="exact" w:val="273"/>
        </w:trPr>
        <w:tc>
          <w:tcPr>
            <w:tcW w:w="709" w:type="dxa"/>
            <w:vAlign w:val="center"/>
          </w:tcPr>
          <w:p w14:paraId="55A0A623" w14:textId="77777777" w:rsidR="003A7A8C" w:rsidRPr="002C4DE4" w:rsidRDefault="003A7A8C" w:rsidP="00F6681E">
            <w:pPr>
              <w:jc w:val="center"/>
              <w:rPr>
                <w:sz w:val="21"/>
                <w:szCs w:val="21"/>
              </w:rPr>
            </w:pPr>
            <w:r w:rsidRPr="002C4DE4">
              <w:rPr>
                <w:rFonts w:hint="eastAsia"/>
                <w:sz w:val="21"/>
                <w:szCs w:val="21"/>
              </w:rPr>
              <w:t>7</w:t>
            </w:r>
          </w:p>
        </w:tc>
        <w:tc>
          <w:tcPr>
            <w:tcW w:w="3541" w:type="dxa"/>
            <w:vAlign w:val="center"/>
          </w:tcPr>
          <w:p w14:paraId="0F1272BC" w14:textId="77777777" w:rsidR="003A7A8C" w:rsidRPr="002C4DE4" w:rsidRDefault="003A7A8C" w:rsidP="00F6681E">
            <w:pPr>
              <w:snapToGrid w:val="0"/>
              <w:ind w:firstLineChars="200" w:firstLine="420"/>
              <w:rPr>
                <w:sz w:val="21"/>
                <w:szCs w:val="21"/>
              </w:rPr>
            </w:pPr>
            <w:r w:rsidRPr="002C4DE4">
              <w:rPr>
                <w:rFonts w:hint="eastAsia"/>
                <w:sz w:val="21"/>
                <w:szCs w:val="21"/>
              </w:rPr>
              <w:t>毕业三年晋升比例</w:t>
            </w:r>
          </w:p>
        </w:tc>
        <w:tc>
          <w:tcPr>
            <w:tcW w:w="851" w:type="dxa"/>
            <w:vAlign w:val="center"/>
          </w:tcPr>
          <w:p w14:paraId="51C84234" w14:textId="77777777" w:rsidR="003A7A8C" w:rsidRPr="002C4DE4" w:rsidRDefault="003A7A8C" w:rsidP="00FD505B">
            <w:pPr>
              <w:jc w:val="center"/>
              <w:rPr>
                <w:sz w:val="21"/>
                <w:szCs w:val="21"/>
              </w:rPr>
            </w:pPr>
            <w:r w:rsidRPr="002C4DE4">
              <w:rPr>
                <w:rFonts w:hint="eastAsia"/>
                <w:sz w:val="21"/>
                <w:szCs w:val="21"/>
              </w:rPr>
              <w:t>%</w:t>
            </w:r>
          </w:p>
        </w:tc>
        <w:tc>
          <w:tcPr>
            <w:tcW w:w="1560" w:type="dxa"/>
            <w:vAlign w:val="center"/>
          </w:tcPr>
          <w:p w14:paraId="0AA0AFAB" w14:textId="77777777" w:rsidR="003A7A8C" w:rsidRPr="00357E13" w:rsidRDefault="003A7A8C" w:rsidP="00357E13">
            <w:pPr>
              <w:jc w:val="center"/>
              <w:rPr>
                <w:rFonts w:ascii="Courier New"/>
                <w:color w:val="000000"/>
                <w:sz w:val="21"/>
                <w:szCs w:val="21"/>
                <w:lang w:bidi="ar"/>
              </w:rPr>
            </w:pPr>
            <w:r w:rsidRPr="00357E13">
              <w:rPr>
                <w:rFonts w:ascii="Courier New" w:hint="eastAsia"/>
                <w:color w:val="000000"/>
                <w:sz w:val="21"/>
                <w:szCs w:val="21"/>
                <w:lang w:bidi="ar"/>
              </w:rPr>
              <w:t>18</w:t>
            </w:r>
          </w:p>
        </w:tc>
        <w:tc>
          <w:tcPr>
            <w:tcW w:w="1701" w:type="dxa"/>
            <w:vAlign w:val="center"/>
          </w:tcPr>
          <w:p w14:paraId="517FE061" w14:textId="77777777" w:rsidR="003A7A8C" w:rsidRPr="002C4DE4" w:rsidRDefault="003A7A8C" w:rsidP="00F6681E">
            <w:pPr>
              <w:ind w:leftChars="-50" w:left="-120" w:rightChars="-50" w:right="-120"/>
              <w:jc w:val="center"/>
              <w:rPr>
                <w:sz w:val="21"/>
                <w:szCs w:val="21"/>
              </w:rPr>
            </w:pPr>
            <w:r w:rsidRPr="002C4DE4">
              <w:rPr>
                <w:rFonts w:hint="eastAsia"/>
                <w:sz w:val="21"/>
                <w:szCs w:val="21"/>
              </w:rPr>
              <w:t>学校填报</w:t>
            </w:r>
          </w:p>
        </w:tc>
      </w:tr>
    </w:tbl>
    <w:p w14:paraId="08D23B15" w14:textId="77777777" w:rsidR="003A7A8C" w:rsidRDefault="003A7A8C" w:rsidP="00267509"/>
    <w:p w14:paraId="12E9B7FA" w14:textId="437C8C24" w:rsidR="003A65C0" w:rsidRPr="00726360" w:rsidRDefault="00E15126" w:rsidP="00726360">
      <w:pPr>
        <w:pStyle w:val="2"/>
        <w:spacing w:beforeLines="50" w:before="156" w:afterLines="50" w:after="156" w:line="360" w:lineRule="auto"/>
        <w:jc w:val="both"/>
        <w:rPr>
          <w:sz w:val="24"/>
          <w:szCs w:val="24"/>
          <w:lang w:eastAsia="zh-CN"/>
        </w:rPr>
      </w:pPr>
      <w:bookmarkStart w:id="163" w:name="_Toc122336261"/>
      <w:bookmarkEnd w:id="156"/>
      <w:bookmarkEnd w:id="157"/>
      <w:bookmarkEnd w:id="158"/>
      <w:bookmarkEnd w:id="159"/>
      <w:bookmarkEnd w:id="160"/>
      <w:bookmarkEnd w:id="161"/>
      <w:bookmarkEnd w:id="162"/>
      <w:r w:rsidRPr="0044527F">
        <w:rPr>
          <w:rFonts w:hint="eastAsia"/>
          <w:sz w:val="24"/>
          <w:szCs w:val="24"/>
          <w:lang w:eastAsia="zh-CN"/>
        </w:rPr>
        <w:t>表</w:t>
      </w:r>
      <w:r w:rsidRPr="0044527F">
        <w:rPr>
          <w:rFonts w:hint="eastAsia"/>
          <w:sz w:val="24"/>
          <w:szCs w:val="24"/>
          <w:lang w:eastAsia="zh-CN"/>
        </w:rPr>
        <w:t>2</w:t>
      </w:r>
      <w:r w:rsidRPr="0044527F">
        <w:rPr>
          <w:sz w:val="24"/>
          <w:szCs w:val="24"/>
          <w:lang w:eastAsia="zh-CN"/>
        </w:rPr>
        <w:t xml:space="preserve"> </w:t>
      </w:r>
      <w:r w:rsidRPr="0044527F">
        <w:rPr>
          <w:rFonts w:hint="eastAsia"/>
          <w:sz w:val="24"/>
          <w:szCs w:val="24"/>
          <w:lang w:eastAsia="zh-CN"/>
        </w:rPr>
        <w:t>满意度调查表</w:t>
      </w:r>
      <w:bookmarkEnd w:id="163"/>
    </w:p>
    <w:p w14:paraId="71014CFB" w14:textId="77777777" w:rsidR="003A7A8C" w:rsidRPr="0032048C" w:rsidRDefault="003A7A8C" w:rsidP="003A7A8C">
      <w:pPr>
        <w:jc w:val="center"/>
        <w:rPr>
          <w:rFonts w:asciiTheme="minorEastAsia" w:hAnsiTheme="minorEastAsia"/>
          <w:sz w:val="21"/>
          <w:szCs w:val="21"/>
        </w:rPr>
      </w:pPr>
      <w:r w:rsidRPr="0032048C">
        <w:rPr>
          <w:rFonts w:asciiTheme="minorEastAsia" w:hAnsiTheme="minorEastAsia" w:hint="eastAsia"/>
          <w:sz w:val="21"/>
          <w:szCs w:val="21"/>
        </w:rPr>
        <w:t>表2 满意度调查表</w:t>
      </w:r>
    </w:p>
    <w:p w14:paraId="59F31B6A" w14:textId="77777777" w:rsidR="003A7A8C" w:rsidRPr="0032048C" w:rsidRDefault="003A7A8C" w:rsidP="003A7A8C">
      <w:pPr>
        <w:jc w:val="center"/>
        <w:rPr>
          <w:rFonts w:asciiTheme="minorEastAsia" w:hAnsiTheme="minorEastAsia"/>
          <w:sz w:val="21"/>
          <w:szCs w:val="21"/>
        </w:rPr>
      </w:pPr>
    </w:p>
    <w:p w14:paraId="5E6F9071" w14:textId="77777777" w:rsidR="003A7A8C" w:rsidRPr="0032048C" w:rsidRDefault="003A7A8C" w:rsidP="0032048C">
      <w:pPr>
        <w:rPr>
          <w:rFonts w:asciiTheme="minorEastAsia" w:hAnsiTheme="minorEastAsia"/>
          <w:sz w:val="21"/>
          <w:szCs w:val="21"/>
        </w:rPr>
      </w:pPr>
      <w:r w:rsidRPr="0032048C">
        <w:rPr>
          <w:rFonts w:asciiTheme="minorEastAsia" w:hAnsiTheme="minorEastAsia" w:hint="eastAsia"/>
          <w:sz w:val="21"/>
          <w:szCs w:val="21"/>
        </w:rPr>
        <w:t>名称：北京北大方正软件职业技术学院</w:t>
      </w:r>
    </w:p>
    <w:tbl>
      <w:tblPr>
        <w:tblW w:w="9773" w:type="dxa"/>
        <w:tblInd w:w="-732" w:type="dxa"/>
        <w:tblBorders>
          <w:top w:val="thinThickSmallGap" w:sz="24" w:space="0" w:color="31849B" w:themeColor="accent5" w:themeShade="BF"/>
          <w:left w:val="thinThickSmallGap" w:sz="24" w:space="0" w:color="31849B" w:themeColor="accent5" w:themeShade="BF"/>
          <w:bottom w:val="thickThinSmallGap" w:sz="24" w:space="0" w:color="31849B" w:themeColor="accent5" w:themeShade="BF"/>
          <w:right w:val="thickThinSmallGap" w:sz="24" w:space="0" w:color="31849B" w:themeColor="accent5" w:themeShade="BF"/>
          <w:insideH w:val="single" w:sz="4" w:space="0" w:color="31849B" w:themeColor="accent5" w:themeShade="BF"/>
          <w:insideV w:val="single" w:sz="4" w:space="0" w:color="31849B" w:themeColor="accent5" w:themeShade="BF"/>
        </w:tblBorders>
        <w:tblLayout w:type="fixed"/>
        <w:tblLook w:val="0000" w:firstRow="0" w:lastRow="0" w:firstColumn="0" w:lastColumn="0" w:noHBand="0" w:noVBand="0"/>
      </w:tblPr>
      <w:tblGrid>
        <w:gridCol w:w="709"/>
        <w:gridCol w:w="4111"/>
        <w:gridCol w:w="1256"/>
        <w:gridCol w:w="1143"/>
        <w:gridCol w:w="1225"/>
        <w:gridCol w:w="1329"/>
      </w:tblGrid>
      <w:tr w:rsidR="003A7A8C" w:rsidRPr="002C4DE4" w14:paraId="6961D8D8" w14:textId="77777777" w:rsidTr="00F6681E">
        <w:trPr>
          <w:tblHeader/>
        </w:trPr>
        <w:tc>
          <w:tcPr>
            <w:tcW w:w="709" w:type="dxa"/>
            <w:vAlign w:val="center"/>
          </w:tcPr>
          <w:p w14:paraId="79051E35" w14:textId="77777777" w:rsidR="003A7A8C" w:rsidRPr="002C4DE4" w:rsidRDefault="003A7A8C" w:rsidP="00F6681E">
            <w:pPr>
              <w:spacing w:line="260" w:lineRule="exact"/>
              <w:jc w:val="center"/>
              <w:rPr>
                <w:rFonts w:ascii="Calibri Light" w:eastAsia="Calibri Light" w:hAnsi="Calibri Light"/>
                <w:sz w:val="21"/>
                <w:szCs w:val="21"/>
              </w:rPr>
            </w:pPr>
            <w:r w:rsidRPr="002C4DE4">
              <w:rPr>
                <w:rFonts w:hint="eastAsia"/>
                <w:sz w:val="21"/>
                <w:szCs w:val="21"/>
              </w:rPr>
              <w:t>序号</w:t>
            </w:r>
          </w:p>
        </w:tc>
        <w:tc>
          <w:tcPr>
            <w:tcW w:w="4111" w:type="dxa"/>
            <w:vAlign w:val="center"/>
          </w:tcPr>
          <w:p w14:paraId="5464CB51" w14:textId="77777777" w:rsidR="003A7A8C" w:rsidRPr="002C4DE4" w:rsidRDefault="003A7A8C" w:rsidP="00F6681E">
            <w:pPr>
              <w:spacing w:line="260" w:lineRule="exact"/>
              <w:ind w:left="640"/>
              <w:jc w:val="center"/>
              <w:rPr>
                <w:rFonts w:ascii="Calibri Light" w:eastAsia="Calibri Light" w:hAnsi="Calibri Light"/>
                <w:sz w:val="21"/>
                <w:szCs w:val="21"/>
              </w:rPr>
            </w:pPr>
            <w:r w:rsidRPr="002C4DE4">
              <w:rPr>
                <w:rFonts w:hint="eastAsia"/>
                <w:sz w:val="21"/>
                <w:szCs w:val="21"/>
              </w:rPr>
              <w:t>指标</w:t>
            </w:r>
          </w:p>
        </w:tc>
        <w:tc>
          <w:tcPr>
            <w:tcW w:w="1256" w:type="dxa"/>
            <w:vAlign w:val="center"/>
          </w:tcPr>
          <w:p w14:paraId="39D8CA34" w14:textId="77777777" w:rsidR="003A7A8C" w:rsidRPr="002C4DE4" w:rsidRDefault="003A7A8C" w:rsidP="00F6681E">
            <w:pPr>
              <w:spacing w:line="260" w:lineRule="exact"/>
              <w:jc w:val="center"/>
              <w:rPr>
                <w:rFonts w:ascii="Calibri Light" w:eastAsia="Calibri Light" w:hAnsi="Calibri Light"/>
                <w:sz w:val="21"/>
                <w:szCs w:val="21"/>
              </w:rPr>
            </w:pPr>
            <w:r w:rsidRPr="002C4DE4">
              <w:rPr>
                <w:rFonts w:hint="eastAsia"/>
                <w:sz w:val="21"/>
                <w:szCs w:val="21"/>
              </w:rPr>
              <w:t>单位</w:t>
            </w:r>
          </w:p>
        </w:tc>
        <w:tc>
          <w:tcPr>
            <w:tcW w:w="1143" w:type="dxa"/>
            <w:vAlign w:val="center"/>
          </w:tcPr>
          <w:p w14:paraId="4CD1F652" w14:textId="77777777" w:rsidR="003A7A8C" w:rsidRPr="002C4DE4" w:rsidRDefault="003A7A8C" w:rsidP="00F6681E">
            <w:pPr>
              <w:spacing w:line="260" w:lineRule="exact"/>
              <w:jc w:val="center"/>
              <w:rPr>
                <w:rFonts w:ascii="Calibri Light" w:eastAsia="Calibri Light" w:hAnsi="Calibri Light"/>
                <w:sz w:val="21"/>
                <w:szCs w:val="21"/>
              </w:rPr>
            </w:pPr>
            <w:r w:rsidRPr="002C4DE4">
              <w:rPr>
                <w:rFonts w:ascii="Calibri Light" w:eastAsia="Calibri Light" w:hAnsi="Calibri Light" w:hint="eastAsia"/>
                <w:sz w:val="21"/>
                <w:szCs w:val="21"/>
              </w:rPr>
              <w:t>2022</w:t>
            </w:r>
            <w:r w:rsidRPr="002C4DE4">
              <w:rPr>
                <w:rFonts w:hint="eastAsia"/>
                <w:sz w:val="21"/>
                <w:szCs w:val="21"/>
              </w:rPr>
              <w:t>年</w:t>
            </w:r>
          </w:p>
        </w:tc>
        <w:tc>
          <w:tcPr>
            <w:tcW w:w="1225" w:type="dxa"/>
            <w:vAlign w:val="center"/>
          </w:tcPr>
          <w:p w14:paraId="2DE381EE" w14:textId="77777777" w:rsidR="003A7A8C" w:rsidRPr="002C4DE4" w:rsidRDefault="003A7A8C" w:rsidP="00F6681E">
            <w:pPr>
              <w:spacing w:line="260" w:lineRule="exact"/>
              <w:jc w:val="center"/>
              <w:rPr>
                <w:rFonts w:ascii="Calibri Light" w:eastAsia="Calibri Light" w:hAnsi="Calibri Light"/>
                <w:sz w:val="21"/>
                <w:szCs w:val="21"/>
              </w:rPr>
            </w:pPr>
            <w:r w:rsidRPr="002C4DE4">
              <w:rPr>
                <w:rFonts w:hint="eastAsia"/>
                <w:sz w:val="21"/>
                <w:szCs w:val="21"/>
              </w:rPr>
              <w:t>调查人次</w:t>
            </w:r>
          </w:p>
        </w:tc>
        <w:tc>
          <w:tcPr>
            <w:tcW w:w="1329" w:type="dxa"/>
            <w:vAlign w:val="center"/>
          </w:tcPr>
          <w:p w14:paraId="0BFC4EA5" w14:textId="77777777" w:rsidR="003A7A8C" w:rsidRPr="002C4DE4" w:rsidRDefault="003A7A8C" w:rsidP="00F6681E">
            <w:pPr>
              <w:spacing w:line="260" w:lineRule="exact"/>
              <w:jc w:val="center"/>
              <w:rPr>
                <w:rFonts w:ascii="Calibri Light" w:eastAsia="Calibri Light" w:hAnsi="Calibri Light"/>
                <w:sz w:val="21"/>
                <w:szCs w:val="21"/>
              </w:rPr>
            </w:pPr>
            <w:r w:rsidRPr="002C4DE4">
              <w:rPr>
                <w:rFonts w:hint="eastAsia"/>
                <w:sz w:val="21"/>
                <w:szCs w:val="21"/>
              </w:rPr>
              <w:t>调查方式</w:t>
            </w:r>
          </w:p>
        </w:tc>
      </w:tr>
      <w:tr w:rsidR="001303FE" w:rsidRPr="002C4DE4" w14:paraId="5E466A30" w14:textId="77777777" w:rsidTr="00991AF0">
        <w:tc>
          <w:tcPr>
            <w:tcW w:w="709" w:type="dxa"/>
            <w:vMerge w:val="restart"/>
            <w:vAlign w:val="center"/>
          </w:tcPr>
          <w:p w14:paraId="69C8CC8E" w14:textId="77777777" w:rsidR="001303FE" w:rsidRPr="002C4DE4" w:rsidRDefault="001303FE" w:rsidP="001303FE">
            <w:pPr>
              <w:spacing w:line="260" w:lineRule="exact"/>
              <w:jc w:val="center"/>
              <w:rPr>
                <w:rFonts w:ascii="Courier New" w:eastAsia="Courier New"/>
                <w:sz w:val="21"/>
                <w:szCs w:val="21"/>
              </w:rPr>
            </w:pPr>
            <w:r w:rsidRPr="002C4DE4">
              <w:rPr>
                <w:rFonts w:ascii="Courier New" w:eastAsia="Courier New" w:hint="eastAsia"/>
                <w:sz w:val="21"/>
                <w:szCs w:val="21"/>
              </w:rPr>
              <w:t>1</w:t>
            </w:r>
          </w:p>
        </w:tc>
        <w:tc>
          <w:tcPr>
            <w:tcW w:w="4111" w:type="dxa"/>
            <w:vAlign w:val="center"/>
          </w:tcPr>
          <w:p w14:paraId="575C479D" w14:textId="77777777" w:rsidR="001303FE" w:rsidRPr="002C4DE4" w:rsidRDefault="001303FE" w:rsidP="001303FE">
            <w:pPr>
              <w:spacing w:line="260" w:lineRule="exact"/>
              <w:rPr>
                <w:rFonts w:ascii="Courier New" w:eastAsia="Courier New"/>
                <w:sz w:val="21"/>
                <w:szCs w:val="21"/>
              </w:rPr>
            </w:pPr>
            <w:r w:rsidRPr="002C4DE4">
              <w:rPr>
                <w:rFonts w:hint="eastAsia"/>
                <w:sz w:val="21"/>
                <w:szCs w:val="21"/>
              </w:rPr>
              <w:t>在校生满意度</w:t>
            </w:r>
          </w:p>
        </w:tc>
        <w:tc>
          <w:tcPr>
            <w:tcW w:w="1256" w:type="dxa"/>
          </w:tcPr>
          <w:p w14:paraId="0A343EAF" w14:textId="3D5E3458" w:rsidR="001303FE" w:rsidRPr="002C4DE4" w:rsidRDefault="001303FE" w:rsidP="001303FE">
            <w:pPr>
              <w:spacing w:line="260" w:lineRule="exact"/>
              <w:ind w:left="640"/>
              <w:rPr>
                <w:rFonts w:ascii="Courier New" w:eastAsia="Courier New"/>
                <w:sz w:val="21"/>
                <w:szCs w:val="21"/>
              </w:rPr>
            </w:pPr>
            <w:r w:rsidRPr="00746EDC">
              <w:rPr>
                <w:rFonts w:hint="eastAsia"/>
                <w:sz w:val="21"/>
                <w:szCs w:val="21"/>
              </w:rPr>
              <w:t>%</w:t>
            </w:r>
          </w:p>
        </w:tc>
        <w:tc>
          <w:tcPr>
            <w:tcW w:w="1143" w:type="dxa"/>
            <w:vAlign w:val="center"/>
          </w:tcPr>
          <w:p w14:paraId="11558197" w14:textId="4F048E93" w:rsidR="001303FE" w:rsidRPr="00082182" w:rsidRDefault="001303FE" w:rsidP="001303FE">
            <w:pPr>
              <w:spacing w:line="260" w:lineRule="exact"/>
              <w:jc w:val="both"/>
              <w:rPr>
                <w:rFonts w:ascii="Courier New" w:eastAsia="Courier New"/>
                <w:sz w:val="21"/>
                <w:szCs w:val="21"/>
              </w:rPr>
            </w:pPr>
            <w:r w:rsidRPr="00082182">
              <w:rPr>
                <w:sz w:val="21"/>
                <w:szCs w:val="21"/>
              </w:rPr>
              <w:t>91</w:t>
            </w:r>
          </w:p>
        </w:tc>
        <w:tc>
          <w:tcPr>
            <w:tcW w:w="1225" w:type="dxa"/>
          </w:tcPr>
          <w:p w14:paraId="1859324F" w14:textId="2A07E4C0" w:rsidR="001303FE" w:rsidRPr="00DF37FE" w:rsidRDefault="00DA5D36" w:rsidP="001303FE">
            <w:pPr>
              <w:spacing w:line="260" w:lineRule="exact"/>
              <w:jc w:val="both"/>
              <w:rPr>
                <w:sz w:val="21"/>
                <w:szCs w:val="21"/>
              </w:rPr>
            </w:pPr>
            <w:r>
              <w:rPr>
                <w:sz w:val="21"/>
                <w:szCs w:val="21"/>
              </w:rPr>
              <w:t>7</w:t>
            </w:r>
            <w:r w:rsidR="001303FE" w:rsidRPr="00DF37FE">
              <w:rPr>
                <w:sz w:val="21"/>
                <w:szCs w:val="21"/>
              </w:rPr>
              <w:t>98</w:t>
            </w:r>
          </w:p>
        </w:tc>
        <w:tc>
          <w:tcPr>
            <w:tcW w:w="1329" w:type="dxa"/>
          </w:tcPr>
          <w:p w14:paraId="30EBB9DF" w14:textId="73B7030F" w:rsidR="001303FE" w:rsidRPr="002C4DE4" w:rsidRDefault="001303FE" w:rsidP="001303FE">
            <w:pPr>
              <w:spacing w:line="260" w:lineRule="exact"/>
              <w:rPr>
                <w:rFonts w:ascii="Courier New" w:eastAsia="Courier New"/>
                <w:sz w:val="21"/>
                <w:szCs w:val="21"/>
              </w:rPr>
            </w:pPr>
            <w:r w:rsidRPr="00FC519C">
              <w:rPr>
                <w:rFonts w:hint="eastAsia"/>
                <w:sz w:val="21"/>
                <w:szCs w:val="21"/>
              </w:rPr>
              <w:t>问卷调查</w:t>
            </w:r>
          </w:p>
        </w:tc>
      </w:tr>
      <w:tr w:rsidR="001303FE" w:rsidRPr="002C4DE4" w14:paraId="6486455C" w14:textId="77777777" w:rsidTr="00991AF0">
        <w:tc>
          <w:tcPr>
            <w:tcW w:w="709" w:type="dxa"/>
            <w:vMerge/>
            <w:vAlign w:val="center"/>
          </w:tcPr>
          <w:p w14:paraId="4E64ACE5" w14:textId="77777777" w:rsidR="001303FE" w:rsidRPr="002C4DE4" w:rsidRDefault="001303FE" w:rsidP="001303FE">
            <w:pPr>
              <w:spacing w:line="260" w:lineRule="exact"/>
              <w:ind w:left="640"/>
              <w:jc w:val="center"/>
              <w:rPr>
                <w:rFonts w:ascii="Courier New" w:eastAsia="Courier New"/>
                <w:sz w:val="21"/>
                <w:szCs w:val="21"/>
              </w:rPr>
            </w:pPr>
          </w:p>
        </w:tc>
        <w:tc>
          <w:tcPr>
            <w:tcW w:w="4111" w:type="dxa"/>
            <w:vAlign w:val="center"/>
          </w:tcPr>
          <w:p w14:paraId="0749B7E5" w14:textId="77777777" w:rsidR="001303FE" w:rsidRPr="002C4DE4" w:rsidRDefault="001303FE" w:rsidP="001303FE">
            <w:pPr>
              <w:spacing w:line="260" w:lineRule="exact"/>
              <w:rPr>
                <w:rFonts w:ascii="Courier New" w:eastAsia="Courier New"/>
                <w:sz w:val="21"/>
                <w:szCs w:val="21"/>
              </w:rPr>
            </w:pPr>
            <w:r w:rsidRPr="002C4DE4">
              <w:rPr>
                <w:rFonts w:hint="eastAsia"/>
                <w:sz w:val="21"/>
                <w:szCs w:val="21"/>
              </w:rPr>
              <w:t>其中：课堂育人满意度</w:t>
            </w:r>
          </w:p>
        </w:tc>
        <w:tc>
          <w:tcPr>
            <w:tcW w:w="1256" w:type="dxa"/>
          </w:tcPr>
          <w:p w14:paraId="3220727B" w14:textId="59B37FF6" w:rsidR="001303FE" w:rsidRPr="002C4DE4" w:rsidRDefault="001303FE" w:rsidP="001303FE">
            <w:pPr>
              <w:spacing w:line="260" w:lineRule="exact"/>
              <w:ind w:left="640"/>
              <w:rPr>
                <w:rFonts w:ascii="Courier New" w:eastAsia="Courier New"/>
                <w:sz w:val="21"/>
                <w:szCs w:val="21"/>
              </w:rPr>
            </w:pPr>
            <w:r w:rsidRPr="00746EDC">
              <w:rPr>
                <w:rFonts w:hint="eastAsia"/>
                <w:sz w:val="21"/>
                <w:szCs w:val="21"/>
              </w:rPr>
              <w:t>%</w:t>
            </w:r>
          </w:p>
        </w:tc>
        <w:tc>
          <w:tcPr>
            <w:tcW w:w="1143" w:type="dxa"/>
            <w:vAlign w:val="center"/>
          </w:tcPr>
          <w:p w14:paraId="21D4AB8E" w14:textId="7CDE6A5A" w:rsidR="001303FE" w:rsidRPr="00082182" w:rsidRDefault="001303FE" w:rsidP="001303FE">
            <w:pPr>
              <w:spacing w:line="260" w:lineRule="exact"/>
              <w:jc w:val="both"/>
              <w:rPr>
                <w:rFonts w:ascii="Courier New" w:eastAsia="Courier New"/>
                <w:sz w:val="21"/>
                <w:szCs w:val="21"/>
              </w:rPr>
            </w:pPr>
            <w:r w:rsidRPr="00082182">
              <w:rPr>
                <w:sz w:val="21"/>
                <w:szCs w:val="21"/>
              </w:rPr>
              <w:t>91</w:t>
            </w:r>
          </w:p>
        </w:tc>
        <w:tc>
          <w:tcPr>
            <w:tcW w:w="1225" w:type="dxa"/>
          </w:tcPr>
          <w:p w14:paraId="76C63C60" w14:textId="36026786" w:rsidR="001303FE" w:rsidRPr="00DF37FE" w:rsidRDefault="001303FE" w:rsidP="001303FE">
            <w:pPr>
              <w:spacing w:line="260" w:lineRule="exact"/>
              <w:jc w:val="both"/>
              <w:rPr>
                <w:sz w:val="21"/>
                <w:szCs w:val="21"/>
              </w:rPr>
            </w:pPr>
            <w:r w:rsidRPr="00DF37FE">
              <w:rPr>
                <w:sz w:val="21"/>
                <w:szCs w:val="21"/>
              </w:rPr>
              <w:t>798</w:t>
            </w:r>
          </w:p>
        </w:tc>
        <w:tc>
          <w:tcPr>
            <w:tcW w:w="1329" w:type="dxa"/>
          </w:tcPr>
          <w:p w14:paraId="2E072E41" w14:textId="4EFD55AD" w:rsidR="001303FE" w:rsidRPr="002C4DE4" w:rsidRDefault="001303FE" w:rsidP="001303FE">
            <w:pPr>
              <w:spacing w:line="260" w:lineRule="exact"/>
              <w:rPr>
                <w:rFonts w:ascii="Courier New" w:eastAsia="Courier New"/>
                <w:sz w:val="21"/>
                <w:szCs w:val="21"/>
              </w:rPr>
            </w:pPr>
            <w:r w:rsidRPr="00FC519C">
              <w:rPr>
                <w:rFonts w:hint="eastAsia"/>
                <w:sz w:val="21"/>
                <w:szCs w:val="21"/>
              </w:rPr>
              <w:t>问卷调查</w:t>
            </w:r>
          </w:p>
        </w:tc>
      </w:tr>
      <w:tr w:rsidR="001303FE" w:rsidRPr="002C4DE4" w14:paraId="2E3E603A" w14:textId="77777777" w:rsidTr="00991AF0">
        <w:tc>
          <w:tcPr>
            <w:tcW w:w="709" w:type="dxa"/>
            <w:vMerge/>
            <w:vAlign w:val="center"/>
          </w:tcPr>
          <w:p w14:paraId="0E1FBAC8" w14:textId="77777777" w:rsidR="001303FE" w:rsidRPr="002C4DE4" w:rsidRDefault="001303FE" w:rsidP="001303FE">
            <w:pPr>
              <w:spacing w:line="260" w:lineRule="exact"/>
              <w:ind w:left="640"/>
              <w:jc w:val="center"/>
              <w:rPr>
                <w:rFonts w:ascii="Courier New" w:eastAsia="Courier New"/>
                <w:sz w:val="21"/>
                <w:szCs w:val="21"/>
              </w:rPr>
            </w:pPr>
          </w:p>
        </w:tc>
        <w:tc>
          <w:tcPr>
            <w:tcW w:w="4111" w:type="dxa"/>
            <w:vAlign w:val="center"/>
          </w:tcPr>
          <w:p w14:paraId="724D54C2" w14:textId="77777777" w:rsidR="001303FE" w:rsidRPr="002C4DE4" w:rsidRDefault="001303FE" w:rsidP="001303FE">
            <w:pPr>
              <w:spacing w:line="260" w:lineRule="exact"/>
              <w:rPr>
                <w:rFonts w:ascii="Courier New" w:eastAsia="Courier New"/>
                <w:sz w:val="21"/>
                <w:szCs w:val="21"/>
              </w:rPr>
            </w:pPr>
            <w:r w:rsidRPr="002C4DE4">
              <w:rPr>
                <w:rFonts w:hint="eastAsia"/>
                <w:sz w:val="21"/>
                <w:szCs w:val="21"/>
              </w:rPr>
              <w:t>课外育人满意度</w:t>
            </w:r>
          </w:p>
        </w:tc>
        <w:tc>
          <w:tcPr>
            <w:tcW w:w="1256" w:type="dxa"/>
          </w:tcPr>
          <w:p w14:paraId="1BB988F8" w14:textId="15752196" w:rsidR="001303FE" w:rsidRPr="002C4DE4" w:rsidRDefault="001303FE" w:rsidP="001303FE">
            <w:pPr>
              <w:spacing w:line="260" w:lineRule="exact"/>
              <w:ind w:left="640"/>
              <w:rPr>
                <w:rFonts w:ascii="Courier New" w:eastAsia="Courier New"/>
                <w:sz w:val="21"/>
                <w:szCs w:val="21"/>
              </w:rPr>
            </w:pPr>
            <w:r w:rsidRPr="00746EDC">
              <w:rPr>
                <w:rFonts w:hint="eastAsia"/>
                <w:sz w:val="21"/>
                <w:szCs w:val="21"/>
              </w:rPr>
              <w:t>%</w:t>
            </w:r>
          </w:p>
        </w:tc>
        <w:tc>
          <w:tcPr>
            <w:tcW w:w="1143" w:type="dxa"/>
            <w:vAlign w:val="center"/>
          </w:tcPr>
          <w:p w14:paraId="37C85A8D" w14:textId="7BA2ED70" w:rsidR="001303FE" w:rsidRPr="00082182" w:rsidRDefault="001303FE" w:rsidP="001303FE">
            <w:pPr>
              <w:spacing w:line="260" w:lineRule="exact"/>
              <w:jc w:val="both"/>
              <w:rPr>
                <w:rFonts w:ascii="Courier New" w:eastAsia="Courier New"/>
                <w:sz w:val="21"/>
                <w:szCs w:val="21"/>
              </w:rPr>
            </w:pPr>
            <w:r w:rsidRPr="00082182">
              <w:rPr>
                <w:sz w:val="21"/>
                <w:szCs w:val="21"/>
              </w:rPr>
              <w:t>89.5</w:t>
            </w:r>
          </w:p>
        </w:tc>
        <w:tc>
          <w:tcPr>
            <w:tcW w:w="1225" w:type="dxa"/>
          </w:tcPr>
          <w:p w14:paraId="1C469F81" w14:textId="154A4524" w:rsidR="001303FE" w:rsidRPr="00DF37FE" w:rsidRDefault="001303FE" w:rsidP="001303FE">
            <w:pPr>
              <w:spacing w:line="260" w:lineRule="exact"/>
              <w:jc w:val="both"/>
              <w:rPr>
                <w:sz w:val="21"/>
                <w:szCs w:val="21"/>
              </w:rPr>
            </w:pPr>
            <w:r w:rsidRPr="00DF37FE">
              <w:rPr>
                <w:sz w:val="21"/>
                <w:szCs w:val="21"/>
              </w:rPr>
              <w:t>798</w:t>
            </w:r>
          </w:p>
        </w:tc>
        <w:tc>
          <w:tcPr>
            <w:tcW w:w="1329" w:type="dxa"/>
          </w:tcPr>
          <w:p w14:paraId="5C61C7E4" w14:textId="67CCB82B" w:rsidR="001303FE" w:rsidRPr="002C4DE4" w:rsidRDefault="001303FE" w:rsidP="001303FE">
            <w:pPr>
              <w:spacing w:line="260" w:lineRule="exact"/>
              <w:rPr>
                <w:rFonts w:ascii="Courier New" w:eastAsia="Courier New"/>
                <w:sz w:val="21"/>
                <w:szCs w:val="21"/>
              </w:rPr>
            </w:pPr>
            <w:r w:rsidRPr="00FC519C">
              <w:rPr>
                <w:rFonts w:hint="eastAsia"/>
                <w:sz w:val="21"/>
                <w:szCs w:val="21"/>
              </w:rPr>
              <w:t>问卷调查</w:t>
            </w:r>
          </w:p>
        </w:tc>
      </w:tr>
      <w:tr w:rsidR="001303FE" w:rsidRPr="002C4DE4" w14:paraId="64ADA34F" w14:textId="77777777" w:rsidTr="00991AF0">
        <w:tc>
          <w:tcPr>
            <w:tcW w:w="709" w:type="dxa"/>
            <w:vMerge/>
            <w:vAlign w:val="center"/>
          </w:tcPr>
          <w:p w14:paraId="29FE6837" w14:textId="77777777" w:rsidR="001303FE" w:rsidRPr="002C4DE4" w:rsidRDefault="001303FE" w:rsidP="001303FE">
            <w:pPr>
              <w:spacing w:line="260" w:lineRule="exact"/>
              <w:ind w:left="640"/>
              <w:jc w:val="center"/>
              <w:rPr>
                <w:rFonts w:ascii="Courier New" w:eastAsia="Courier New"/>
                <w:sz w:val="21"/>
                <w:szCs w:val="21"/>
              </w:rPr>
            </w:pPr>
          </w:p>
        </w:tc>
        <w:tc>
          <w:tcPr>
            <w:tcW w:w="4111" w:type="dxa"/>
            <w:vAlign w:val="center"/>
          </w:tcPr>
          <w:p w14:paraId="1FF0C2F9" w14:textId="77777777" w:rsidR="001303FE" w:rsidRPr="002C4DE4" w:rsidRDefault="001303FE" w:rsidP="001303FE">
            <w:pPr>
              <w:spacing w:line="260" w:lineRule="exact"/>
              <w:rPr>
                <w:rFonts w:ascii="Courier New" w:eastAsia="Courier New"/>
                <w:sz w:val="21"/>
                <w:szCs w:val="21"/>
              </w:rPr>
            </w:pPr>
            <w:r w:rsidRPr="002C4DE4">
              <w:rPr>
                <w:rFonts w:hint="eastAsia"/>
                <w:sz w:val="21"/>
                <w:szCs w:val="21"/>
              </w:rPr>
              <w:t>思想政治课教学满意度</w:t>
            </w:r>
          </w:p>
        </w:tc>
        <w:tc>
          <w:tcPr>
            <w:tcW w:w="1256" w:type="dxa"/>
          </w:tcPr>
          <w:p w14:paraId="72749EC0" w14:textId="22F24723" w:rsidR="001303FE" w:rsidRPr="002C4DE4" w:rsidRDefault="001303FE" w:rsidP="001303FE">
            <w:pPr>
              <w:spacing w:line="260" w:lineRule="exact"/>
              <w:ind w:left="640"/>
              <w:rPr>
                <w:rFonts w:ascii="Courier New" w:eastAsia="Courier New"/>
                <w:sz w:val="21"/>
                <w:szCs w:val="21"/>
              </w:rPr>
            </w:pPr>
            <w:r w:rsidRPr="00746EDC">
              <w:rPr>
                <w:rFonts w:hint="eastAsia"/>
                <w:sz w:val="21"/>
                <w:szCs w:val="21"/>
              </w:rPr>
              <w:t>%</w:t>
            </w:r>
          </w:p>
        </w:tc>
        <w:tc>
          <w:tcPr>
            <w:tcW w:w="1143" w:type="dxa"/>
            <w:vAlign w:val="center"/>
          </w:tcPr>
          <w:p w14:paraId="7EFB12D9" w14:textId="347BCD83" w:rsidR="001303FE" w:rsidRPr="00082182" w:rsidRDefault="001303FE" w:rsidP="001303FE">
            <w:pPr>
              <w:spacing w:line="260" w:lineRule="exact"/>
              <w:jc w:val="both"/>
              <w:rPr>
                <w:rFonts w:ascii="Courier New" w:eastAsia="Courier New"/>
                <w:sz w:val="21"/>
                <w:szCs w:val="21"/>
              </w:rPr>
            </w:pPr>
            <w:r w:rsidRPr="00082182">
              <w:rPr>
                <w:sz w:val="21"/>
                <w:szCs w:val="21"/>
              </w:rPr>
              <w:t>91.6</w:t>
            </w:r>
          </w:p>
        </w:tc>
        <w:tc>
          <w:tcPr>
            <w:tcW w:w="1225" w:type="dxa"/>
          </w:tcPr>
          <w:p w14:paraId="010F0CA4" w14:textId="5D4B382A" w:rsidR="001303FE" w:rsidRPr="00DF37FE" w:rsidRDefault="001303FE" w:rsidP="001303FE">
            <w:pPr>
              <w:spacing w:line="260" w:lineRule="exact"/>
              <w:jc w:val="both"/>
              <w:rPr>
                <w:sz w:val="21"/>
                <w:szCs w:val="21"/>
              </w:rPr>
            </w:pPr>
            <w:r w:rsidRPr="00DF37FE">
              <w:rPr>
                <w:sz w:val="21"/>
                <w:szCs w:val="21"/>
              </w:rPr>
              <w:t>798</w:t>
            </w:r>
          </w:p>
        </w:tc>
        <w:tc>
          <w:tcPr>
            <w:tcW w:w="1329" w:type="dxa"/>
          </w:tcPr>
          <w:p w14:paraId="3964A228" w14:textId="33C24029" w:rsidR="001303FE" w:rsidRPr="002C4DE4" w:rsidRDefault="001303FE" w:rsidP="001303FE">
            <w:pPr>
              <w:spacing w:line="260" w:lineRule="exact"/>
              <w:rPr>
                <w:rFonts w:ascii="Courier New" w:eastAsia="Courier New"/>
                <w:sz w:val="21"/>
                <w:szCs w:val="21"/>
              </w:rPr>
            </w:pPr>
            <w:r w:rsidRPr="00FC519C">
              <w:rPr>
                <w:rFonts w:hint="eastAsia"/>
                <w:sz w:val="21"/>
                <w:szCs w:val="21"/>
              </w:rPr>
              <w:t>问卷调查</w:t>
            </w:r>
          </w:p>
        </w:tc>
      </w:tr>
      <w:tr w:rsidR="001303FE" w:rsidRPr="002C4DE4" w14:paraId="46C059DC" w14:textId="77777777" w:rsidTr="00991AF0">
        <w:tc>
          <w:tcPr>
            <w:tcW w:w="709" w:type="dxa"/>
            <w:vMerge/>
            <w:vAlign w:val="center"/>
          </w:tcPr>
          <w:p w14:paraId="745EFDA4" w14:textId="77777777" w:rsidR="001303FE" w:rsidRPr="002C4DE4" w:rsidRDefault="001303FE" w:rsidP="001303FE">
            <w:pPr>
              <w:spacing w:line="260" w:lineRule="exact"/>
              <w:ind w:left="640"/>
              <w:jc w:val="center"/>
              <w:rPr>
                <w:rFonts w:ascii="Courier New" w:eastAsia="Courier New"/>
                <w:sz w:val="21"/>
                <w:szCs w:val="21"/>
              </w:rPr>
            </w:pPr>
          </w:p>
        </w:tc>
        <w:tc>
          <w:tcPr>
            <w:tcW w:w="4111" w:type="dxa"/>
            <w:vAlign w:val="center"/>
          </w:tcPr>
          <w:p w14:paraId="7B3564A6" w14:textId="77777777" w:rsidR="001303FE" w:rsidRPr="002C4DE4" w:rsidRDefault="001303FE" w:rsidP="001303FE">
            <w:pPr>
              <w:spacing w:line="260" w:lineRule="exact"/>
              <w:rPr>
                <w:rFonts w:ascii="Courier New" w:eastAsia="Courier New"/>
                <w:sz w:val="21"/>
                <w:szCs w:val="21"/>
              </w:rPr>
            </w:pPr>
            <w:r w:rsidRPr="002C4DE4">
              <w:rPr>
                <w:rFonts w:hint="eastAsia"/>
                <w:sz w:val="21"/>
                <w:szCs w:val="21"/>
              </w:rPr>
              <w:t>公共基础课（不含思想政治课）教学满意度</w:t>
            </w:r>
          </w:p>
        </w:tc>
        <w:tc>
          <w:tcPr>
            <w:tcW w:w="1256" w:type="dxa"/>
          </w:tcPr>
          <w:p w14:paraId="4A63400C" w14:textId="6340A5ED" w:rsidR="001303FE" w:rsidRPr="002C4DE4" w:rsidRDefault="001303FE" w:rsidP="001303FE">
            <w:pPr>
              <w:spacing w:line="260" w:lineRule="exact"/>
              <w:ind w:left="640"/>
              <w:rPr>
                <w:rFonts w:ascii="Courier New" w:eastAsia="Courier New"/>
                <w:sz w:val="21"/>
                <w:szCs w:val="21"/>
              </w:rPr>
            </w:pPr>
            <w:r w:rsidRPr="00746EDC">
              <w:rPr>
                <w:rFonts w:hint="eastAsia"/>
                <w:sz w:val="21"/>
                <w:szCs w:val="21"/>
              </w:rPr>
              <w:t>%</w:t>
            </w:r>
          </w:p>
        </w:tc>
        <w:tc>
          <w:tcPr>
            <w:tcW w:w="1143" w:type="dxa"/>
            <w:vAlign w:val="center"/>
          </w:tcPr>
          <w:p w14:paraId="5C9CDD0E" w14:textId="0C87DCC1" w:rsidR="001303FE" w:rsidRPr="00082182" w:rsidRDefault="001303FE" w:rsidP="001303FE">
            <w:pPr>
              <w:spacing w:line="260" w:lineRule="exact"/>
              <w:jc w:val="both"/>
              <w:rPr>
                <w:rFonts w:ascii="Courier New" w:eastAsia="Courier New"/>
                <w:sz w:val="21"/>
                <w:szCs w:val="21"/>
              </w:rPr>
            </w:pPr>
            <w:r w:rsidRPr="00082182">
              <w:rPr>
                <w:sz w:val="21"/>
                <w:szCs w:val="21"/>
              </w:rPr>
              <w:t>91.5</w:t>
            </w:r>
          </w:p>
        </w:tc>
        <w:tc>
          <w:tcPr>
            <w:tcW w:w="1225" w:type="dxa"/>
          </w:tcPr>
          <w:p w14:paraId="08D953FB" w14:textId="29B6850A" w:rsidR="001303FE" w:rsidRPr="00DF37FE" w:rsidRDefault="001303FE" w:rsidP="001303FE">
            <w:pPr>
              <w:spacing w:line="260" w:lineRule="exact"/>
              <w:jc w:val="both"/>
              <w:rPr>
                <w:sz w:val="21"/>
                <w:szCs w:val="21"/>
              </w:rPr>
            </w:pPr>
            <w:r w:rsidRPr="00DF37FE">
              <w:rPr>
                <w:sz w:val="21"/>
                <w:szCs w:val="21"/>
              </w:rPr>
              <w:t>798</w:t>
            </w:r>
          </w:p>
        </w:tc>
        <w:tc>
          <w:tcPr>
            <w:tcW w:w="1329" w:type="dxa"/>
          </w:tcPr>
          <w:p w14:paraId="14777B42" w14:textId="3E242602" w:rsidR="001303FE" w:rsidRPr="002C4DE4" w:rsidRDefault="001303FE" w:rsidP="001303FE">
            <w:pPr>
              <w:spacing w:line="260" w:lineRule="exact"/>
              <w:rPr>
                <w:rFonts w:ascii="Courier New" w:eastAsia="Courier New"/>
                <w:sz w:val="21"/>
                <w:szCs w:val="21"/>
              </w:rPr>
            </w:pPr>
            <w:r w:rsidRPr="00FC519C">
              <w:rPr>
                <w:rFonts w:hint="eastAsia"/>
                <w:sz w:val="21"/>
                <w:szCs w:val="21"/>
              </w:rPr>
              <w:t>问卷调查</w:t>
            </w:r>
          </w:p>
        </w:tc>
      </w:tr>
      <w:tr w:rsidR="001303FE" w:rsidRPr="002C4DE4" w14:paraId="3C4FB401" w14:textId="77777777" w:rsidTr="00991AF0">
        <w:tc>
          <w:tcPr>
            <w:tcW w:w="709" w:type="dxa"/>
            <w:vMerge/>
            <w:vAlign w:val="center"/>
          </w:tcPr>
          <w:p w14:paraId="5C442051" w14:textId="77777777" w:rsidR="001303FE" w:rsidRPr="002C4DE4" w:rsidRDefault="001303FE" w:rsidP="001303FE">
            <w:pPr>
              <w:spacing w:line="260" w:lineRule="exact"/>
              <w:ind w:left="640"/>
              <w:jc w:val="center"/>
              <w:rPr>
                <w:rFonts w:ascii="Courier New" w:eastAsia="Courier New"/>
                <w:sz w:val="21"/>
                <w:szCs w:val="21"/>
              </w:rPr>
            </w:pPr>
          </w:p>
        </w:tc>
        <w:tc>
          <w:tcPr>
            <w:tcW w:w="4111" w:type="dxa"/>
            <w:vAlign w:val="center"/>
          </w:tcPr>
          <w:p w14:paraId="3C98A3A2" w14:textId="77777777" w:rsidR="001303FE" w:rsidRPr="002C4DE4" w:rsidRDefault="001303FE" w:rsidP="001303FE">
            <w:pPr>
              <w:spacing w:line="260" w:lineRule="exact"/>
              <w:ind w:left="640"/>
              <w:rPr>
                <w:rFonts w:ascii="Courier New" w:eastAsia="Courier New"/>
                <w:sz w:val="21"/>
                <w:szCs w:val="21"/>
              </w:rPr>
            </w:pPr>
            <w:r w:rsidRPr="002C4DE4">
              <w:rPr>
                <w:rFonts w:hint="eastAsia"/>
                <w:sz w:val="21"/>
                <w:szCs w:val="21"/>
              </w:rPr>
              <w:t>专业课教学满意度</w:t>
            </w:r>
          </w:p>
        </w:tc>
        <w:tc>
          <w:tcPr>
            <w:tcW w:w="1256" w:type="dxa"/>
          </w:tcPr>
          <w:p w14:paraId="46CA6062" w14:textId="6F679939" w:rsidR="001303FE" w:rsidRPr="002C4DE4" w:rsidRDefault="001303FE" w:rsidP="001303FE">
            <w:pPr>
              <w:spacing w:line="260" w:lineRule="exact"/>
              <w:ind w:left="640"/>
              <w:rPr>
                <w:rFonts w:ascii="Courier New" w:eastAsia="Courier New"/>
                <w:sz w:val="21"/>
                <w:szCs w:val="21"/>
              </w:rPr>
            </w:pPr>
            <w:r w:rsidRPr="00746EDC">
              <w:rPr>
                <w:rFonts w:hint="eastAsia"/>
                <w:sz w:val="21"/>
                <w:szCs w:val="21"/>
              </w:rPr>
              <w:t>%</w:t>
            </w:r>
          </w:p>
        </w:tc>
        <w:tc>
          <w:tcPr>
            <w:tcW w:w="1143" w:type="dxa"/>
            <w:vAlign w:val="center"/>
          </w:tcPr>
          <w:p w14:paraId="5CE063F8" w14:textId="532C9A80" w:rsidR="001303FE" w:rsidRPr="00082182" w:rsidRDefault="001303FE" w:rsidP="001303FE">
            <w:pPr>
              <w:spacing w:line="260" w:lineRule="exact"/>
              <w:jc w:val="both"/>
              <w:rPr>
                <w:rFonts w:ascii="Courier New" w:eastAsia="Courier New"/>
                <w:sz w:val="21"/>
                <w:szCs w:val="21"/>
              </w:rPr>
            </w:pPr>
            <w:r w:rsidRPr="00082182">
              <w:rPr>
                <w:sz w:val="21"/>
                <w:szCs w:val="21"/>
              </w:rPr>
              <w:t>91.5</w:t>
            </w:r>
          </w:p>
        </w:tc>
        <w:tc>
          <w:tcPr>
            <w:tcW w:w="1225" w:type="dxa"/>
          </w:tcPr>
          <w:p w14:paraId="27680F2A" w14:textId="5A1AAC0B" w:rsidR="001303FE" w:rsidRPr="00DF37FE" w:rsidRDefault="001303FE" w:rsidP="001303FE">
            <w:pPr>
              <w:spacing w:line="260" w:lineRule="exact"/>
              <w:jc w:val="both"/>
              <w:rPr>
                <w:sz w:val="21"/>
                <w:szCs w:val="21"/>
              </w:rPr>
            </w:pPr>
            <w:r w:rsidRPr="00DF37FE">
              <w:rPr>
                <w:sz w:val="21"/>
                <w:szCs w:val="21"/>
              </w:rPr>
              <w:t>798</w:t>
            </w:r>
          </w:p>
        </w:tc>
        <w:tc>
          <w:tcPr>
            <w:tcW w:w="1329" w:type="dxa"/>
          </w:tcPr>
          <w:p w14:paraId="5E1A9194" w14:textId="0BD2EEA6" w:rsidR="001303FE" w:rsidRPr="002C4DE4" w:rsidRDefault="001303FE" w:rsidP="001303FE">
            <w:pPr>
              <w:spacing w:line="260" w:lineRule="exact"/>
              <w:rPr>
                <w:rFonts w:ascii="Courier New" w:eastAsia="Courier New"/>
                <w:sz w:val="21"/>
                <w:szCs w:val="21"/>
              </w:rPr>
            </w:pPr>
            <w:r w:rsidRPr="00FC519C">
              <w:rPr>
                <w:rFonts w:hint="eastAsia"/>
                <w:sz w:val="21"/>
                <w:szCs w:val="21"/>
              </w:rPr>
              <w:t>问卷调查</w:t>
            </w:r>
          </w:p>
        </w:tc>
      </w:tr>
      <w:tr w:rsidR="00DF37FE" w:rsidRPr="002C4DE4" w14:paraId="2D386BBD" w14:textId="77777777" w:rsidTr="00F6681E">
        <w:tc>
          <w:tcPr>
            <w:tcW w:w="709" w:type="dxa"/>
            <w:vMerge w:val="restart"/>
            <w:vAlign w:val="center"/>
          </w:tcPr>
          <w:p w14:paraId="58B97104" w14:textId="77777777" w:rsidR="00DF37FE" w:rsidRPr="002C4DE4" w:rsidRDefault="00DF37FE" w:rsidP="00DF37FE">
            <w:pPr>
              <w:spacing w:line="260" w:lineRule="exact"/>
              <w:jc w:val="center"/>
              <w:rPr>
                <w:rFonts w:ascii="Courier New" w:eastAsia="Courier New"/>
                <w:sz w:val="21"/>
                <w:szCs w:val="21"/>
              </w:rPr>
            </w:pPr>
            <w:r w:rsidRPr="002C4DE4">
              <w:rPr>
                <w:rFonts w:ascii="Courier New" w:eastAsia="Courier New" w:hint="eastAsia"/>
                <w:sz w:val="21"/>
                <w:szCs w:val="21"/>
              </w:rPr>
              <w:t>2</w:t>
            </w:r>
          </w:p>
        </w:tc>
        <w:tc>
          <w:tcPr>
            <w:tcW w:w="4111" w:type="dxa"/>
            <w:vAlign w:val="center"/>
          </w:tcPr>
          <w:p w14:paraId="5D317A72" w14:textId="77777777" w:rsidR="00DF37FE" w:rsidRPr="002C4DE4" w:rsidRDefault="00DF37FE" w:rsidP="00DF37FE">
            <w:pPr>
              <w:spacing w:line="260" w:lineRule="exact"/>
              <w:ind w:left="640"/>
              <w:rPr>
                <w:rFonts w:ascii="Courier New" w:eastAsia="Courier New"/>
                <w:sz w:val="21"/>
                <w:szCs w:val="21"/>
              </w:rPr>
            </w:pPr>
            <w:r w:rsidRPr="002C4DE4">
              <w:rPr>
                <w:rFonts w:hint="eastAsia"/>
                <w:sz w:val="21"/>
                <w:szCs w:val="21"/>
              </w:rPr>
              <w:t>毕业生满意度</w:t>
            </w:r>
          </w:p>
        </w:tc>
        <w:tc>
          <w:tcPr>
            <w:tcW w:w="1256" w:type="dxa"/>
            <w:vAlign w:val="center"/>
          </w:tcPr>
          <w:p w14:paraId="4E335901" w14:textId="77777777" w:rsidR="00DF37FE" w:rsidRPr="002C4DE4" w:rsidRDefault="00DF37FE" w:rsidP="00DF37FE">
            <w:pPr>
              <w:spacing w:line="260" w:lineRule="exact"/>
              <w:rPr>
                <w:rFonts w:ascii="Courier New"/>
                <w:sz w:val="21"/>
                <w:szCs w:val="21"/>
              </w:rPr>
            </w:pPr>
            <w:r w:rsidRPr="002C4DE4">
              <w:rPr>
                <w:rFonts w:ascii="Courier New" w:eastAsia="Courier New" w:hint="eastAsia"/>
                <w:sz w:val="21"/>
                <w:szCs w:val="21"/>
              </w:rPr>
              <w:t>——</w:t>
            </w:r>
          </w:p>
        </w:tc>
        <w:tc>
          <w:tcPr>
            <w:tcW w:w="1143" w:type="dxa"/>
            <w:vAlign w:val="center"/>
          </w:tcPr>
          <w:p w14:paraId="22EA634A" w14:textId="5841F1AC" w:rsidR="00DF37FE" w:rsidRPr="00082182" w:rsidRDefault="00DF37FE" w:rsidP="00DF37FE">
            <w:pPr>
              <w:spacing w:line="260" w:lineRule="exact"/>
              <w:jc w:val="both"/>
              <w:rPr>
                <w:rFonts w:ascii="Courier New" w:eastAsia="Courier New"/>
                <w:sz w:val="21"/>
                <w:szCs w:val="21"/>
              </w:rPr>
            </w:pPr>
            <w:r w:rsidRPr="00082182">
              <w:rPr>
                <w:sz w:val="21"/>
                <w:szCs w:val="21"/>
              </w:rPr>
              <w:t>——</w:t>
            </w:r>
          </w:p>
        </w:tc>
        <w:tc>
          <w:tcPr>
            <w:tcW w:w="1225" w:type="dxa"/>
          </w:tcPr>
          <w:p w14:paraId="14EFE541" w14:textId="77777777" w:rsidR="00DF37FE" w:rsidRPr="00DF37FE" w:rsidRDefault="00DF37FE" w:rsidP="00DF37FE">
            <w:pPr>
              <w:spacing w:line="260" w:lineRule="exact"/>
              <w:jc w:val="both"/>
              <w:rPr>
                <w:sz w:val="21"/>
                <w:szCs w:val="21"/>
              </w:rPr>
            </w:pPr>
          </w:p>
        </w:tc>
        <w:tc>
          <w:tcPr>
            <w:tcW w:w="1329" w:type="dxa"/>
            <w:vAlign w:val="center"/>
          </w:tcPr>
          <w:p w14:paraId="523A9A25" w14:textId="77777777" w:rsidR="00DF37FE" w:rsidRPr="002C4DE4" w:rsidRDefault="00DF37FE" w:rsidP="00DF37FE">
            <w:pPr>
              <w:spacing w:line="260" w:lineRule="exact"/>
              <w:ind w:left="640"/>
              <w:rPr>
                <w:rFonts w:ascii="Courier New" w:eastAsia="Courier New"/>
                <w:sz w:val="21"/>
                <w:szCs w:val="21"/>
              </w:rPr>
            </w:pPr>
            <w:r w:rsidRPr="002C4DE4">
              <w:rPr>
                <w:rFonts w:ascii="Courier New" w:eastAsia="Courier New" w:hint="eastAsia"/>
                <w:sz w:val="21"/>
                <w:szCs w:val="21"/>
              </w:rPr>
              <w:t>——</w:t>
            </w:r>
          </w:p>
        </w:tc>
      </w:tr>
      <w:tr w:rsidR="001303FE" w:rsidRPr="002C4DE4" w14:paraId="2A35F652" w14:textId="77777777" w:rsidTr="00991AF0">
        <w:tc>
          <w:tcPr>
            <w:tcW w:w="709" w:type="dxa"/>
            <w:vMerge/>
            <w:vAlign w:val="center"/>
          </w:tcPr>
          <w:p w14:paraId="6889F385" w14:textId="77777777" w:rsidR="001303FE" w:rsidRPr="002C4DE4" w:rsidRDefault="001303FE" w:rsidP="001303FE">
            <w:pPr>
              <w:spacing w:line="260" w:lineRule="exact"/>
              <w:ind w:left="640"/>
              <w:jc w:val="center"/>
              <w:rPr>
                <w:rFonts w:ascii="Courier New" w:eastAsia="Courier New"/>
                <w:sz w:val="21"/>
                <w:szCs w:val="21"/>
              </w:rPr>
            </w:pPr>
          </w:p>
        </w:tc>
        <w:tc>
          <w:tcPr>
            <w:tcW w:w="4111" w:type="dxa"/>
            <w:vAlign w:val="center"/>
          </w:tcPr>
          <w:p w14:paraId="0F50288F" w14:textId="77777777" w:rsidR="001303FE" w:rsidRPr="002C4DE4" w:rsidRDefault="001303FE" w:rsidP="001303FE">
            <w:pPr>
              <w:spacing w:line="260" w:lineRule="exact"/>
              <w:rPr>
                <w:rFonts w:ascii="Courier New" w:eastAsia="Courier New"/>
                <w:sz w:val="21"/>
                <w:szCs w:val="21"/>
              </w:rPr>
            </w:pPr>
            <w:r w:rsidRPr="002C4DE4">
              <w:rPr>
                <w:rFonts w:hint="eastAsia"/>
                <w:sz w:val="21"/>
                <w:szCs w:val="21"/>
              </w:rPr>
              <w:t>其中：应届毕业生满意度</w:t>
            </w:r>
          </w:p>
        </w:tc>
        <w:tc>
          <w:tcPr>
            <w:tcW w:w="1256" w:type="dxa"/>
          </w:tcPr>
          <w:p w14:paraId="1130B75D" w14:textId="6BD33AE7" w:rsidR="001303FE" w:rsidRPr="002C4DE4" w:rsidRDefault="001303FE" w:rsidP="001303FE">
            <w:pPr>
              <w:spacing w:line="260" w:lineRule="exact"/>
              <w:ind w:left="640"/>
              <w:rPr>
                <w:rFonts w:ascii="Courier New" w:eastAsia="Courier New"/>
                <w:sz w:val="21"/>
                <w:szCs w:val="21"/>
              </w:rPr>
            </w:pPr>
            <w:r w:rsidRPr="007613E0">
              <w:rPr>
                <w:rFonts w:hint="eastAsia"/>
                <w:sz w:val="21"/>
                <w:szCs w:val="21"/>
              </w:rPr>
              <w:t>%</w:t>
            </w:r>
          </w:p>
        </w:tc>
        <w:tc>
          <w:tcPr>
            <w:tcW w:w="1143" w:type="dxa"/>
            <w:vAlign w:val="center"/>
          </w:tcPr>
          <w:p w14:paraId="14F73438" w14:textId="74E145E6" w:rsidR="001303FE" w:rsidRPr="00082182" w:rsidRDefault="001303FE" w:rsidP="001303FE">
            <w:pPr>
              <w:spacing w:line="260" w:lineRule="exact"/>
              <w:jc w:val="both"/>
              <w:rPr>
                <w:rFonts w:ascii="Courier New" w:eastAsia="Courier New"/>
                <w:sz w:val="21"/>
                <w:szCs w:val="21"/>
              </w:rPr>
            </w:pPr>
            <w:r w:rsidRPr="00082182">
              <w:rPr>
                <w:sz w:val="21"/>
                <w:szCs w:val="21"/>
              </w:rPr>
              <w:t>90.1</w:t>
            </w:r>
          </w:p>
        </w:tc>
        <w:tc>
          <w:tcPr>
            <w:tcW w:w="1225" w:type="dxa"/>
          </w:tcPr>
          <w:p w14:paraId="6A9AFC1E" w14:textId="4C4712EA" w:rsidR="001303FE" w:rsidRPr="00DF37FE" w:rsidRDefault="001303FE" w:rsidP="001303FE">
            <w:pPr>
              <w:spacing w:line="260" w:lineRule="exact"/>
              <w:jc w:val="both"/>
              <w:rPr>
                <w:sz w:val="21"/>
                <w:szCs w:val="21"/>
              </w:rPr>
            </w:pPr>
            <w:r w:rsidRPr="00DF37FE">
              <w:rPr>
                <w:sz w:val="21"/>
                <w:szCs w:val="21"/>
              </w:rPr>
              <w:t>182</w:t>
            </w:r>
          </w:p>
        </w:tc>
        <w:tc>
          <w:tcPr>
            <w:tcW w:w="1329" w:type="dxa"/>
          </w:tcPr>
          <w:p w14:paraId="56C6F871" w14:textId="1C477FD6" w:rsidR="001303FE" w:rsidRPr="002C4DE4" w:rsidRDefault="001303FE" w:rsidP="001303FE">
            <w:pPr>
              <w:spacing w:line="260" w:lineRule="exact"/>
              <w:rPr>
                <w:rFonts w:ascii="Courier New" w:eastAsia="Courier New"/>
                <w:sz w:val="21"/>
                <w:szCs w:val="21"/>
              </w:rPr>
            </w:pPr>
            <w:r w:rsidRPr="00415A0F">
              <w:rPr>
                <w:rFonts w:hint="eastAsia"/>
                <w:sz w:val="21"/>
                <w:szCs w:val="21"/>
              </w:rPr>
              <w:t>问卷调查</w:t>
            </w:r>
          </w:p>
        </w:tc>
      </w:tr>
      <w:tr w:rsidR="001303FE" w:rsidRPr="002C4DE4" w14:paraId="2572D745" w14:textId="77777777" w:rsidTr="00991AF0">
        <w:tc>
          <w:tcPr>
            <w:tcW w:w="709" w:type="dxa"/>
            <w:vMerge/>
            <w:vAlign w:val="center"/>
          </w:tcPr>
          <w:p w14:paraId="73377783" w14:textId="77777777" w:rsidR="001303FE" w:rsidRPr="002C4DE4" w:rsidRDefault="001303FE" w:rsidP="001303FE">
            <w:pPr>
              <w:spacing w:line="260" w:lineRule="exact"/>
              <w:ind w:left="640"/>
              <w:jc w:val="center"/>
              <w:rPr>
                <w:rFonts w:ascii="Courier New" w:eastAsia="Courier New"/>
                <w:sz w:val="21"/>
                <w:szCs w:val="21"/>
              </w:rPr>
            </w:pPr>
          </w:p>
        </w:tc>
        <w:tc>
          <w:tcPr>
            <w:tcW w:w="4111" w:type="dxa"/>
            <w:vAlign w:val="center"/>
          </w:tcPr>
          <w:p w14:paraId="31F0C09F" w14:textId="77777777" w:rsidR="001303FE" w:rsidRPr="002C4DE4" w:rsidRDefault="001303FE" w:rsidP="001303FE">
            <w:pPr>
              <w:spacing w:line="260" w:lineRule="exact"/>
              <w:rPr>
                <w:rFonts w:ascii="Courier New" w:eastAsia="Courier New"/>
                <w:sz w:val="21"/>
                <w:szCs w:val="21"/>
              </w:rPr>
            </w:pPr>
            <w:r w:rsidRPr="002C4DE4">
              <w:rPr>
                <w:rFonts w:hint="eastAsia"/>
                <w:sz w:val="21"/>
                <w:szCs w:val="21"/>
              </w:rPr>
              <w:t>毕业三年内毕业生满意度</w:t>
            </w:r>
          </w:p>
        </w:tc>
        <w:tc>
          <w:tcPr>
            <w:tcW w:w="1256" w:type="dxa"/>
          </w:tcPr>
          <w:p w14:paraId="7C1A5A1E" w14:textId="6982D4CA" w:rsidR="001303FE" w:rsidRPr="002C4DE4" w:rsidRDefault="001303FE" w:rsidP="001303FE">
            <w:pPr>
              <w:spacing w:line="260" w:lineRule="exact"/>
              <w:ind w:left="640"/>
              <w:rPr>
                <w:rFonts w:ascii="Courier New" w:eastAsia="Courier New"/>
                <w:sz w:val="21"/>
                <w:szCs w:val="21"/>
              </w:rPr>
            </w:pPr>
            <w:r w:rsidRPr="007613E0">
              <w:rPr>
                <w:rFonts w:hint="eastAsia"/>
                <w:sz w:val="21"/>
                <w:szCs w:val="21"/>
              </w:rPr>
              <w:t>%</w:t>
            </w:r>
          </w:p>
        </w:tc>
        <w:tc>
          <w:tcPr>
            <w:tcW w:w="1143" w:type="dxa"/>
            <w:vAlign w:val="center"/>
          </w:tcPr>
          <w:p w14:paraId="1A00203F" w14:textId="01437069" w:rsidR="001303FE" w:rsidRPr="00082182" w:rsidRDefault="001303FE" w:rsidP="001303FE">
            <w:pPr>
              <w:spacing w:line="260" w:lineRule="exact"/>
              <w:jc w:val="both"/>
              <w:rPr>
                <w:rFonts w:ascii="Courier New" w:eastAsia="Courier New"/>
                <w:sz w:val="21"/>
                <w:szCs w:val="21"/>
              </w:rPr>
            </w:pPr>
            <w:r w:rsidRPr="00082182">
              <w:rPr>
                <w:sz w:val="21"/>
                <w:szCs w:val="21"/>
              </w:rPr>
              <w:t>92.9</w:t>
            </w:r>
          </w:p>
        </w:tc>
        <w:tc>
          <w:tcPr>
            <w:tcW w:w="1225" w:type="dxa"/>
          </w:tcPr>
          <w:p w14:paraId="11E1C15E" w14:textId="5DAD6A95" w:rsidR="001303FE" w:rsidRPr="00DF37FE" w:rsidRDefault="001303FE" w:rsidP="001303FE">
            <w:pPr>
              <w:spacing w:line="260" w:lineRule="exact"/>
              <w:jc w:val="both"/>
              <w:rPr>
                <w:sz w:val="21"/>
                <w:szCs w:val="21"/>
              </w:rPr>
            </w:pPr>
            <w:r w:rsidRPr="00DF37FE">
              <w:rPr>
                <w:sz w:val="21"/>
                <w:szCs w:val="21"/>
              </w:rPr>
              <w:t>145</w:t>
            </w:r>
          </w:p>
        </w:tc>
        <w:tc>
          <w:tcPr>
            <w:tcW w:w="1329" w:type="dxa"/>
          </w:tcPr>
          <w:p w14:paraId="1CC3FAA2" w14:textId="7DFFE6CA" w:rsidR="001303FE" w:rsidRPr="002C4DE4" w:rsidRDefault="001303FE" w:rsidP="001303FE">
            <w:pPr>
              <w:spacing w:line="260" w:lineRule="exact"/>
              <w:rPr>
                <w:rFonts w:ascii="Courier New" w:eastAsia="Courier New"/>
                <w:sz w:val="21"/>
                <w:szCs w:val="21"/>
              </w:rPr>
            </w:pPr>
            <w:r w:rsidRPr="00415A0F">
              <w:rPr>
                <w:rFonts w:hint="eastAsia"/>
                <w:sz w:val="21"/>
                <w:szCs w:val="21"/>
              </w:rPr>
              <w:t>问卷调查</w:t>
            </w:r>
          </w:p>
        </w:tc>
      </w:tr>
      <w:tr w:rsidR="001303FE" w:rsidRPr="002C4DE4" w14:paraId="3B38855E" w14:textId="77777777" w:rsidTr="00991AF0">
        <w:tc>
          <w:tcPr>
            <w:tcW w:w="709" w:type="dxa"/>
            <w:vAlign w:val="center"/>
          </w:tcPr>
          <w:p w14:paraId="41B9314E" w14:textId="77777777" w:rsidR="001303FE" w:rsidRPr="002C4DE4" w:rsidRDefault="001303FE" w:rsidP="001303FE">
            <w:pPr>
              <w:spacing w:line="260" w:lineRule="exact"/>
              <w:jc w:val="center"/>
              <w:rPr>
                <w:rFonts w:ascii="Courier New" w:eastAsia="Courier New"/>
                <w:sz w:val="21"/>
                <w:szCs w:val="21"/>
              </w:rPr>
            </w:pPr>
            <w:r w:rsidRPr="002C4DE4">
              <w:rPr>
                <w:rFonts w:ascii="Courier New" w:eastAsia="Courier New" w:hint="eastAsia"/>
                <w:sz w:val="21"/>
                <w:szCs w:val="21"/>
              </w:rPr>
              <w:t>3</w:t>
            </w:r>
          </w:p>
        </w:tc>
        <w:tc>
          <w:tcPr>
            <w:tcW w:w="4111" w:type="dxa"/>
            <w:vAlign w:val="center"/>
          </w:tcPr>
          <w:p w14:paraId="78A562DC" w14:textId="77777777" w:rsidR="001303FE" w:rsidRPr="002C4DE4" w:rsidRDefault="001303FE" w:rsidP="001303FE">
            <w:pPr>
              <w:spacing w:line="260" w:lineRule="exact"/>
              <w:ind w:left="640"/>
              <w:rPr>
                <w:rFonts w:ascii="Courier New" w:eastAsia="Courier New"/>
                <w:sz w:val="21"/>
                <w:szCs w:val="21"/>
              </w:rPr>
            </w:pPr>
            <w:r w:rsidRPr="002C4DE4">
              <w:rPr>
                <w:rFonts w:hint="eastAsia"/>
                <w:sz w:val="21"/>
                <w:szCs w:val="21"/>
              </w:rPr>
              <w:t>教职工满意度</w:t>
            </w:r>
          </w:p>
        </w:tc>
        <w:tc>
          <w:tcPr>
            <w:tcW w:w="1256" w:type="dxa"/>
          </w:tcPr>
          <w:p w14:paraId="7BCE96D7" w14:textId="7BB86650" w:rsidR="001303FE" w:rsidRPr="002C4DE4" w:rsidRDefault="001303FE" w:rsidP="001303FE">
            <w:pPr>
              <w:spacing w:line="260" w:lineRule="exact"/>
              <w:ind w:left="640"/>
              <w:rPr>
                <w:rFonts w:ascii="Courier New" w:eastAsia="Courier New"/>
                <w:sz w:val="21"/>
                <w:szCs w:val="21"/>
              </w:rPr>
            </w:pPr>
            <w:r w:rsidRPr="007613E0">
              <w:rPr>
                <w:rFonts w:hint="eastAsia"/>
                <w:sz w:val="21"/>
                <w:szCs w:val="21"/>
              </w:rPr>
              <w:t>%</w:t>
            </w:r>
          </w:p>
        </w:tc>
        <w:tc>
          <w:tcPr>
            <w:tcW w:w="1143" w:type="dxa"/>
            <w:vAlign w:val="center"/>
          </w:tcPr>
          <w:p w14:paraId="3F7DBF4D" w14:textId="0331787A" w:rsidR="001303FE" w:rsidRPr="00082182" w:rsidRDefault="001303FE" w:rsidP="001303FE">
            <w:pPr>
              <w:spacing w:line="260" w:lineRule="exact"/>
              <w:jc w:val="both"/>
              <w:rPr>
                <w:rFonts w:ascii="Courier New"/>
                <w:sz w:val="21"/>
                <w:szCs w:val="21"/>
              </w:rPr>
            </w:pPr>
            <w:r w:rsidRPr="00082182">
              <w:rPr>
                <w:sz w:val="21"/>
                <w:szCs w:val="21"/>
              </w:rPr>
              <w:t>98.3</w:t>
            </w:r>
          </w:p>
        </w:tc>
        <w:tc>
          <w:tcPr>
            <w:tcW w:w="1225" w:type="dxa"/>
          </w:tcPr>
          <w:p w14:paraId="5620B6ED" w14:textId="5981D53B" w:rsidR="001303FE" w:rsidRPr="00DF37FE" w:rsidRDefault="001303FE" w:rsidP="001303FE">
            <w:pPr>
              <w:spacing w:line="260" w:lineRule="exact"/>
              <w:jc w:val="both"/>
              <w:rPr>
                <w:sz w:val="21"/>
                <w:szCs w:val="21"/>
              </w:rPr>
            </w:pPr>
            <w:r w:rsidRPr="00DF37FE">
              <w:rPr>
                <w:sz w:val="21"/>
                <w:szCs w:val="21"/>
              </w:rPr>
              <w:t>133</w:t>
            </w:r>
          </w:p>
        </w:tc>
        <w:tc>
          <w:tcPr>
            <w:tcW w:w="1329" w:type="dxa"/>
          </w:tcPr>
          <w:p w14:paraId="401686A7" w14:textId="5CC15CFE" w:rsidR="001303FE" w:rsidRPr="002C4DE4" w:rsidRDefault="001303FE" w:rsidP="001303FE">
            <w:pPr>
              <w:spacing w:line="260" w:lineRule="exact"/>
              <w:rPr>
                <w:rFonts w:ascii="Courier New" w:eastAsia="Courier New"/>
                <w:sz w:val="21"/>
                <w:szCs w:val="21"/>
              </w:rPr>
            </w:pPr>
            <w:r w:rsidRPr="00415A0F">
              <w:rPr>
                <w:rFonts w:hint="eastAsia"/>
                <w:sz w:val="21"/>
                <w:szCs w:val="21"/>
              </w:rPr>
              <w:t>问卷调查</w:t>
            </w:r>
          </w:p>
        </w:tc>
      </w:tr>
      <w:tr w:rsidR="001303FE" w:rsidRPr="002C4DE4" w14:paraId="6B99C1B3" w14:textId="77777777" w:rsidTr="00991AF0">
        <w:tc>
          <w:tcPr>
            <w:tcW w:w="709" w:type="dxa"/>
            <w:vAlign w:val="center"/>
          </w:tcPr>
          <w:p w14:paraId="026132AE" w14:textId="77777777" w:rsidR="001303FE" w:rsidRPr="002C4DE4" w:rsidRDefault="001303FE" w:rsidP="001303FE">
            <w:pPr>
              <w:spacing w:line="260" w:lineRule="exact"/>
              <w:jc w:val="center"/>
              <w:rPr>
                <w:rFonts w:ascii="Courier New" w:eastAsia="Courier New"/>
                <w:sz w:val="21"/>
                <w:szCs w:val="21"/>
              </w:rPr>
            </w:pPr>
            <w:r w:rsidRPr="002C4DE4">
              <w:rPr>
                <w:rFonts w:ascii="Courier New" w:eastAsia="Courier New" w:hint="eastAsia"/>
                <w:sz w:val="21"/>
                <w:szCs w:val="21"/>
              </w:rPr>
              <w:t>4</w:t>
            </w:r>
          </w:p>
        </w:tc>
        <w:tc>
          <w:tcPr>
            <w:tcW w:w="4111" w:type="dxa"/>
            <w:vAlign w:val="center"/>
          </w:tcPr>
          <w:p w14:paraId="65E1F448" w14:textId="77777777" w:rsidR="001303FE" w:rsidRPr="002C4DE4" w:rsidRDefault="001303FE" w:rsidP="001303FE">
            <w:pPr>
              <w:spacing w:line="260" w:lineRule="exact"/>
              <w:ind w:left="640"/>
              <w:rPr>
                <w:rFonts w:ascii="Courier New" w:eastAsia="Courier New"/>
                <w:sz w:val="21"/>
                <w:szCs w:val="21"/>
              </w:rPr>
            </w:pPr>
            <w:r w:rsidRPr="002C4DE4">
              <w:rPr>
                <w:rFonts w:hint="eastAsia"/>
                <w:sz w:val="21"/>
                <w:szCs w:val="21"/>
              </w:rPr>
              <w:t>用人单位满意度</w:t>
            </w:r>
          </w:p>
        </w:tc>
        <w:tc>
          <w:tcPr>
            <w:tcW w:w="1256" w:type="dxa"/>
          </w:tcPr>
          <w:p w14:paraId="28655B68" w14:textId="0A9B1859" w:rsidR="001303FE" w:rsidRPr="002C4DE4" w:rsidRDefault="001303FE" w:rsidP="001303FE">
            <w:pPr>
              <w:spacing w:line="260" w:lineRule="exact"/>
              <w:ind w:left="640"/>
              <w:rPr>
                <w:rFonts w:ascii="Courier New" w:eastAsia="Courier New"/>
                <w:sz w:val="21"/>
                <w:szCs w:val="21"/>
              </w:rPr>
            </w:pPr>
            <w:r w:rsidRPr="007613E0">
              <w:rPr>
                <w:rFonts w:hint="eastAsia"/>
                <w:sz w:val="21"/>
                <w:szCs w:val="21"/>
              </w:rPr>
              <w:t>%</w:t>
            </w:r>
          </w:p>
        </w:tc>
        <w:tc>
          <w:tcPr>
            <w:tcW w:w="1143" w:type="dxa"/>
            <w:vAlign w:val="center"/>
          </w:tcPr>
          <w:p w14:paraId="537068D1" w14:textId="1BE784C7" w:rsidR="001303FE" w:rsidRPr="00082182" w:rsidRDefault="001303FE" w:rsidP="001303FE">
            <w:pPr>
              <w:spacing w:line="260" w:lineRule="exact"/>
              <w:jc w:val="both"/>
              <w:rPr>
                <w:rFonts w:ascii="Courier New" w:eastAsia="Courier New"/>
                <w:sz w:val="21"/>
                <w:szCs w:val="21"/>
              </w:rPr>
            </w:pPr>
            <w:r w:rsidRPr="00082182">
              <w:rPr>
                <w:sz w:val="21"/>
                <w:szCs w:val="21"/>
              </w:rPr>
              <w:t>97.9</w:t>
            </w:r>
          </w:p>
        </w:tc>
        <w:tc>
          <w:tcPr>
            <w:tcW w:w="1225" w:type="dxa"/>
          </w:tcPr>
          <w:p w14:paraId="1A71F112" w14:textId="64DE200F" w:rsidR="001303FE" w:rsidRPr="00DF37FE" w:rsidRDefault="001303FE" w:rsidP="001303FE">
            <w:pPr>
              <w:spacing w:line="260" w:lineRule="exact"/>
              <w:jc w:val="both"/>
              <w:rPr>
                <w:sz w:val="21"/>
                <w:szCs w:val="21"/>
              </w:rPr>
            </w:pPr>
            <w:r w:rsidRPr="00DF37FE">
              <w:rPr>
                <w:sz w:val="21"/>
                <w:szCs w:val="21"/>
              </w:rPr>
              <w:t>103</w:t>
            </w:r>
          </w:p>
        </w:tc>
        <w:tc>
          <w:tcPr>
            <w:tcW w:w="1329" w:type="dxa"/>
          </w:tcPr>
          <w:p w14:paraId="2039FC88" w14:textId="011970B7" w:rsidR="001303FE" w:rsidRPr="002C4DE4" w:rsidRDefault="001303FE" w:rsidP="001303FE">
            <w:pPr>
              <w:spacing w:line="260" w:lineRule="exact"/>
              <w:rPr>
                <w:rFonts w:ascii="Courier New" w:eastAsia="Courier New"/>
                <w:sz w:val="21"/>
                <w:szCs w:val="21"/>
              </w:rPr>
            </w:pPr>
            <w:r w:rsidRPr="00415A0F">
              <w:rPr>
                <w:rFonts w:hint="eastAsia"/>
                <w:sz w:val="21"/>
                <w:szCs w:val="21"/>
              </w:rPr>
              <w:t>问卷调查</w:t>
            </w:r>
          </w:p>
        </w:tc>
      </w:tr>
      <w:tr w:rsidR="001303FE" w:rsidRPr="002C4DE4" w14:paraId="2601FA44" w14:textId="77777777" w:rsidTr="00991AF0">
        <w:tc>
          <w:tcPr>
            <w:tcW w:w="709" w:type="dxa"/>
            <w:vAlign w:val="center"/>
          </w:tcPr>
          <w:p w14:paraId="04A8D722" w14:textId="77777777" w:rsidR="001303FE" w:rsidRPr="002C4DE4" w:rsidRDefault="001303FE" w:rsidP="001303FE">
            <w:pPr>
              <w:spacing w:line="260" w:lineRule="exact"/>
              <w:jc w:val="center"/>
              <w:rPr>
                <w:rFonts w:ascii="Courier New" w:eastAsia="Courier New"/>
                <w:sz w:val="21"/>
                <w:szCs w:val="21"/>
              </w:rPr>
            </w:pPr>
            <w:r w:rsidRPr="002C4DE4">
              <w:rPr>
                <w:rFonts w:ascii="Courier New" w:eastAsia="Courier New" w:hint="eastAsia"/>
                <w:sz w:val="21"/>
                <w:szCs w:val="21"/>
              </w:rPr>
              <w:t>5</w:t>
            </w:r>
          </w:p>
        </w:tc>
        <w:tc>
          <w:tcPr>
            <w:tcW w:w="4111" w:type="dxa"/>
            <w:vAlign w:val="center"/>
          </w:tcPr>
          <w:p w14:paraId="5C51E46E" w14:textId="77777777" w:rsidR="001303FE" w:rsidRPr="002C4DE4" w:rsidRDefault="001303FE" w:rsidP="001303FE">
            <w:pPr>
              <w:spacing w:line="260" w:lineRule="exact"/>
              <w:ind w:left="640"/>
              <w:rPr>
                <w:rFonts w:ascii="Courier New" w:eastAsia="Courier New"/>
                <w:sz w:val="21"/>
                <w:szCs w:val="21"/>
              </w:rPr>
            </w:pPr>
            <w:r w:rsidRPr="002C4DE4">
              <w:rPr>
                <w:rFonts w:hint="eastAsia"/>
                <w:sz w:val="21"/>
                <w:szCs w:val="21"/>
              </w:rPr>
              <w:t>家长满意度</w:t>
            </w:r>
          </w:p>
        </w:tc>
        <w:tc>
          <w:tcPr>
            <w:tcW w:w="1256" w:type="dxa"/>
          </w:tcPr>
          <w:p w14:paraId="4CB528D3" w14:textId="0BE285FB" w:rsidR="001303FE" w:rsidRPr="002C4DE4" w:rsidRDefault="001303FE" w:rsidP="001303FE">
            <w:pPr>
              <w:spacing w:line="260" w:lineRule="exact"/>
              <w:ind w:left="640"/>
              <w:rPr>
                <w:rFonts w:ascii="Courier New" w:eastAsia="Courier New"/>
                <w:sz w:val="21"/>
                <w:szCs w:val="21"/>
              </w:rPr>
            </w:pPr>
            <w:r w:rsidRPr="007613E0">
              <w:rPr>
                <w:rFonts w:hint="eastAsia"/>
                <w:sz w:val="21"/>
                <w:szCs w:val="21"/>
              </w:rPr>
              <w:t>%</w:t>
            </w:r>
          </w:p>
        </w:tc>
        <w:tc>
          <w:tcPr>
            <w:tcW w:w="1143" w:type="dxa"/>
            <w:vAlign w:val="center"/>
          </w:tcPr>
          <w:p w14:paraId="5CEC10D3" w14:textId="1BDD74B7" w:rsidR="001303FE" w:rsidRPr="00082182" w:rsidRDefault="001303FE" w:rsidP="001303FE">
            <w:pPr>
              <w:spacing w:line="260" w:lineRule="exact"/>
              <w:jc w:val="both"/>
              <w:rPr>
                <w:rFonts w:ascii="Courier New" w:eastAsia="Courier New"/>
                <w:sz w:val="21"/>
                <w:szCs w:val="21"/>
              </w:rPr>
            </w:pPr>
            <w:r w:rsidRPr="00082182">
              <w:rPr>
                <w:sz w:val="21"/>
                <w:szCs w:val="21"/>
              </w:rPr>
              <w:t>93.4</w:t>
            </w:r>
          </w:p>
        </w:tc>
        <w:tc>
          <w:tcPr>
            <w:tcW w:w="1225" w:type="dxa"/>
          </w:tcPr>
          <w:p w14:paraId="674E5740" w14:textId="3880C14E" w:rsidR="001303FE" w:rsidRPr="00DF37FE" w:rsidRDefault="001303FE" w:rsidP="001303FE">
            <w:pPr>
              <w:spacing w:line="260" w:lineRule="exact"/>
              <w:jc w:val="both"/>
              <w:rPr>
                <w:sz w:val="21"/>
                <w:szCs w:val="21"/>
              </w:rPr>
            </w:pPr>
            <w:r w:rsidRPr="00DF37FE">
              <w:rPr>
                <w:sz w:val="21"/>
                <w:szCs w:val="21"/>
              </w:rPr>
              <w:t>1121</w:t>
            </w:r>
          </w:p>
        </w:tc>
        <w:tc>
          <w:tcPr>
            <w:tcW w:w="1329" w:type="dxa"/>
          </w:tcPr>
          <w:p w14:paraId="437621F8" w14:textId="4805DA4C" w:rsidR="001303FE" w:rsidRPr="002C4DE4" w:rsidRDefault="001303FE" w:rsidP="001303FE">
            <w:pPr>
              <w:spacing w:line="260" w:lineRule="exact"/>
              <w:rPr>
                <w:rFonts w:ascii="Courier New" w:eastAsia="Courier New"/>
                <w:sz w:val="21"/>
                <w:szCs w:val="21"/>
              </w:rPr>
            </w:pPr>
            <w:r w:rsidRPr="00415A0F">
              <w:rPr>
                <w:rFonts w:hint="eastAsia"/>
                <w:sz w:val="21"/>
                <w:szCs w:val="21"/>
              </w:rPr>
              <w:t>问卷调查</w:t>
            </w:r>
          </w:p>
        </w:tc>
      </w:tr>
    </w:tbl>
    <w:p w14:paraId="0039A1DB" w14:textId="77777777" w:rsidR="001E5D97" w:rsidRDefault="00C83671" w:rsidP="001D15B2">
      <w:pPr>
        <w:spacing w:line="360" w:lineRule="auto"/>
        <w:rPr>
          <w:sz w:val="21"/>
          <w:szCs w:val="21"/>
          <w:lang w:val="x-none"/>
        </w:rPr>
      </w:pPr>
      <w:r w:rsidRPr="00C65416">
        <w:rPr>
          <w:rFonts w:hint="eastAsia"/>
          <w:sz w:val="21"/>
          <w:szCs w:val="21"/>
          <w:lang w:val="x-none"/>
        </w:rPr>
        <w:t>备注：样本数量和调查方式</w:t>
      </w:r>
      <w:r w:rsidR="00A81B9A" w:rsidRPr="00C65416">
        <w:rPr>
          <w:rFonts w:hint="eastAsia"/>
          <w:sz w:val="21"/>
          <w:szCs w:val="21"/>
          <w:lang w:val="x-none"/>
        </w:rPr>
        <w:t>说明：</w:t>
      </w:r>
    </w:p>
    <w:p w14:paraId="6BD90312" w14:textId="155F8699" w:rsidR="00AD7362" w:rsidRPr="004D26FF" w:rsidRDefault="001E5D97" w:rsidP="001D15B2">
      <w:pPr>
        <w:spacing w:line="360" w:lineRule="auto"/>
        <w:rPr>
          <w:sz w:val="21"/>
          <w:szCs w:val="21"/>
        </w:rPr>
      </w:pPr>
      <w:r w:rsidRPr="004D26FF">
        <w:rPr>
          <w:rFonts w:hint="eastAsia"/>
          <w:b/>
          <w:bCs/>
          <w:sz w:val="21"/>
          <w:szCs w:val="21"/>
        </w:rPr>
        <w:t>1、</w:t>
      </w:r>
      <w:r w:rsidR="001F37EB" w:rsidRPr="004D26FF">
        <w:rPr>
          <w:b/>
          <w:bCs/>
          <w:sz w:val="21"/>
          <w:szCs w:val="21"/>
        </w:rPr>
        <w:t>在校生满意度</w:t>
      </w:r>
      <w:r w:rsidR="001F37EB" w:rsidRPr="004D26FF">
        <w:rPr>
          <w:rFonts w:hint="eastAsia"/>
          <w:b/>
          <w:bCs/>
          <w:sz w:val="21"/>
          <w:szCs w:val="21"/>
        </w:rPr>
        <w:t>：</w:t>
      </w:r>
      <w:r w:rsidR="009147C5" w:rsidRPr="004D26FF">
        <w:rPr>
          <w:rFonts w:hint="eastAsia"/>
          <w:bCs/>
          <w:sz w:val="21"/>
          <w:szCs w:val="21"/>
        </w:rPr>
        <w:t>通过在线问卷调研的形式，共</w:t>
      </w:r>
      <w:r w:rsidR="00CF5AAB">
        <w:rPr>
          <w:rFonts w:hint="eastAsia"/>
          <w:bCs/>
          <w:sz w:val="21"/>
          <w:szCs w:val="21"/>
        </w:rPr>
        <w:t>收取7</w:t>
      </w:r>
      <w:r w:rsidR="00CF5AAB">
        <w:rPr>
          <w:bCs/>
          <w:sz w:val="21"/>
          <w:szCs w:val="21"/>
        </w:rPr>
        <w:t>98</w:t>
      </w:r>
      <w:r w:rsidR="00CF5AAB">
        <w:rPr>
          <w:rFonts w:hint="eastAsia"/>
          <w:bCs/>
          <w:sz w:val="21"/>
          <w:szCs w:val="21"/>
        </w:rPr>
        <w:t>份问卷</w:t>
      </w:r>
      <w:r w:rsidR="009147C5" w:rsidRPr="004D26FF">
        <w:rPr>
          <w:rFonts w:hint="eastAsia"/>
          <w:bCs/>
          <w:sz w:val="21"/>
          <w:szCs w:val="21"/>
        </w:rPr>
        <w:t>，分别从课堂育人氛围、师德师风、教学效果、图书资料、社团活动等方面进行课堂育人、思想政治课教学、</w:t>
      </w:r>
      <w:r w:rsidR="009147C5" w:rsidRPr="004D26FF">
        <w:rPr>
          <w:rFonts w:hint="eastAsia"/>
          <w:sz w:val="21"/>
          <w:szCs w:val="21"/>
        </w:rPr>
        <w:t>公共基础课（不含思想政治课）教学、专业课教学等</w:t>
      </w:r>
      <w:r w:rsidR="003641BE">
        <w:rPr>
          <w:rFonts w:hint="eastAsia"/>
          <w:sz w:val="21"/>
          <w:szCs w:val="21"/>
        </w:rPr>
        <w:t>进行</w:t>
      </w:r>
      <w:r w:rsidR="009147C5" w:rsidRPr="004D26FF">
        <w:rPr>
          <w:rFonts w:hint="eastAsia"/>
          <w:sz w:val="21"/>
          <w:szCs w:val="21"/>
        </w:rPr>
        <w:t>满意度</w:t>
      </w:r>
      <w:r w:rsidR="00AD7362" w:rsidRPr="004D26FF">
        <w:rPr>
          <w:rFonts w:hint="eastAsia"/>
          <w:sz w:val="21"/>
          <w:szCs w:val="21"/>
        </w:rPr>
        <w:t>调查。</w:t>
      </w:r>
    </w:p>
    <w:p w14:paraId="216678BD" w14:textId="49ADE2A5" w:rsidR="005D7499" w:rsidRDefault="00AD7362" w:rsidP="001D15B2">
      <w:pPr>
        <w:spacing w:line="360" w:lineRule="auto"/>
        <w:rPr>
          <w:sz w:val="21"/>
          <w:szCs w:val="21"/>
        </w:rPr>
      </w:pPr>
      <w:r w:rsidRPr="004D26FF">
        <w:rPr>
          <w:b/>
          <w:bCs/>
          <w:sz w:val="21"/>
          <w:szCs w:val="21"/>
        </w:rPr>
        <w:lastRenderedPageBreak/>
        <w:t>2</w:t>
      </w:r>
      <w:r w:rsidRPr="004D26FF">
        <w:rPr>
          <w:rFonts w:hint="eastAsia"/>
          <w:b/>
          <w:bCs/>
          <w:sz w:val="21"/>
          <w:szCs w:val="21"/>
        </w:rPr>
        <w:t>、</w:t>
      </w:r>
      <w:r w:rsidR="001F37EB" w:rsidRPr="004D26FF">
        <w:rPr>
          <w:b/>
          <w:bCs/>
          <w:sz w:val="21"/>
          <w:szCs w:val="21"/>
        </w:rPr>
        <w:t>毕业生满意度</w:t>
      </w:r>
      <w:r w:rsidR="001F37EB" w:rsidRPr="004D26FF">
        <w:rPr>
          <w:rFonts w:hint="eastAsia"/>
          <w:b/>
          <w:bCs/>
          <w:sz w:val="21"/>
          <w:szCs w:val="21"/>
        </w:rPr>
        <w:t>：</w:t>
      </w:r>
      <w:r w:rsidR="00F42F12" w:rsidRPr="004D26FF">
        <w:rPr>
          <w:rFonts w:hint="eastAsia"/>
          <w:bCs/>
          <w:sz w:val="21"/>
          <w:szCs w:val="21"/>
        </w:rPr>
        <w:t>通过在线问卷调研的形式，收取应届毕业生1</w:t>
      </w:r>
      <w:r w:rsidR="00F42F12" w:rsidRPr="004D26FF">
        <w:rPr>
          <w:bCs/>
          <w:sz w:val="21"/>
          <w:szCs w:val="21"/>
        </w:rPr>
        <w:t>82</w:t>
      </w:r>
      <w:r w:rsidR="006B7DE8">
        <w:rPr>
          <w:rFonts w:hint="eastAsia"/>
          <w:bCs/>
          <w:sz w:val="21"/>
          <w:szCs w:val="21"/>
        </w:rPr>
        <w:t>份</w:t>
      </w:r>
      <w:r w:rsidR="00F42F12" w:rsidRPr="004D26FF">
        <w:rPr>
          <w:rFonts w:hint="eastAsia"/>
          <w:bCs/>
          <w:sz w:val="21"/>
          <w:szCs w:val="21"/>
        </w:rPr>
        <w:t>问卷</w:t>
      </w:r>
      <w:r w:rsidR="00ED5CD8">
        <w:rPr>
          <w:rFonts w:hint="eastAsia"/>
          <w:bCs/>
          <w:sz w:val="21"/>
          <w:szCs w:val="21"/>
        </w:rPr>
        <w:t>、</w:t>
      </w:r>
      <w:r w:rsidR="00F42F12" w:rsidRPr="004D26FF">
        <w:rPr>
          <w:rFonts w:hint="eastAsia"/>
          <w:bCs/>
          <w:sz w:val="21"/>
          <w:szCs w:val="21"/>
        </w:rPr>
        <w:t>毕业三年内1</w:t>
      </w:r>
      <w:r w:rsidR="00F42F12" w:rsidRPr="004D26FF">
        <w:rPr>
          <w:bCs/>
          <w:sz w:val="21"/>
          <w:szCs w:val="21"/>
        </w:rPr>
        <w:t>45</w:t>
      </w:r>
      <w:r w:rsidR="006B7DE8">
        <w:rPr>
          <w:rFonts w:hint="eastAsia"/>
          <w:bCs/>
          <w:sz w:val="21"/>
          <w:szCs w:val="21"/>
        </w:rPr>
        <w:t>份</w:t>
      </w:r>
      <w:r w:rsidR="00F42F12" w:rsidRPr="004D26FF">
        <w:rPr>
          <w:rFonts w:hint="eastAsia"/>
          <w:bCs/>
          <w:sz w:val="21"/>
          <w:szCs w:val="21"/>
        </w:rPr>
        <w:t>问卷，</w:t>
      </w:r>
      <w:r w:rsidR="005D7499">
        <w:rPr>
          <w:rFonts w:hint="eastAsia"/>
          <w:bCs/>
          <w:sz w:val="21"/>
          <w:szCs w:val="21"/>
        </w:rPr>
        <w:t>从学院</w:t>
      </w:r>
      <w:r w:rsidR="005E1CF5" w:rsidRPr="004D26FF">
        <w:rPr>
          <w:rFonts w:hint="eastAsia"/>
          <w:sz w:val="21"/>
          <w:szCs w:val="21"/>
        </w:rPr>
        <w:t>品牌形象</w:t>
      </w:r>
      <w:r w:rsidR="005D7499">
        <w:rPr>
          <w:rFonts w:hint="eastAsia"/>
          <w:sz w:val="21"/>
          <w:szCs w:val="21"/>
        </w:rPr>
        <w:t>、</w:t>
      </w:r>
      <w:r w:rsidR="005E1CF5" w:rsidRPr="004D26FF">
        <w:rPr>
          <w:rFonts w:hint="eastAsia"/>
          <w:sz w:val="21"/>
          <w:szCs w:val="21"/>
        </w:rPr>
        <w:t>学习氛围课外活动</w:t>
      </w:r>
      <w:r w:rsidR="005D7499">
        <w:rPr>
          <w:rFonts w:hint="eastAsia"/>
          <w:sz w:val="21"/>
          <w:szCs w:val="21"/>
        </w:rPr>
        <w:t>、课程设置、</w:t>
      </w:r>
      <w:r w:rsidR="005E1CF5" w:rsidRPr="004D26FF">
        <w:rPr>
          <w:rFonts w:hint="eastAsia"/>
          <w:sz w:val="21"/>
          <w:szCs w:val="21"/>
        </w:rPr>
        <w:t>就业竞争力</w:t>
      </w:r>
      <w:r w:rsidR="005D7499">
        <w:rPr>
          <w:rFonts w:hint="eastAsia"/>
          <w:sz w:val="21"/>
          <w:szCs w:val="21"/>
        </w:rPr>
        <w:t>、</w:t>
      </w:r>
      <w:r w:rsidR="005E1CF5" w:rsidRPr="004D26FF">
        <w:rPr>
          <w:rFonts w:hint="eastAsia"/>
          <w:sz w:val="21"/>
          <w:szCs w:val="21"/>
        </w:rPr>
        <w:t>职业发展</w:t>
      </w:r>
      <w:r w:rsidR="005D7499">
        <w:rPr>
          <w:rFonts w:hint="eastAsia"/>
          <w:sz w:val="21"/>
          <w:szCs w:val="21"/>
        </w:rPr>
        <w:t>等进行满意度调查。</w:t>
      </w:r>
    </w:p>
    <w:p w14:paraId="7A089E9D" w14:textId="5E3769E0" w:rsidR="00151196" w:rsidRDefault="003C69EA" w:rsidP="001D15B2">
      <w:pPr>
        <w:spacing w:line="360" w:lineRule="auto"/>
        <w:rPr>
          <w:sz w:val="21"/>
          <w:szCs w:val="21"/>
        </w:rPr>
      </w:pPr>
      <w:r w:rsidRPr="005F14F1">
        <w:rPr>
          <w:rFonts w:hint="eastAsia"/>
          <w:b/>
          <w:bCs/>
          <w:sz w:val="21"/>
          <w:szCs w:val="21"/>
        </w:rPr>
        <w:t>3、</w:t>
      </w:r>
      <w:r w:rsidR="001F37EB" w:rsidRPr="004D26FF">
        <w:rPr>
          <w:b/>
          <w:bCs/>
          <w:sz w:val="21"/>
          <w:szCs w:val="21"/>
        </w:rPr>
        <w:t>教职工满意度</w:t>
      </w:r>
      <w:r w:rsidR="001F37EB" w:rsidRPr="004D26FF">
        <w:rPr>
          <w:rFonts w:hint="eastAsia"/>
          <w:b/>
          <w:bCs/>
          <w:sz w:val="21"/>
          <w:szCs w:val="21"/>
        </w:rPr>
        <w:t>：</w:t>
      </w:r>
      <w:r w:rsidR="001E4BB9" w:rsidRPr="004D26FF">
        <w:rPr>
          <w:rFonts w:hint="eastAsia"/>
          <w:bCs/>
          <w:sz w:val="21"/>
          <w:szCs w:val="21"/>
        </w:rPr>
        <w:t>通过在线问卷调研的形式</w:t>
      </w:r>
      <w:r w:rsidR="001E4BB9">
        <w:rPr>
          <w:rFonts w:hint="eastAsia"/>
          <w:bCs/>
          <w:sz w:val="21"/>
          <w:szCs w:val="21"/>
        </w:rPr>
        <w:t>，共收取1</w:t>
      </w:r>
      <w:r w:rsidR="00401107">
        <w:rPr>
          <w:bCs/>
          <w:sz w:val="21"/>
          <w:szCs w:val="21"/>
        </w:rPr>
        <w:t>33</w:t>
      </w:r>
      <w:r w:rsidR="001E4BB9">
        <w:rPr>
          <w:rFonts w:hint="eastAsia"/>
          <w:bCs/>
          <w:sz w:val="21"/>
          <w:szCs w:val="21"/>
        </w:rPr>
        <w:t>份问卷，</w:t>
      </w:r>
      <w:r w:rsidR="002A2CE2">
        <w:rPr>
          <w:rFonts w:hint="eastAsia"/>
          <w:bCs/>
          <w:sz w:val="21"/>
          <w:szCs w:val="21"/>
        </w:rPr>
        <w:t>分别从办公方式、个人发展、工作环境、基础设施改造、文化氛围、人际关系等进行满意度调查</w:t>
      </w:r>
      <w:r w:rsidR="00740E8A" w:rsidRPr="00740E8A">
        <w:rPr>
          <w:b/>
          <w:bCs/>
          <w:sz w:val="21"/>
          <w:szCs w:val="21"/>
        </w:rPr>
        <w:t>。</w:t>
      </w:r>
    </w:p>
    <w:p w14:paraId="73D4DFD1" w14:textId="77777777" w:rsidR="001F6007" w:rsidRDefault="00151196" w:rsidP="008A672A">
      <w:pPr>
        <w:spacing w:line="360" w:lineRule="auto"/>
        <w:rPr>
          <w:sz w:val="21"/>
          <w:szCs w:val="21"/>
        </w:rPr>
      </w:pPr>
      <w:r>
        <w:rPr>
          <w:rFonts w:hint="eastAsia"/>
          <w:b/>
          <w:bCs/>
          <w:sz w:val="21"/>
          <w:szCs w:val="21"/>
        </w:rPr>
        <w:t>4、</w:t>
      </w:r>
      <w:r w:rsidR="001F37EB" w:rsidRPr="004D26FF">
        <w:rPr>
          <w:b/>
          <w:bCs/>
          <w:sz w:val="21"/>
          <w:szCs w:val="21"/>
        </w:rPr>
        <w:t>用人单位满意度</w:t>
      </w:r>
      <w:r w:rsidR="001F37EB" w:rsidRPr="004D26FF">
        <w:rPr>
          <w:rFonts w:hint="eastAsia"/>
          <w:b/>
          <w:bCs/>
          <w:sz w:val="21"/>
          <w:szCs w:val="21"/>
        </w:rPr>
        <w:t>：</w:t>
      </w:r>
      <w:r w:rsidR="00F371AD" w:rsidRPr="004D26FF">
        <w:rPr>
          <w:rFonts w:hint="eastAsia"/>
          <w:bCs/>
          <w:sz w:val="21"/>
          <w:szCs w:val="21"/>
        </w:rPr>
        <w:t>通过在线问卷调研的形式</w:t>
      </w:r>
      <w:r w:rsidR="00F371AD">
        <w:rPr>
          <w:rFonts w:hint="eastAsia"/>
          <w:bCs/>
          <w:sz w:val="21"/>
          <w:szCs w:val="21"/>
        </w:rPr>
        <w:t>，共收取</w:t>
      </w:r>
      <w:r w:rsidR="005163B3">
        <w:rPr>
          <w:bCs/>
          <w:sz w:val="21"/>
          <w:szCs w:val="21"/>
        </w:rPr>
        <w:t>103</w:t>
      </w:r>
      <w:r w:rsidR="00F371AD">
        <w:rPr>
          <w:rFonts w:hint="eastAsia"/>
          <w:bCs/>
          <w:sz w:val="21"/>
          <w:szCs w:val="21"/>
        </w:rPr>
        <w:t>份问卷</w:t>
      </w:r>
      <w:r w:rsidR="005163B3">
        <w:rPr>
          <w:rFonts w:hint="eastAsia"/>
          <w:bCs/>
          <w:sz w:val="21"/>
          <w:szCs w:val="21"/>
        </w:rPr>
        <w:t>，</w:t>
      </w:r>
      <w:r w:rsidR="008A672A">
        <w:rPr>
          <w:rFonts w:hint="eastAsia"/>
          <w:bCs/>
          <w:sz w:val="21"/>
          <w:szCs w:val="21"/>
        </w:rPr>
        <w:t>分别从</w:t>
      </w:r>
      <w:r w:rsidR="008A672A" w:rsidRPr="008A672A">
        <w:rPr>
          <w:sz w:val="21"/>
          <w:szCs w:val="21"/>
        </w:rPr>
        <w:t>对学生职业道德</w:t>
      </w:r>
      <w:r w:rsidR="008A672A">
        <w:rPr>
          <w:rFonts w:hint="eastAsia"/>
          <w:sz w:val="21"/>
          <w:szCs w:val="21"/>
        </w:rPr>
        <w:t>、</w:t>
      </w:r>
      <w:r w:rsidR="008A672A" w:rsidRPr="008A672A">
        <w:rPr>
          <w:sz w:val="21"/>
          <w:szCs w:val="21"/>
        </w:rPr>
        <w:t>学生文化素养</w:t>
      </w:r>
      <w:r w:rsidR="008A672A">
        <w:rPr>
          <w:rFonts w:hint="eastAsia"/>
          <w:sz w:val="21"/>
          <w:szCs w:val="21"/>
        </w:rPr>
        <w:t>、</w:t>
      </w:r>
      <w:r w:rsidR="008A672A" w:rsidRPr="008A672A">
        <w:rPr>
          <w:sz w:val="21"/>
          <w:szCs w:val="21"/>
        </w:rPr>
        <w:t>学生专业知识</w:t>
      </w:r>
      <w:r w:rsidR="008A672A">
        <w:rPr>
          <w:rFonts w:hint="eastAsia"/>
          <w:sz w:val="21"/>
          <w:szCs w:val="21"/>
        </w:rPr>
        <w:t>、学生</w:t>
      </w:r>
      <w:r w:rsidR="008A672A" w:rsidRPr="008A672A">
        <w:rPr>
          <w:sz w:val="21"/>
          <w:szCs w:val="21"/>
        </w:rPr>
        <w:t>岗位技能</w:t>
      </w:r>
      <w:r w:rsidR="008A672A">
        <w:rPr>
          <w:rFonts w:hint="eastAsia"/>
          <w:sz w:val="21"/>
          <w:szCs w:val="21"/>
        </w:rPr>
        <w:t>、</w:t>
      </w:r>
      <w:r w:rsidR="008A672A" w:rsidRPr="008A672A">
        <w:rPr>
          <w:sz w:val="21"/>
          <w:szCs w:val="21"/>
        </w:rPr>
        <w:t>学生职业能力</w:t>
      </w:r>
      <w:r w:rsidR="008A672A">
        <w:rPr>
          <w:rFonts w:hint="eastAsia"/>
          <w:sz w:val="21"/>
          <w:szCs w:val="21"/>
        </w:rPr>
        <w:t>等</w:t>
      </w:r>
      <w:r w:rsidR="008C254F">
        <w:rPr>
          <w:rFonts w:hint="eastAsia"/>
          <w:sz w:val="21"/>
          <w:szCs w:val="21"/>
        </w:rPr>
        <w:t>进行满意度调查。</w:t>
      </w:r>
    </w:p>
    <w:p w14:paraId="6D3BCD2E" w14:textId="285F8743" w:rsidR="000E71FB" w:rsidRDefault="002B4A1C" w:rsidP="008A672A">
      <w:pPr>
        <w:spacing w:line="360" w:lineRule="auto"/>
        <w:rPr>
          <w:b/>
          <w:bCs/>
          <w:sz w:val="21"/>
          <w:szCs w:val="21"/>
        </w:rPr>
      </w:pPr>
      <w:r>
        <w:rPr>
          <w:rFonts w:hint="eastAsia"/>
          <w:b/>
          <w:bCs/>
          <w:sz w:val="21"/>
          <w:szCs w:val="21"/>
        </w:rPr>
        <w:t>5、</w:t>
      </w:r>
      <w:r w:rsidR="001F37EB" w:rsidRPr="004D26FF">
        <w:rPr>
          <w:b/>
          <w:bCs/>
          <w:sz w:val="21"/>
          <w:szCs w:val="21"/>
        </w:rPr>
        <w:t>家长满意度</w:t>
      </w:r>
      <w:r w:rsidR="001F37EB" w:rsidRPr="004D26FF">
        <w:rPr>
          <w:rFonts w:hint="eastAsia"/>
          <w:b/>
          <w:bCs/>
          <w:sz w:val="21"/>
          <w:szCs w:val="21"/>
        </w:rPr>
        <w:t>：</w:t>
      </w:r>
      <w:r w:rsidR="00D90F56" w:rsidRPr="00394444">
        <w:rPr>
          <w:rFonts w:hint="eastAsia"/>
          <w:bCs/>
          <w:sz w:val="21"/>
          <w:szCs w:val="21"/>
        </w:rPr>
        <w:t>通过在线问卷调研的形式，共收取1</w:t>
      </w:r>
      <w:r w:rsidR="00D90F56" w:rsidRPr="00394444">
        <w:rPr>
          <w:bCs/>
          <w:sz w:val="21"/>
          <w:szCs w:val="21"/>
        </w:rPr>
        <w:t>121</w:t>
      </w:r>
      <w:r w:rsidR="00D90F56" w:rsidRPr="00394444">
        <w:rPr>
          <w:rFonts w:hint="eastAsia"/>
          <w:bCs/>
          <w:sz w:val="21"/>
          <w:szCs w:val="21"/>
        </w:rPr>
        <w:t>份问卷，</w:t>
      </w:r>
      <w:r w:rsidR="00FA5398" w:rsidRPr="00394444">
        <w:rPr>
          <w:rFonts w:hint="eastAsia"/>
          <w:bCs/>
          <w:sz w:val="21"/>
          <w:szCs w:val="21"/>
        </w:rPr>
        <w:t>从</w:t>
      </w:r>
      <w:r w:rsidR="000E71FB" w:rsidRPr="00394444">
        <w:rPr>
          <w:bCs/>
          <w:sz w:val="21"/>
          <w:szCs w:val="21"/>
        </w:rPr>
        <w:t>学校品牌</w:t>
      </w:r>
      <w:r w:rsidR="000E71FB" w:rsidRPr="00394444">
        <w:rPr>
          <w:rFonts w:hint="eastAsia"/>
          <w:bCs/>
          <w:sz w:val="21"/>
          <w:szCs w:val="21"/>
        </w:rPr>
        <w:t>、</w:t>
      </w:r>
      <w:r w:rsidR="000E71FB" w:rsidRPr="00394444">
        <w:rPr>
          <w:bCs/>
          <w:sz w:val="21"/>
          <w:szCs w:val="21"/>
        </w:rPr>
        <w:t>学习生活</w:t>
      </w:r>
      <w:r w:rsidR="000E71FB" w:rsidRPr="00394444">
        <w:rPr>
          <w:rFonts w:hint="eastAsia"/>
          <w:bCs/>
          <w:sz w:val="21"/>
          <w:szCs w:val="21"/>
        </w:rPr>
        <w:t>、</w:t>
      </w:r>
      <w:r w:rsidR="000E71FB" w:rsidRPr="00394444">
        <w:rPr>
          <w:bCs/>
          <w:sz w:val="21"/>
          <w:szCs w:val="21"/>
        </w:rPr>
        <w:t>学校与家庭互动交流</w:t>
      </w:r>
      <w:r w:rsidR="000E71FB" w:rsidRPr="00394444">
        <w:rPr>
          <w:rFonts w:hint="eastAsia"/>
          <w:bCs/>
          <w:sz w:val="21"/>
          <w:szCs w:val="21"/>
        </w:rPr>
        <w:t>、</w:t>
      </w:r>
      <w:r w:rsidR="000E71FB" w:rsidRPr="00394444">
        <w:rPr>
          <w:bCs/>
          <w:sz w:val="21"/>
          <w:szCs w:val="21"/>
        </w:rPr>
        <w:t>教师素质与教学能力</w:t>
      </w:r>
      <w:r w:rsidR="000E71FB" w:rsidRPr="00394444">
        <w:rPr>
          <w:rFonts w:hint="eastAsia"/>
          <w:bCs/>
          <w:sz w:val="21"/>
          <w:szCs w:val="21"/>
        </w:rPr>
        <w:t>、</w:t>
      </w:r>
      <w:r w:rsidR="000E71FB" w:rsidRPr="00394444">
        <w:rPr>
          <w:bCs/>
          <w:sz w:val="21"/>
          <w:szCs w:val="21"/>
        </w:rPr>
        <w:t>真正关心学生的成长</w:t>
      </w:r>
      <w:r w:rsidR="000E71FB" w:rsidRPr="00394444">
        <w:rPr>
          <w:rFonts w:hint="eastAsia"/>
          <w:bCs/>
          <w:sz w:val="21"/>
          <w:szCs w:val="21"/>
        </w:rPr>
        <w:t>、</w:t>
      </w:r>
      <w:r w:rsidR="000E71FB" w:rsidRPr="00394444">
        <w:rPr>
          <w:bCs/>
          <w:sz w:val="21"/>
          <w:szCs w:val="21"/>
        </w:rPr>
        <w:t>教师与家长互动交流学生就业技能的提升</w:t>
      </w:r>
      <w:r w:rsidR="00FA5398" w:rsidRPr="00394444">
        <w:rPr>
          <w:rFonts w:hint="eastAsia"/>
          <w:bCs/>
          <w:sz w:val="21"/>
          <w:szCs w:val="21"/>
        </w:rPr>
        <w:t>等</w:t>
      </w:r>
      <w:r w:rsidR="000E71FB" w:rsidRPr="00394444">
        <w:rPr>
          <w:rFonts w:hint="eastAsia"/>
          <w:bCs/>
          <w:sz w:val="21"/>
          <w:szCs w:val="21"/>
        </w:rPr>
        <w:t>方面</w:t>
      </w:r>
      <w:r w:rsidR="00FA5398" w:rsidRPr="00394444">
        <w:rPr>
          <w:rFonts w:hint="eastAsia"/>
          <w:bCs/>
          <w:sz w:val="21"/>
          <w:szCs w:val="21"/>
        </w:rPr>
        <w:t>进行满意度调查。</w:t>
      </w:r>
    </w:p>
    <w:p w14:paraId="5D71B5FE" w14:textId="77777777" w:rsidR="00047CA4" w:rsidRPr="003A7A8C" w:rsidRDefault="00047CA4" w:rsidP="003A7A8C">
      <w:pPr>
        <w:rPr>
          <w:lang w:val="x-none" w:eastAsia="x-none"/>
        </w:rPr>
      </w:pPr>
    </w:p>
    <w:p w14:paraId="2EEDEB42" w14:textId="77777777" w:rsidR="00203117" w:rsidRDefault="00203117" w:rsidP="00A85869">
      <w:pPr>
        <w:pStyle w:val="2"/>
        <w:spacing w:beforeLines="50" w:before="156" w:afterLines="50" w:after="156" w:line="360" w:lineRule="auto"/>
        <w:jc w:val="both"/>
        <w:rPr>
          <w:sz w:val="24"/>
          <w:szCs w:val="24"/>
          <w:lang w:eastAsia="zh-CN"/>
        </w:rPr>
      </w:pPr>
      <w:bookmarkStart w:id="164" w:name="_Toc122336262"/>
      <w:r w:rsidRPr="0044527F">
        <w:rPr>
          <w:rFonts w:hint="eastAsia"/>
          <w:sz w:val="24"/>
          <w:szCs w:val="24"/>
          <w:lang w:eastAsia="zh-CN"/>
        </w:rPr>
        <w:t>表</w:t>
      </w:r>
      <w:r w:rsidRPr="0044527F">
        <w:rPr>
          <w:sz w:val="24"/>
          <w:szCs w:val="24"/>
          <w:lang w:eastAsia="zh-CN"/>
        </w:rPr>
        <w:t>3</w:t>
      </w:r>
      <w:r w:rsidRPr="0044527F">
        <w:rPr>
          <w:rFonts w:hint="eastAsia"/>
          <w:sz w:val="24"/>
          <w:szCs w:val="24"/>
          <w:lang w:eastAsia="zh-CN"/>
        </w:rPr>
        <w:t>教学资源表</w:t>
      </w:r>
      <w:bookmarkEnd w:id="164"/>
    </w:p>
    <w:p w14:paraId="68D76001" w14:textId="77777777" w:rsidR="000B196D" w:rsidRDefault="000B196D" w:rsidP="00053156">
      <w:pPr>
        <w:rPr>
          <w:sz w:val="21"/>
          <w:szCs w:val="21"/>
        </w:rPr>
      </w:pPr>
    </w:p>
    <w:p w14:paraId="6C4E0CDA" w14:textId="77777777" w:rsidR="000B196D" w:rsidRDefault="000B196D" w:rsidP="00510339">
      <w:pPr>
        <w:jc w:val="center"/>
        <w:rPr>
          <w:sz w:val="21"/>
          <w:szCs w:val="21"/>
        </w:rPr>
      </w:pPr>
    </w:p>
    <w:p w14:paraId="7B47F096" w14:textId="095008D3" w:rsidR="00A47F44" w:rsidRDefault="008F717E" w:rsidP="000B196D">
      <w:pPr>
        <w:jc w:val="center"/>
        <w:rPr>
          <w:sz w:val="21"/>
          <w:szCs w:val="21"/>
        </w:rPr>
      </w:pPr>
      <w:r w:rsidRPr="0032048C">
        <w:rPr>
          <w:rFonts w:hint="eastAsia"/>
          <w:sz w:val="21"/>
          <w:szCs w:val="21"/>
        </w:rPr>
        <w:t>表3  教学资源表</w:t>
      </w:r>
    </w:p>
    <w:p w14:paraId="2BCB13BF" w14:textId="2170B121" w:rsidR="008F717E" w:rsidRPr="0032048C" w:rsidRDefault="008F717E" w:rsidP="002C4DE4">
      <w:pPr>
        <w:rPr>
          <w:sz w:val="21"/>
          <w:szCs w:val="21"/>
        </w:rPr>
      </w:pPr>
      <w:r w:rsidRPr="0032048C">
        <w:rPr>
          <w:rFonts w:hint="eastAsia"/>
          <w:sz w:val="21"/>
          <w:szCs w:val="21"/>
        </w:rPr>
        <w:t>名称：北京北大方正软件职业技术学院</w:t>
      </w:r>
    </w:p>
    <w:tbl>
      <w:tblPr>
        <w:tblW w:w="8647" w:type="dxa"/>
        <w:jc w:val="center"/>
        <w:tblBorders>
          <w:top w:val="thinThickSmallGap" w:sz="24" w:space="0" w:color="31849B" w:themeColor="accent5" w:themeShade="BF"/>
          <w:left w:val="thinThickSmallGap" w:sz="24" w:space="0" w:color="31849B" w:themeColor="accent5" w:themeShade="BF"/>
          <w:bottom w:val="thickThinSmallGap" w:sz="24" w:space="0" w:color="31849B" w:themeColor="accent5" w:themeShade="BF"/>
          <w:right w:val="thickThinSmallGap" w:sz="24" w:space="0" w:color="31849B" w:themeColor="accent5" w:themeShade="BF"/>
          <w:insideH w:val="single" w:sz="4" w:space="0" w:color="31849B" w:themeColor="accent5" w:themeShade="BF"/>
          <w:insideV w:val="single" w:sz="4" w:space="0" w:color="31849B" w:themeColor="accent5" w:themeShade="BF"/>
        </w:tblBorders>
        <w:tblLook w:val="0000" w:firstRow="0" w:lastRow="0" w:firstColumn="0" w:lastColumn="0" w:noHBand="0" w:noVBand="0"/>
      </w:tblPr>
      <w:tblGrid>
        <w:gridCol w:w="815"/>
        <w:gridCol w:w="3609"/>
        <w:gridCol w:w="1029"/>
        <w:gridCol w:w="937"/>
        <w:gridCol w:w="2257"/>
      </w:tblGrid>
      <w:tr w:rsidR="008F717E" w:rsidRPr="002C4DE4" w14:paraId="1117BE1E" w14:textId="77777777" w:rsidTr="002F1000">
        <w:trPr>
          <w:jc w:val="center"/>
        </w:trPr>
        <w:tc>
          <w:tcPr>
            <w:tcW w:w="815" w:type="dxa"/>
            <w:vAlign w:val="center"/>
          </w:tcPr>
          <w:p w14:paraId="28C14195" w14:textId="77777777" w:rsidR="008F717E" w:rsidRPr="002C4DE4" w:rsidRDefault="008F717E" w:rsidP="00F6681E">
            <w:pPr>
              <w:spacing w:line="260" w:lineRule="exact"/>
              <w:jc w:val="center"/>
              <w:rPr>
                <w:rFonts w:ascii="Calibri Light" w:eastAsia="Calibri Light" w:hAnsi="Calibri Light"/>
                <w:sz w:val="21"/>
                <w:szCs w:val="21"/>
              </w:rPr>
            </w:pPr>
            <w:r w:rsidRPr="002C4DE4">
              <w:rPr>
                <w:rFonts w:hint="eastAsia"/>
                <w:sz w:val="21"/>
                <w:szCs w:val="21"/>
              </w:rPr>
              <w:t>序号</w:t>
            </w:r>
          </w:p>
        </w:tc>
        <w:tc>
          <w:tcPr>
            <w:tcW w:w="3609" w:type="dxa"/>
            <w:vAlign w:val="center"/>
          </w:tcPr>
          <w:p w14:paraId="18FDB7A4" w14:textId="77777777" w:rsidR="008F717E" w:rsidRPr="002C4DE4" w:rsidRDefault="008F717E" w:rsidP="00F6681E">
            <w:pPr>
              <w:spacing w:line="260" w:lineRule="exact"/>
              <w:jc w:val="center"/>
              <w:rPr>
                <w:rFonts w:ascii="Calibri Light" w:eastAsia="Calibri Light" w:hAnsi="Calibri Light"/>
                <w:sz w:val="21"/>
                <w:szCs w:val="21"/>
              </w:rPr>
            </w:pPr>
            <w:r w:rsidRPr="002C4DE4">
              <w:rPr>
                <w:rFonts w:hint="eastAsia"/>
                <w:sz w:val="21"/>
                <w:szCs w:val="21"/>
              </w:rPr>
              <w:t>指标</w:t>
            </w:r>
          </w:p>
        </w:tc>
        <w:tc>
          <w:tcPr>
            <w:tcW w:w="1029" w:type="dxa"/>
            <w:vAlign w:val="center"/>
          </w:tcPr>
          <w:p w14:paraId="587ABF21" w14:textId="77777777" w:rsidR="008F717E" w:rsidRPr="002C4DE4" w:rsidRDefault="008F717E" w:rsidP="00F6681E">
            <w:pPr>
              <w:spacing w:line="260" w:lineRule="exact"/>
              <w:jc w:val="center"/>
              <w:rPr>
                <w:rFonts w:ascii="Calibri Light" w:eastAsia="Calibri Light" w:hAnsi="Calibri Light"/>
                <w:sz w:val="21"/>
                <w:szCs w:val="21"/>
              </w:rPr>
            </w:pPr>
            <w:r w:rsidRPr="002C4DE4">
              <w:rPr>
                <w:rFonts w:hint="eastAsia"/>
                <w:sz w:val="21"/>
                <w:szCs w:val="21"/>
              </w:rPr>
              <w:t>单位</w:t>
            </w:r>
          </w:p>
        </w:tc>
        <w:tc>
          <w:tcPr>
            <w:tcW w:w="937" w:type="dxa"/>
            <w:vAlign w:val="center"/>
          </w:tcPr>
          <w:p w14:paraId="780349CC" w14:textId="77777777" w:rsidR="008F717E" w:rsidRPr="002C4DE4" w:rsidRDefault="008F717E" w:rsidP="00F6681E">
            <w:pPr>
              <w:spacing w:line="260" w:lineRule="exact"/>
              <w:jc w:val="center"/>
              <w:rPr>
                <w:rFonts w:ascii="Calibri Light" w:eastAsia="Calibri Light" w:hAnsi="Calibri Light"/>
                <w:sz w:val="21"/>
                <w:szCs w:val="21"/>
              </w:rPr>
            </w:pPr>
            <w:r w:rsidRPr="002C4DE4">
              <w:rPr>
                <w:rFonts w:ascii="Calibri Light" w:eastAsia="Calibri Light" w:hAnsi="Calibri Light"/>
                <w:sz w:val="21"/>
                <w:szCs w:val="21"/>
              </w:rPr>
              <w:t>2022</w:t>
            </w:r>
            <w:r w:rsidRPr="002C4DE4">
              <w:rPr>
                <w:rFonts w:hint="eastAsia"/>
                <w:sz w:val="21"/>
                <w:szCs w:val="21"/>
              </w:rPr>
              <w:t>年</w:t>
            </w:r>
          </w:p>
        </w:tc>
        <w:tc>
          <w:tcPr>
            <w:tcW w:w="2257" w:type="dxa"/>
            <w:vAlign w:val="center"/>
          </w:tcPr>
          <w:p w14:paraId="31331E22" w14:textId="77777777" w:rsidR="008F717E" w:rsidRPr="002C4DE4" w:rsidRDefault="008F717E" w:rsidP="00F6681E">
            <w:pPr>
              <w:spacing w:line="260" w:lineRule="exact"/>
              <w:jc w:val="center"/>
              <w:rPr>
                <w:rFonts w:ascii="Calibri Light" w:eastAsia="Calibri Light" w:hAnsi="Calibri Light"/>
                <w:sz w:val="21"/>
                <w:szCs w:val="21"/>
              </w:rPr>
            </w:pPr>
            <w:r w:rsidRPr="002C4DE4">
              <w:rPr>
                <w:rFonts w:hint="eastAsia"/>
                <w:sz w:val="21"/>
                <w:szCs w:val="21"/>
              </w:rPr>
              <w:t>备注</w:t>
            </w:r>
          </w:p>
        </w:tc>
      </w:tr>
      <w:tr w:rsidR="008F717E" w:rsidRPr="002C4DE4" w14:paraId="440EBF48" w14:textId="77777777" w:rsidTr="002F1000">
        <w:trPr>
          <w:jc w:val="center"/>
        </w:trPr>
        <w:tc>
          <w:tcPr>
            <w:tcW w:w="815" w:type="dxa"/>
            <w:vAlign w:val="center"/>
          </w:tcPr>
          <w:p w14:paraId="56E54E7A" w14:textId="77777777" w:rsidR="008F717E" w:rsidRPr="002C4DE4" w:rsidRDefault="008F717E" w:rsidP="00F6681E">
            <w:pPr>
              <w:spacing w:line="260" w:lineRule="exact"/>
              <w:jc w:val="center"/>
              <w:rPr>
                <w:rFonts w:ascii="Courier New" w:eastAsia="Courier New"/>
                <w:sz w:val="21"/>
                <w:szCs w:val="21"/>
              </w:rPr>
            </w:pPr>
            <w:r w:rsidRPr="002C4DE4">
              <w:rPr>
                <w:rFonts w:ascii="Courier New" w:eastAsia="Courier New" w:hint="eastAsia"/>
                <w:sz w:val="21"/>
                <w:szCs w:val="21"/>
              </w:rPr>
              <w:t>1</w:t>
            </w:r>
          </w:p>
        </w:tc>
        <w:tc>
          <w:tcPr>
            <w:tcW w:w="3609" w:type="dxa"/>
            <w:vAlign w:val="center"/>
          </w:tcPr>
          <w:p w14:paraId="36008666" w14:textId="77777777" w:rsidR="008F717E" w:rsidRPr="002C4DE4" w:rsidRDefault="008F717E" w:rsidP="00F6681E">
            <w:pPr>
              <w:spacing w:line="260" w:lineRule="exact"/>
              <w:jc w:val="center"/>
              <w:rPr>
                <w:rFonts w:ascii="Courier New" w:eastAsia="Courier New"/>
                <w:sz w:val="21"/>
                <w:szCs w:val="21"/>
              </w:rPr>
            </w:pPr>
            <w:r w:rsidRPr="002C4DE4">
              <w:rPr>
                <w:rFonts w:hint="eastAsia"/>
                <w:sz w:val="21"/>
                <w:szCs w:val="21"/>
              </w:rPr>
              <w:t>生师比</w:t>
            </w:r>
          </w:p>
        </w:tc>
        <w:tc>
          <w:tcPr>
            <w:tcW w:w="1029" w:type="dxa"/>
            <w:vAlign w:val="center"/>
          </w:tcPr>
          <w:p w14:paraId="4D30B5FE" w14:textId="77777777" w:rsidR="008F717E" w:rsidRPr="002C4DE4" w:rsidRDefault="008F717E" w:rsidP="00F6681E">
            <w:pPr>
              <w:spacing w:line="260" w:lineRule="exact"/>
              <w:jc w:val="center"/>
              <w:rPr>
                <w:rFonts w:ascii="Courier New" w:eastAsia="Courier New"/>
                <w:sz w:val="21"/>
                <w:szCs w:val="21"/>
              </w:rPr>
            </w:pPr>
            <w:r w:rsidRPr="002C4DE4">
              <w:rPr>
                <w:rFonts w:hint="eastAsia"/>
                <w:sz w:val="21"/>
                <w:szCs w:val="21"/>
              </w:rPr>
              <w:t>：</w:t>
            </w:r>
          </w:p>
        </w:tc>
        <w:tc>
          <w:tcPr>
            <w:tcW w:w="937" w:type="dxa"/>
            <w:vAlign w:val="center"/>
          </w:tcPr>
          <w:p w14:paraId="60C2C14A" w14:textId="12B1AE6C" w:rsidR="008F717E" w:rsidRPr="002C4DE4" w:rsidRDefault="002F1000" w:rsidP="00F6681E">
            <w:pPr>
              <w:spacing w:line="260" w:lineRule="exact"/>
              <w:jc w:val="center"/>
              <w:rPr>
                <w:rFonts w:ascii="Courier New" w:eastAsiaTheme="minorEastAsia"/>
                <w:sz w:val="21"/>
                <w:szCs w:val="21"/>
              </w:rPr>
            </w:pPr>
            <w:r w:rsidRPr="002C4DE4">
              <w:rPr>
                <w:rFonts w:ascii="Courier New" w:eastAsiaTheme="minorEastAsia" w:hint="eastAsia"/>
                <w:sz w:val="21"/>
                <w:szCs w:val="21"/>
              </w:rPr>
              <w:t>1</w:t>
            </w:r>
            <w:r w:rsidRPr="002C4DE4">
              <w:rPr>
                <w:rFonts w:ascii="Courier New" w:eastAsiaTheme="minorEastAsia"/>
                <w:sz w:val="21"/>
                <w:szCs w:val="21"/>
              </w:rPr>
              <w:t>6</w:t>
            </w:r>
          </w:p>
        </w:tc>
        <w:tc>
          <w:tcPr>
            <w:tcW w:w="2257" w:type="dxa"/>
            <w:vAlign w:val="center"/>
          </w:tcPr>
          <w:p w14:paraId="2A7E22EE" w14:textId="77777777" w:rsidR="008F717E" w:rsidRPr="002C4DE4" w:rsidRDefault="008F717E" w:rsidP="00F6681E">
            <w:pPr>
              <w:spacing w:line="260" w:lineRule="exact"/>
              <w:jc w:val="center"/>
              <w:rPr>
                <w:rFonts w:ascii="Courier New" w:eastAsia="Courier New"/>
                <w:sz w:val="21"/>
                <w:szCs w:val="21"/>
              </w:rPr>
            </w:pPr>
            <w:r w:rsidRPr="002C4DE4">
              <w:rPr>
                <w:rFonts w:hint="eastAsia"/>
                <w:sz w:val="21"/>
                <w:szCs w:val="21"/>
              </w:rPr>
              <w:t>引用</w:t>
            </w:r>
          </w:p>
        </w:tc>
      </w:tr>
      <w:tr w:rsidR="008F717E" w:rsidRPr="002C4DE4" w14:paraId="34578DD2" w14:textId="77777777" w:rsidTr="002F1000">
        <w:trPr>
          <w:jc w:val="center"/>
        </w:trPr>
        <w:tc>
          <w:tcPr>
            <w:tcW w:w="815" w:type="dxa"/>
            <w:vAlign w:val="center"/>
          </w:tcPr>
          <w:p w14:paraId="04CCF730" w14:textId="77777777" w:rsidR="008F717E" w:rsidRPr="002C4DE4" w:rsidRDefault="008F717E" w:rsidP="00F6681E">
            <w:pPr>
              <w:spacing w:line="260" w:lineRule="exact"/>
              <w:jc w:val="center"/>
              <w:rPr>
                <w:rFonts w:ascii="Courier New" w:eastAsia="Courier New"/>
                <w:sz w:val="21"/>
                <w:szCs w:val="21"/>
              </w:rPr>
            </w:pPr>
            <w:r w:rsidRPr="002C4DE4">
              <w:rPr>
                <w:rFonts w:ascii="Courier New" w:eastAsia="Courier New" w:hint="eastAsia"/>
                <w:sz w:val="21"/>
                <w:szCs w:val="21"/>
              </w:rPr>
              <w:t>2</w:t>
            </w:r>
          </w:p>
        </w:tc>
        <w:tc>
          <w:tcPr>
            <w:tcW w:w="3609" w:type="dxa"/>
            <w:vAlign w:val="center"/>
          </w:tcPr>
          <w:p w14:paraId="4633B199" w14:textId="77777777" w:rsidR="008F717E" w:rsidRPr="002C4DE4" w:rsidRDefault="008F717E" w:rsidP="00F6681E">
            <w:pPr>
              <w:spacing w:line="260" w:lineRule="exact"/>
              <w:jc w:val="center"/>
              <w:rPr>
                <w:rFonts w:ascii="Courier New" w:eastAsia="Courier New"/>
                <w:sz w:val="21"/>
                <w:szCs w:val="21"/>
              </w:rPr>
            </w:pPr>
            <w:r w:rsidRPr="002C4DE4">
              <w:rPr>
                <w:rFonts w:hint="eastAsia"/>
                <w:sz w:val="21"/>
                <w:szCs w:val="21"/>
              </w:rPr>
              <w:t>双</w:t>
            </w:r>
            <w:proofErr w:type="gramStart"/>
            <w:r w:rsidRPr="002C4DE4">
              <w:rPr>
                <w:rFonts w:hint="eastAsia"/>
                <w:sz w:val="21"/>
                <w:szCs w:val="21"/>
              </w:rPr>
              <w:t>师素质</w:t>
            </w:r>
            <w:proofErr w:type="gramEnd"/>
            <w:r w:rsidRPr="002C4DE4">
              <w:rPr>
                <w:rFonts w:hint="eastAsia"/>
                <w:sz w:val="21"/>
                <w:szCs w:val="21"/>
              </w:rPr>
              <w:t>专任教师比例</w:t>
            </w:r>
          </w:p>
        </w:tc>
        <w:tc>
          <w:tcPr>
            <w:tcW w:w="1029" w:type="dxa"/>
            <w:vAlign w:val="center"/>
          </w:tcPr>
          <w:p w14:paraId="48310729" w14:textId="77777777" w:rsidR="008F717E" w:rsidRPr="002C4DE4" w:rsidRDefault="008F717E" w:rsidP="00F6681E">
            <w:pPr>
              <w:spacing w:line="260" w:lineRule="exact"/>
              <w:jc w:val="center"/>
              <w:rPr>
                <w:rFonts w:ascii="Courier New" w:eastAsia="Courier New"/>
                <w:sz w:val="21"/>
                <w:szCs w:val="21"/>
              </w:rPr>
            </w:pPr>
            <w:r w:rsidRPr="002C4DE4">
              <w:rPr>
                <w:rFonts w:ascii="Courier New" w:eastAsia="Courier New" w:hint="eastAsia"/>
                <w:sz w:val="21"/>
                <w:szCs w:val="21"/>
              </w:rPr>
              <w:t>%</w:t>
            </w:r>
          </w:p>
        </w:tc>
        <w:tc>
          <w:tcPr>
            <w:tcW w:w="937" w:type="dxa"/>
            <w:vAlign w:val="center"/>
          </w:tcPr>
          <w:p w14:paraId="1BEC7BCD" w14:textId="6B9CCA9D" w:rsidR="008F717E" w:rsidRPr="002C4DE4" w:rsidRDefault="002F1000" w:rsidP="00F6681E">
            <w:pPr>
              <w:spacing w:line="260" w:lineRule="exact"/>
              <w:jc w:val="center"/>
              <w:rPr>
                <w:rFonts w:ascii="Courier New" w:eastAsiaTheme="minorEastAsia"/>
                <w:sz w:val="21"/>
                <w:szCs w:val="21"/>
              </w:rPr>
            </w:pPr>
            <w:r w:rsidRPr="002C4DE4">
              <w:rPr>
                <w:rFonts w:ascii="Courier New" w:eastAsiaTheme="minorEastAsia" w:hint="eastAsia"/>
                <w:sz w:val="21"/>
                <w:szCs w:val="21"/>
              </w:rPr>
              <w:t>6</w:t>
            </w:r>
            <w:r w:rsidRPr="002C4DE4">
              <w:rPr>
                <w:rFonts w:ascii="Courier New" w:eastAsiaTheme="minorEastAsia"/>
                <w:sz w:val="21"/>
                <w:szCs w:val="21"/>
              </w:rPr>
              <w:t>7</w:t>
            </w:r>
          </w:p>
        </w:tc>
        <w:tc>
          <w:tcPr>
            <w:tcW w:w="2257" w:type="dxa"/>
            <w:vAlign w:val="center"/>
          </w:tcPr>
          <w:p w14:paraId="5A561B06" w14:textId="77777777" w:rsidR="008F717E" w:rsidRPr="002C4DE4" w:rsidRDefault="008F717E" w:rsidP="00F6681E">
            <w:pPr>
              <w:spacing w:line="260" w:lineRule="exact"/>
              <w:jc w:val="center"/>
              <w:rPr>
                <w:rFonts w:ascii="Courier New" w:eastAsia="Courier New"/>
                <w:sz w:val="21"/>
                <w:szCs w:val="21"/>
              </w:rPr>
            </w:pPr>
            <w:r w:rsidRPr="002C4DE4">
              <w:rPr>
                <w:rFonts w:hint="eastAsia"/>
                <w:sz w:val="21"/>
                <w:szCs w:val="21"/>
              </w:rPr>
              <w:t>引用</w:t>
            </w:r>
          </w:p>
        </w:tc>
      </w:tr>
      <w:tr w:rsidR="002F1000" w:rsidRPr="002C4DE4" w14:paraId="04E10D44" w14:textId="77777777" w:rsidTr="002F1000">
        <w:trPr>
          <w:jc w:val="center"/>
        </w:trPr>
        <w:tc>
          <w:tcPr>
            <w:tcW w:w="815" w:type="dxa"/>
            <w:vAlign w:val="center"/>
          </w:tcPr>
          <w:p w14:paraId="1DE8868F" w14:textId="77777777" w:rsidR="002F1000" w:rsidRPr="002C4DE4" w:rsidRDefault="002F1000" w:rsidP="002F1000">
            <w:pPr>
              <w:spacing w:line="260" w:lineRule="exact"/>
              <w:jc w:val="center"/>
              <w:rPr>
                <w:rFonts w:ascii="Courier New" w:eastAsia="Courier New"/>
                <w:sz w:val="21"/>
                <w:szCs w:val="21"/>
              </w:rPr>
            </w:pPr>
            <w:r w:rsidRPr="002C4DE4">
              <w:rPr>
                <w:rFonts w:ascii="Courier New" w:eastAsia="Courier New" w:hint="eastAsia"/>
                <w:sz w:val="21"/>
                <w:szCs w:val="21"/>
              </w:rPr>
              <w:t>3</w:t>
            </w:r>
          </w:p>
        </w:tc>
        <w:tc>
          <w:tcPr>
            <w:tcW w:w="3609" w:type="dxa"/>
            <w:vAlign w:val="center"/>
          </w:tcPr>
          <w:p w14:paraId="7C7EEA8C"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高级专业技术职务专任教师比例</w:t>
            </w:r>
          </w:p>
        </w:tc>
        <w:tc>
          <w:tcPr>
            <w:tcW w:w="1029" w:type="dxa"/>
            <w:vAlign w:val="center"/>
          </w:tcPr>
          <w:p w14:paraId="2BF8EB75" w14:textId="77777777" w:rsidR="002F1000" w:rsidRPr="002C4DE4" w:rsidRDefault="002F1000" w:rsidP="002F1000">
            <w:pPr>
              <w:spacing w:line="260" w:lineRule="exact"/>
              <w:jc w:val="center"/>
              <w:rPr>
                <w:rFonts w:ascii="Courier New" w:eastAsia="Courier New"/>
                <w:sz w:val="21"/>
                <w:szCs w:val="21"/>
              </w:rPr>
            </w:pPr>
            <w:r w:rsidRPr="002C4DE4">
              <w:rPr>
                <w:rFonts w:ascii="Courier New" w:eastAsia="Courier New" w:hint="eastAsia"/>
                <w:sz w:val="21"/>
                <w:szCs w:val="21"/>
              </w:rPr>
              <w:t>%</w:t>
            </w:r>
          </w:p>
        </w:tc>
        <w:tc>
          <w:tcPr>
            <w:tcW w:w="937" w:type="dxa"/>
            <w:vAlign w:val="center"/>
          </w:tcPr>
          <w:p w14:paraId="076D9EE1" w14:textId="1DE41170" w:rsidR="002F1000" w:rsidRPr="002C4DE4" w:rsidRDefault="002F1000" w:rsidP="002F1000">
            <w:pPr>
              <w:spacing w:line="260" w:lineRule="exact"/>
              <w:jc w:val="center"/>
              <w:rPr>
                <w:rFonts w:ascii="Courier New" w:eastAsia="Courier New"/>
                <w:sz w:val="21"/>
                <w:szCs w:val="21"/>
              </w:rPr>
            </w:pPr>
            <w:r w:rsidRPr="002C4DE4">
              <w:rPr>
                <w:rFonts w:ascii="Courier New" w:eastAsiaTheme="minorEastAsia" w:hint="eastAsia"/>
                <w:sz w:val="21"/>
                <w:szCs w:val="21"/>
              </w:rPr>
              <w:t>2</w:t>
            </w:r>
            <w:r w:rsidRPr="002C4DE4">
              <w:rPr>
                <w:rFonts w:ascii="Courier New" w:eastAsiaTheme="minorEastAsia"/>
                <w:sz w:val="21"/>
                <w:szCs w:val="21"/>
              </w:rPr>
              <w:t>3</w:t>
            </w:r>
          </w:p>
        </w:tc>
        <w:tc>
          <w:tcPr>
            <w:tcW w:w="2257" w:type="dxa"/>
            <w:vAlign w:val="center"/>
          </w:tcPr>
          <w:p w14:paraId="1374DA22"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引用</w:t>
            </w:r>
          </w:p>
        </w:tc>
      </w:tr>
      <w:tr w:rsidR="002F1000" w:rsidRPr="002C4DE4" w14:paraId="4DDEC8D8" w14:textId="77777777" w:rsidTr="002F1000">
        <w:trPr>
          <w:jc w:val="center"/>
        </w:trPr>
        <w:tc>
          <w:tcPr>
            <w:tcW w:w="815" w:type="dxa"/>
            <w:vMerge w:val="restart"/>
            <w:vAlign w:val="center"/>
          </w:tcPr>
          <w:p w14:paraId="48C6A50C" w14:textId="77777777" w:rsidR="002F1000" w:rsidRPr="002C4DE4" w:rsidRDefault="002F1000" w:rsidP="002F1000">
            <w:pPr>
              <w:spacing w:line="260" w:lineRule="exact"/>
              <w:jc w:val="center"/>
              <w:rPr>
                <w:rFonts w:ascii="Courier New" w:eastAsia="Courier New"/>
                <w:sz w:val="21"/>
                <w:szCs w:val="21"/>
              </w:rPr>
            </w:pPr>
            <w:r w:rsidRPr="002C4DE4">
              <w:rPr>
                <w:rFonts w:ascii="Courier New" w:eastAsia="Courier New" w:hint="eastAsia"/>
                <w:sz w:val="21"/>
                <w:szCs w:val="21"/>
              </w:rPr>
              <w:t>4</w:t>
            </w:r>
          </w:p>
        </w:tc>
        <w:tc>
          <w:tcPr>
            <w:tcW w:w="3609" w:type="dxa"/>
            <w:vMerge w:val="restart"/>
            <w:vAlign w:val="center"/>
          </w:tcPr>
          <w:p w14:paraId="07B691CF"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教学计划内课程总数</w:t>
            </w:r>
          </w:p>
        </w:tc>
        <w:tc>
          <w:tcPr>
            <w:tcW w:w="1029" w:type="dxa"/>
            <w:vAlign w:val="center"/>
          </w:tcPr>
          <w:p w14:paraId="02045A84"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门</w:t>
            </w:r>
          </w:p>
        </w:tc>
        <w:tc>
          <w:tcPr>
            <w:tcW w:w="937" w:type="dxa"/>
            <w:vAlign w:val="center"/>
          </w:tcPr>
          <w:p w14:paraId="7C1122C9" w14:textId="517DBBAB" w:rsidR="002F1000" w:rsidRPr="002C4DE4" w:rsidRDefault="002F1000" w:rsidP="002F1000">
            <w:pPr>
              <w:spacing w:line="260" w:lineRule="exact"/>
              <w:jc w:val="center"/>
              <w:rPr>
                <w:rFonts w:ascii="Courier New" w:eastAsia="Courier New"/>
                <w:sz w:val="21"/>
                <w:szCs w:val="21"/>
              </w:rPr>
            </w:pPr>
            <w:r w:rsidRPr="002C4DE4">
              <w:rPr>
                <w:rFonts w:ascii="Courier New" w:eastAsiaTheme="minorEastAsia" w:hint="eastAsia"/>
                <w:sz w:val="21"/>
                <w:szCs w:val="21"/>
              </w:rPr>
              <w:t>4</w:t>
            </w:r>
            <w:r w:rsidRPr="002C4DE4">
              <w:rPr>
                <w:rFonts w:ascii="Courier New" w:eastAsiaTheme="minorEastAsia"/>
                <w:sz w:val="21"/>
                <w:szCs w:val="21"/>
              </w:rPr>
              <w:t>53</w:t>
            </w:r>
          </w:p>
        </w:tc>
        <w:tc>
          <w:tcPr>
            <w:tcW w:w="2257" w:type="dxa"/>
            <w:vAlign w:val="center"/>
          </w:tcPr>
          <w:p w14:paraId="38707900"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引用</w:t>
            </w:r>
          </w:p>
        </w:tc>
      </w:tr>
      <w:tr w:rsidR="002F1000" w:rsidRPr="002C4DE4" w14:paraId="25272F17" w14:textId="77777777" w:rsidTr="002F1000">
        <w:trPr>
          <w:jc w:val="center"/>
        </w:trPr>
        <w:tc>
          <w:tcPr>
            <w:tcW w:w="815" w:type="dxa"/>
            <w:vMerge/>
            <w:vAlign w:val="center"/>
          </w:tcPr>
          <w:p w14:paraId="76CBEA1F" w14:textId="77777777" w:rsidR="002F1000" w:rsidRPr="002C4DE4" w:rsidRDefault="002F1000" w:rsidP="002F1000">
            <w:pPr>
              <w:spacing w:line="260" w:lineRule="exact"/>
              <w:jc w:val="center"/>
              <w:rPr>
                <w:rFonts w:ascii="Courier New" w:eastAsia="Courier New"/>
                <w:sz w:val="21"/>
                <w:szCs w:val="21"/>
              </w:rPr>
            </w:pPr>
          </w:p>
        </w:tc>
        <w:tc>
          <w:tcPr>
            <w:tcW w:w="3609" w:type="dxa"/>
            <w:vMerge/>
            <w:vAlign w:val="center"/>
          </w:tcPr>
          <w:p w14:paraId="07E1976F" w14:textId="77777777" w:rsidR="002F1000" w:rsidRPr="002C4DE4" w:rsidRDefault="002F1000" w:rsidP="002F1000">
            <w:pPr>
              <w:spacing w:line="260" w:lineRule="exact"/>
              <w:jc w:val="center"/>
              <w:rPr>
                <w:rFonts w:ascii="Courier New" w:eastAsia="Courier New"/>
                <w:sz w:val="21"/>
                <w:szCs w:val="21"/>
              </w:rPr>
            </w:pPr>
          </w:p>
        </w:tc>
        <w:tc>
          <w:tcPr>
            <w:tcW w:w="1029" w:type="dxa"/>
            <w:vAlign w:val="center"/>
          </w:tcPr>
          <w:p w14:paraId="747B2DA6"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学时</w:t>
            </w:r>
          </w:p>
        </w:tc>
        <w:tc>
          <w:tcPr>
            <w:tcW w:w="937" w:type="dxa"/>
            <w:vAlign w:val="center"/>
          </w:tcPr>
          <w:p w14:paraId="34933F94" w14:textId="5F9581FC" w:rsidR="002F1000" w:rsidRPr="002C4DE4" w:rsidRDefault="002F1000" w:rsidP="002F1000">
            <w:pPr>
              <w:spacing w:line="260" w:lineRule="exact"/>
              <w:jc w:val="center"/>
              <w:rPr>
                <w:rFonts w:ascii="Courier New" w:eastAsia="Courier New"/>
                <w:sz w:val="21"/>
                <w:szCs w:val="21"/>
              </w:rPr>
            </w:pPr>
            <w:r w:rsidRPr="002C4DE4">
              <w:rPr>
                <w:rFonts w:ascii="Courier New" w:eastAsiaTheme="minorEastAsia" w:hint="eastAsia"/>
                <w:sz w:val="21"/>
                <w:szCs w:val="21"/>
              </w:rPr>
              <w:t>2</w:t>
            </w:r>
            <w:r w:rsidRPr="002C4DE4">
              <w:rPr>
                <w:rFonts w:ascii="Courier New" w:eastAsiaTheme="minorEastAsia"/>
                <w:sz w:val="21"/>
                <w:szCs w:val="21"/>
              </w:rPr>
              <w:t>6203</w:t>
            </w:r>
          </w:p>
        </w:tc>
        <w:tc>
          <w:tcPr>
            <w:tcW w:w="2257" w:type="dxa"/>
            <w:vAlign w:val="center"/>
          </w:tcPr>
          <w:p w14:paraId="0FFAD76D"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引用</w:t>
            </w:r>
          </w:p>
        </w:tc>
      </w:tr>
      <w:tr w:rsidR="002F1000" w:rsidRPr="002C4DE4" w14:paraId="2C30CD1B" w14:textId="77777777" w:rsidTr="002F1000">
        <w:trPr>
          <w:jc w:val="center"/>
        </w:trPr>
        <w:tc>
          <w:tcPr>
            <w:tcW w:w="815" w:type="dxa"/>
            <w:vMerge/>
            <w:vAlign w:val="center"/>
          </w:tcPr>
          <w:p w14:paraId="6B464B90" w14:textId="77777777" w:rsidR="002F1000" w:rsidRPr="002C4DE4" w:rsidRDefault="002F1000" w:rsidP="002F1000">
            <w:pPr>
              <w:spacing w:line="260" w:lineRule="exact"/>
              <w:jc w:val="center"/>
              <w:rPr>
                <w:rFonts w:ascii="Courier New" w:eastAsia="Courier New"/>
                <w:sz w:val="21"/>
                <w:szCs w:val="21"/>
              </w:rPr>
            </w:pPr>
          </w:p>
        </w:tc>
        <w:tc>
          <w:tcPr>
            <w:tcW w:w="3609" w:type="dxa"/>
            <w:vMerge w:val="restart"/>
            <w:vAlign w:val="center"/>
          </w:tcPr>
          <w:p w14:paraId="02CDB4B9"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其中：</w:t>
            </w:r>
            <w:proofErr w:type="gramStart"/>
            <w:r w:rsidRPr="002C4DE4">
              <w:rPr>
                <w:rFonts w:hint="eastAsia"/>
                <w:sz w:val="21"/>
                <w:szCs w:val="21"/>
              </w:rPr>
              <w:t>课证融通</w:t>
            </w:r>
            <w:proofErr w:type="gramEnd"/>
            <w:r w:rsidRPr="002C4DE4">
              <w:rPr>
                <w:rFonts w:hint="eastAsia"/>
                <w:sz w:val="21"/>
                <w:szCs w:val="21"/>
              </w:rPr>
              <w:t>课程数</w:t>
            </w:r>
          </w:p>
        </w:tc>
        <w:tc>
          <w:tcPr>
            <w:tcW w:w="1029" w:type="dxa"/>
            <w:vAlign w:val="center"/>
          </w:tcPr>
          <w:p w14:paraId="289AD5C8"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门</w:t>
            </w:r>
          </w:p>
        </w:tc>
        <w:tc>
          <w:tcPr>
            <w:tcW w:w="937" w:type="dxa"/>
          </w:tcPr>
          <w:p w14:paraId="57081274" w14:textId="05A88BD9" w:rsidR="002F1000" w:rsidRPr="002C4DE4" w:rsidRDefault="002F1000" w:rsidP="002F1000">
            <w:pPr>
              <w:spacing w:line="260" w:lineRule="exact"/>
              <w:jc w:val="center"/>
              <w:rPr>
                <w:rFonts w:ascii="Courier New" w:eastAsia="Courier New"/>
                <w:sz w:val="21"/>
                <w:szCs w:val="21"/>
              </w:rPr>
            </w:pPr>
            <w:r w:rsidRPr="002C4DE4">
              <w:rPr>
                <w:rFonts w:ascii="Courier New" w:eastAsiaTheme="minorEastAsia" w:hint="eastAsia"/>
                <w:sz w:val="21"/>
                <w:szCs w:val="21"/>
              </w:rPr>
              <w:t>3</w:t>
            </w:r>
            <w:r w:rsidRPr="002C4DE4">
              <w:rPr>
                <w:rFonts w:ascii="Courier New" w:eastAsiaTheme="minorEastAsia"/>
                <w:sz w:val="21"/>
                <w:szCs w:val="21"/>
              </w:rPr>
              <w:t>4</w:t>
            </w:r>
          </w:p>
        </w:tc>
        <w:tc>
          <w:tcPr>
            <w:tcW w:w="2257" w:type="dxa"/>
            <w:vAlign w:val="center"/>
          </w:tcPr>
          <w:p w14:paraId="6BB8D0D8"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引用</w:t>
            </w:r>
          </w:p>
        </w:tc>
      </w:tr>
      <w:tr w:rsidR="002F1000" w:rsidRPr="002C4DE4" w14:paraId="31F814C1" w14:textId="77777777" w:rsidTr="002F1000">
        <w:trPr>
          <w:jc w:val="center"/>
        </w:trPr>
        <w:tc>
          <w:tcPr>
            <w:tcW w:w="815" w:type="dxa"/>
            <w:vMerge/>
            <w:vAlign w:val="center"/>
          </w:tcPr>
          <w:p w14:paraId="6739482B" w14:textId="77777777" w:rsidR="002F1000" w:rsidRPr="002C4DE4" w:rsidRDefault="002F1000" w:rsidP="002F1000">
            <w:pPr>
              <w:spacing w:line="260" w:lineRule="exact"/>
              <w:jc w:val="center"/>
              <w:rPr>
                <w:rFonts w:ascii="Courier New" w:eastAsia="Courier New"/>
                <w:sz w:val="21"/>
                <w:szCs w:val="21"/>
              </w:rPr>
            </w:pPr>
          </w:p>
        </w:tc>
        <w:tc>
          <w:tcPr>
            <w:tcW w:w="3609" w:type="dxa"/>
            <w:vMerge/>
            <w:vAlign w:val="center"/>
          </w:tcPr>
          <w:p w14:paraId="1B927EC7" w14:textId="77777777" w:rsidR="002F1000" w:rsidRPr="002C4DE4" w:rsidRDefault="002F1000" w:rsidP="002F1000">
            <w:pPr>
              <w:spacing w:line="260" w:lineRule="exact"/>
              <w:jc w:val="center"/>
              <w:rPr>
                <w:rFonts w:ascii="Courier New" w:eastAsia="Courier New"/>
                <w:sz w:val="21"/>
                <w:szCs w:val="21"/>
              </w:rPr>
            </w:pPr>
          </w:p>
        </w:tc>
        <w:tc>
          <w:tcPr>
            <w:tcW w:w="1029" w:type="dxa"/>
            <w:vAlign w:val="center"/>
          </w:tcPr>
          <w:p w14:paraId="5E165402"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学时</w:t>
            </w:r>
          </w:p>
        </w:tc>
        <w:tc>
          <w:tcPr>
            <w:tcW w:w="937" w:type="dxa"/>
          </w:tcPr>
          <w:p w14:paraId="19A1C804" w14:textId="2E09BB81" w:rsidR="002F1000" w:rsidRPr="002C4DE4" w:rsidRDefault="002F1000" w:rsidP="002F1000">
            <w:pPr>
              <w:spacing w:line="260" w:lineRule="exact"/>
              <w:jc w:val="center"/>
              <w:rPr>
                <w:rFonts w:ascii="Courier New" w:eastAsia="Courier New"/>
                <w:sz w:val="21"/>
                <w:szCs w:val="21"/>
              </w:rPr>
            </w:pPr>
            <w:r w:rsidRPr="002C4DE4">
              <w:rPr>
                <w:rFonts w:ascii="Courier New" w:eastAsiaTheme="minorEastAsia" w:hint="eastAsia"/>
                <w:sz w:val="21"/>
                <w:szCs w:val="21"/>
              </w:rPr>
              <w:t>2</w:t>
            </w:r>
            <w:r w:rsidRPr="002C4DE4">
              <w:rPr>
                <w:rFonts w:ascii="Courier New" w:eastAsiaTheme="minorEastAsia"/>
                <w:sz w:val="21"/>
                <w:szCs w:val="21"/>
              </w:rPr>
              <w:t>212</w:t>
            </w:r>
          </w:p>
        </w:tc>
        <w:tc>
          <w:tcPr>
            <w:tcW w:w="2257" w:type="dxa"/>
            <w:vAlign w:val="center"/>
          </w:tcPr>
          <w:p w14:paraId="6E82FB85"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引用</w:t>
            </w:r>
          </w:p>
        </w:tc>
      </w:tr>
      <w:tr w:rsidR="002F1000" w:rsidRPr="002C4DE4" w14:paraId="35BA17DE" w14:textId="77777777" w:rsidTr="002F1000">
        <w:trPr>
          <w:jc w:val="center"/>
        </w:trPr>
        <w:tc>
          <w:tcPr>
            <w:tcW w:w="815" w:type="dxa"/>
            <w:vMerge/>
            <w:vAlign w:val="center"/>
          </w:tcPr>
          <w:p w14:paraId="1540F846" w14:textId="77777777" w:rsidR="002F1000" w:rsidRPr="002C4DE4" w:rsidRDefault="002F1000" w:rsidP="002F1000">
            <w:pPr>
              <w:spacing w:line="260" w:lineRule="exact"/>
              <w:jc w:val="center"/>
              <w:rPr>
                <w:rFonts w:ascii="Courier New" w:eastAsia="Courier New"/>
                <w:sz w:val="21"/>
                <w:szCs w:val="21"/>
              </w:rPr>
            </w:pPr>
          </w:p>
        </w:tc>
        <w:tc>
          <w:tcPr>
            <w:tcW w:w="3609" w:type="dxa"/>
            <w:vMerge w:val="restart"/>
            <w:vAlign w:val="center"/>
          </w:tcPr>
          <w:p w14:paraId="788145D5"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网络教学课程数</w:t>
            </w:r>
          </w:p>
        </w:tc>
        <w:tc>
          <w:tcPr>
            <w:tcW w:w="1029" w:type="dxa"/>
            <w:vAlign w:val="center"/>
          </w:tcPr>
          <w:p w14:paraId="1260E342"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门</w:t>
            </w:r>
          </w:p>
        </w:tc>
        <w:tc>
          <w:tcPr>
            <w:tcW w:w="937" w:type="dxa"/>
          </w:tcPr>
          <w:p w14:paraId="29FB1D97" w14:textId="466B1C21" w:rsidR="002F1000" w:rsidRPr="002C4DE4" w:rsidRDefault="002F1000" w:rsidP="002F1000">
            <w:pPr>
              <w:spacing w:line="260" w:lineRule="exact"/>
              <w:jc w:val="center"/>
              <w:rPr>
                <w:rFonts w:ascii="Courier New" w:eastAsia="Courier New"/>
                <w:sz w:val="21"/>
                <w:szCs w:val="21"/>
              </w:rPr>
            </w:pPr>
            <w:r w:rsidRPr="002C4DE4">
              <w:rPr>
                <w:rFonts w:ascii="Courier New" w:eastAsiaTheme="minorEastAsia" w:hint="eastAsia"/>
                <w:sz w:val="21"/>
                <w:szCs w:val="21"/>
              </w:rPr>
              <w:t>1</w:t>
            </w:r>
            <w:r w:rsidRPr="002C4DE4">
              <w:rPr>
                <w:rFonts w:ascii="Courier New" w:eastAsiaTheme="minorEastAsia"/>
                <w:sz w:val="21"/>
                <w:szCs w:val="21"/>
              </w:rPr>
              <w:t>04</w:t>
            </w:r>
          </w:p>
        </w:tc>
        <w:tc>
          <w:tcPr>
            <w:tcW w:w="2257" w:type="dxa"/>
            <w:vAlign w:val="center"/>
          </w:tcPr>
          <w:p w14:paraId="21AAEFB1"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引用</w:t>
            </w:r>
          </w:p>
        </w:tc>
      </w:tr>
      <w:tr w:rsidR="002F1000" w:rsidRPr="002C4DE4" w14:paraId="74C21A00" w14:textId="77777777" w:rsidTr="002F1000">
        <w:trPr>
          <w:jc w:val="center"/>
        </w:trPr>
        <w:tc>
          <w:tcPr>
            <w:tcW w:w="815" w:type="dxa"/>
            <w:vMerge/>
            <w:vAlign w:val="center"/>
          </w:tcPr>
          <w:p w14:paraId="3F326CD3" w14:textId="77777777" w:rsidR="002F1000" w:rsidRPr="002C4DE4" w:rsidRDefault="002F1000" w:rsidP="002F1000">
            <w:pPr>
              <w:spacing w:line="260" w:lineRule="exact"/>
              <w:jc w:val="center"/>
              <w:rPr>
                <w:rFonts w:ascii="Courier New" w:eastAsia="Courier New"/>
                <w:sz w:val="21"/>
                <w:szCs w:val="21"/>
              </w:rPr>
            </w:pPr>
          </w:p>
        </w:tc>
        <w:tc>
          <w:tcPr>
            <w:tcW w:w="3609" w:type="dxa"/>
            <w:vMerge/>
            <w:vAlign w:val="center"/>
          </w:tcPr>
          <w:p w14:paraId="0C85B7F1" w14:textId="77777777" w:rsidR="002F1000" w:rsidRPr="002C4DE4" w:rsidRDefault="002F1000" w:rsidP="002F1000">
            <w:pPr>
              <w:spacing w:line="260" w:lineRule="exact"/>
              <w:jc w:val="center"/>
              <w:rPr>
                <w:rFonts w:ascii="Courier New" w:eastAsia="Courier New"/>
                <w:sz w:val="21"/>
                <w:szCs w:val="21"/>
              </w:rPr>
            </w:pPr>
          </w:p>
        </w:tc>
        <w:tc>
          <w:tcPr>
            <w:tcW w:w="1029" w:type="dxa"/>
            <w:vAlign w:val="center"/>
          </w:tcPr>
          <w:p w14:paraId="00EE5180"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学时</w:t>
            </w:r>
          </w:p>
        </w:tc>
        <w:tc>
          <w:tcPr>
            <w:tcW w:w="937" w:type="dxa"/>
          </w:tcPr>
          <w:p w14:paraId="51B950C6" w14:textId="1622F6C8" w:rsidR="002F1000" w:rsidRPr="002C4DE4" w:rsidRDefault="002F1000" w:rsidP="002F1000">
            <w:pPr>
              <w:spacing w:line="260" w:lineRule="exact"/>
              <w:jc w:val="center"/>
              <w:rPr>
                <w:rFonts w:ascii="Courier New" w:eastAsia="Courier New"/>
                <w:sz w:val="21"/>
                <w:szCs w:val="21"/>
              </w:rPr>
            </w:pPr>
            <w:r w:rsidRPr="002C4DE4">
              <w:rPr>
                <w:rFonts w:ascii="Courier New" w:eastAsiaTheme="minorEastAsia" w:hint="eastAsia"/>
                <w:sz w:val="21"/>
                <w:szCs w:val="21"/>
              </w:rPr>
              <w:t>6</w:t>
            </w:r>
            <w:r w:rsidRPr="002C4DE4">
              <w:rPr>
                <w:rFonts w:ascii="Courier New" w:eastAsiaTheme="minorEastAsia"/>
                <w:sz w:val="21"/>
                <w:szCs w:val="21"/>
              </w:rPr>
              <w:t>453</w:t>
            </w:r>
          </w:p>
        </w:tc>
        <w:tc>
          <w:tcPr>
            <w:tcW w:w="2257" w:type="dxa"/>
            <w:vAlign w:val="center"/>
          </w:tcPr>
          <w:p w14:paraId="4D5C9B64"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引用</w:t>
            </w:r>
          </w:p>
        </w:tc>
      </w:tr>
      <w:tr w:rsidR="002F1000" w:rsidRPr="002C4DE4" w14:paraId="47DF99CD" w14:textId="77777777" w:rsidTr="002F1000">
        <w:trPr>
          <w:jc w:val="center"/>
        </w:trPr>
        <w:tc>
          <w:tcPr>
            <w:tcW w:w="815" w:type="dxa"/>
            <w:vMerge w:val="restart"/>
            <w:vAlign w:val="center"/>
          </w:tcPr>
          <w:p w14:paraId="556C6790" w14:textId="77777777" w:rsidR="002F1000" w:rsidRPr="002C4DE4" w:rsidRDefault="002F1000" w:rsidP="002F1000">
            <w:pPr>
              <w:spacing w:line="260" w:lineRule="exact"/>
              <w:jc w:val="center"/>
              <w:rPr>
                <w:rFonts w:ascii="Courier New" w:eastAsia="Courier New"/>
                <w:sz w:val="21"/>
                <w:szCs w:val="21"/>
              </w:rPr>
            </w:pPr>
            <w:r w:rsidRPr="002C4DE4">
              <w:rPr>
                <w:rFonts w:ascii="Courier New" w:eastAsia="Courier New" w:hint="eastAsia"/>
                <w:sz w:val="21"/>
                <w:szCs w:val="21"/>
              </w:rPr>
              <w:t>5</w:t>
            </w:r>
          </w:p>
        </w:tc>
        <w:tc>
          <w:tcPr>
            <w:tcW w:w="3609" w:type="dxa"/>
            <w:vAlign w:val="center"/>
          </w:tcPr>
          <w:p w14:paraId="3ACDD901"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教学</w:t>
            </w:r>
            <w:proofErr w:type="gramStart"/>
            <w:r w:rsidRPr="002C4DE4">
              <w:rPr>
                <w:rFonts w:hint="eastAsia"/>
                <w:sz w:val="21"/>
                <w:szCs w:val="21"/>
              </w:rPr>
              <w:t>资源库数</w:t>
            </w:r>
            <w:proofErr w:type="gramEnd"/>
          </w:p>
        </w:tc>
        <w:tc>
          <w:tcPr>
            <w:tcW w:w="1029" w:type="dxa"/>
            <w:vAlign w:val="center"/>
          </w:tcPr>
          <w:p w14:paraId="060ABF1A" w14:textId="77777777" w:rsidR="002F1000" w:rsidRPr="002C4DE4" w:rsidRDefault="002F1000" w:rsidP="002F1000">
            <w:pPr>
              <w:spacing w:line="260" w:lineRule="exact"/>
              <w:jc w:val="center"/>
              <w:rPr>
                <w:rFonts w:ascii="Courier New" w:eastAsia="Courier New"/>
                <w:sz w:val="21"/>
                <w:szCs w:val="21"/>
              </w:rPr>
            </w:pPr>
            <w:proofErr w:type="gramStart"/>
            <w:r w:rsidRPr="002C4DE4">
              <w:rPr>
                <w:rFonts w:hint="eastAsia"/>
                <w:sz w:val="21"/>
                <w:szCs w:val="21"/>
              </w:rPr>
              <w:t>个</w:t>
            </w:r>
            <w:proofErr w:type="gramEnd"/>
          </w:p>
        </w:tc>
        <w:tc>
          <w:tcPr>
            <w:tcW w:w="937" w:type="dxa"/>
            <w:vAlign w:val="center"/>
          </w:tcPr>
          <w:p w14:paraId="655203B6" w14:textId="20FCE105" w:rsidR="002F1000" w:rsidRPr="00914742" w:rsidRDefault="00914742" w:rsidP="002F1000">
            <w:pPr>
              <w:spacing w:line="260" w:lineRule="exact"/>
              <w:jc w:val="center"/>
              <w:rPr>
                <w:rFonts w:ascii="Courier New" w:eastAsiaTheme="minorEastAsia"/>
                <w:sz w:val="21"/>
                <w:szCs w:val="21"/>
              </w:rPr>
            </w:pPr>
            <w:r>
              <w:rPr>
                <w:rFonts w:ascii="Courier New" w:eastAsiaTheme="minorEastAsia" w:hint="eastAsia"/>
                <w:sz w:val="21"/>
                <w:szCs w:val="21"/>
              </w:rPr>
              <w:t>0</w:t>
            </w:r>
          </w:p>
        </w:tc>
        <w:tc>
          <w:tcPr>
            <w:tcW w:w="2257" w:type="dxa"/>
            <w:vAlign w:val="center"/>
          </w:tcPr>
          <w:p w14:paraId="166550F6"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填报</w:t>
            </w:r>
          </w:p>
        </w:tc>
      </w:tr>
      <w:tr w:rsidR="002F1000" w:rsidRPr="002C4DE4" w14:paraId="61F58EB0" w14:textId="77777777" w:rsidTr="002F1000">
        <w:trPr>
          <w:jc w:val="center"/>
        </w:trPr>
        <w:tc>
          <w:tcPr>
            <w:tcW w:w="815" w:type="dxa"/>
            <w:vMerge/>
            <w:vAlign w:val="center"/>
          </w:tcPr>
          <w:p w14:paraId="681C1C4C" w14:textId="77777777" w:rsidR="002F1000" w:rsidRPr="002C4DE4" w:rsidRDefault="002F1000" w:rsidP="002F1000">
            <w:pPr>
              <w:spacing w:line="260" w:lineRule="exact"/>
              <w:jc w:val="center"/>
              <w:rPr>
                <w:rFonts w:ascii="Courier New" w:eastAsia="Courier New"/>
                <w:sz w:val="21"/>
                <w:szCs w:val="21"/>
              </w:rPr>
            </w:pPr>
          </w:p>
        </w:tc>
        <w:tc>
          <w:tcPr>
            <w:tcW w:w="3609" w:type="dxa"/>
            <w:vAlign w:val="center"/>
          </w:tcPr>
          <w:p w14:paraId="19766CBF"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其中：国家级数量</w:t>
            </w:r>
          </w:p>
        </w:tc>
        <w:tc>
          <w:tcPr>
            <w:tcW w:w="1029" w:type="dxa"/>
            <w:vAlign w:val="center"/>
          </w:tcPr>
          <w:p w14:paraId="6F36ACC2" w14:textId="77777777" w:rsidR="002F1000" w:rsidRPr="002C4DE4" w:rsidRDefault="002F1000" w:rsidP="002F1000">
            <w:pPr>
              <w:spacing w:line="260" w:lineRule="exact"/>
              <w:jc w:val="center"/>
              <w:rPr>
                <w:rFonts w:ascii="Courier New" w:eastAsia="Courier New"/>
                <w:sz w:val="21"/>
                <w:szCs w:val="21"/>
              </w:rPr>
            </w:pPr>
            <w:proofErr w:type="gramStart"/>
            <w:r w:rsidRPr="002C4DE4">
              <w:rPr>
                <w:rFonts w:hint="eastAsia"/>
                <w:sz w:val="21"/>
                <w:szCs w:val="21"/>
              </w:rPr>
              <w:t>个</w:t>
            </w:r>
            <w:proofErr w:type="gramEnd"/>
          </w:p>
        </w:tc>
        <w:tc>
          <w:tcPr>
            <w:tcW w:w="937" w:type="dxa"/>
            <w:vAlign w:val="center"/>
          </w:tcPr>
          <w:p w14:paraId="1F8E725C" w14:textId="20514533" w:rsidR="002F1000" w:rsidRPr="00914742" w:rsidRDefault="00914742" w:rsidP="002F1000">
            <w:pPr>
              <w:spacing w:line="260" w:lineRule="exact"/>
              <w:jc w:val="center"/>
              <w:rPr>
                <w:rFonts w:ascii="Courier New" w:eastAsiaTheme="minorEastAsia"/>
                <w:sz w:val="21"/>
                <w:szCs w:val="21"/>
              </w:rPr>
            </w:pPr>
            <w:r>
              <w:rPr>
                <w:rFonts w:ascii="Courier New" w:eastAsiaTheme="minorEastAsia" w:hint="eastAsia"/>
                <w:sz w:val="21"/>
                <w:szCs w:val="21"/>
              </w:rPr>
              <w:t>0</w:t>
            </w:r>
          </w:p>
        </w:tc>
        <w:tc>
          <w:tcPr>
            <w:tcW w:w="2257" w:type="dxa"/>
            <w:vAlign w:val="center"/>
          </w:tcPr>
          <w:p w14:paraId="36C5EBD8" w14:textId="77777777" w:rsidR="002F1000" w:rsidRPr="002C4DE4" w:rsidRDefault="002F1000" w:rsidP="002F1000">
            <w:pPr>
              <w:spacing w:line="260" w:lineRule="exact"/>
              <w:jc w:val="center"/>
              <w:rPr>
                <w:rFonts w:ascii="Courier New" w:eastAsia="Courier New"/>
                <w:sz w:val="21"/>
                <w:szCs w:val="21"/>
              </w:rPr>
            </w:pPr>
            <w:r w:rsidRPr="002C4DE4">
              <w:rPr>
                <w:rFonts w:hint="eastAsia"/>
                <w:sz w:val="21"/>
                <w:szCs w:val="21"/>
              </w:rPr>
              <w:t>填报</w:t>
            </w:r>
          </w:p>
        </w:tc>
      </w:tr>
      <w:tr w:rsidR="00AA263B" w:rsidRPr="002C4DE4" w14:paraId="7BBE1716" w14:textId="77777777" w:rsidTr="002F1000">
        <w:trPr>
          <w:jc w:val="center"/>
        </w:trPr>
        <w:tc>
          <w:tcPr>
            <w:tcW w:w="815" w:type="dxa"/>
            <w:vMerge/>
            <w:vAlign w:val="center"/>
          </w:tcPr>
          <w:p w14:paraId="246FF23F" w14:textId="77777777" w:rsidR="00AA263B" w:rsidRPr="002C4DE4" w:rsidRDefault="00AA263B" w:rsidP="00AA263B">
            <w:pPr>
              <w:spacing w:line="260" w:lineRule="exact"/>
              <w:jc w:val="center"/>
              <w:rPr>
                <w:rFonts w:ascii="Courier New" w:eastAsia="Courier New"/>
                <w:sz w:val="21"/>
                <w:szCs w:val="21"/>
              </w:rPr>
            </w:pPr>
          </w:p>
        </w:tc>
        <w:tc>
          <w:tcPr>
            <w:tcW w:w="3609" w:type="dxa"/>
            <w:vAlign w:val="center"/>
          </w:tcPr>
          <w:p w14:paraId="75AD1B79"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接入国家智慧教育平台数量</w:t>
            </w:r>
          </w:p>
        </w:tc>
        <w:tc>
          <w:tcPr>
            <w:tcW w:w="1029" w:type="dxa"/>
            <w:vAlign w:val="center"/>
          </w:tcPr>
          <w:p w14:paraId="0D03E0D4" w14:textId="77777777" w:rsidR="00AA263B" w:rsidRPr="002C4DE4" w:rsidRDefault="00AA263B" w:rsidP="00AA263B">
            <w:pPr>
              <w:spacing w:line="260" w:lineRule="exact"/>
              <w:jc w:val="center"/>
              <w:rPr>
                <w:rFonts w:ascii="Courier New" w:eastAsia="Courier New"/>
                <w:sz w:val="21"/>
                <w:szCs w:val="21"/>
              </w:rPr>
            </w:pPr>
            <w:proofErr w:type="gramStart"/>
            <w:r w:rsidRPr="002C4DE4">
              <w:rPr>
                <w:rFonts w:hint="eastAsia"/>
                <w:sz w:val="21"/>
                <w:szCs w:val="21"/>
              </w:rPr>
              <w:t>个</w:t>
            </w:r>
            <w:proofErr w:type="gramEnd"/>
          </w:p>
        </w:tc>
        <w:tc>
          <w:tcPr>
            <w:tcW w:w="937" w:type="dxa"/>
            <w:vAlign w:val="center"/>
          </w:tcPr>
          <w:p w14:paraId="68D4DFD5" w14:textId="0BDE8CA5" w:rsidR="00AA263B" w:rsidRPr="002C4DE4" w:rsidRDefault="00AA263B" w:rsidP="00AA263B">
            <w:pPr>
              <w:spacing w:line="260" w:lineRule="exact"/>
              <w:jc w:val="center"/>
              <w:rPr>
                <w:rFonts w:ascii="Courier New" w:eastAsia="Courier New"/>
                <w:sz w:val="21"/>
                <w:szCs w:val="21"/>
              </w:rPr>
            </w:pPr>
            <w:r w:rsidRPr="002C4DE4">
              <w:rPr>
                <w:rFonts w:ascii="Courier New" w:eastAsiaTheme="minorEastAsia" w:hint="eastAsia"/>
                <w:sz w:val="21"/>
                <w:szCs w:val="21"/>
              </w:rPr>
              <w:t>0</w:t>
            </w:r>
          </w:p>
        </w:tc>
        <w:tc>
          <w:tcPr>
            <w:tcW w:w="2257" w:type="dxa"/>
            <w:vAlign w:val="center"/>
          </w:tcPr>
          <w:p w14:paraId="499BDEC5"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引用</w:t>
            </w:r>
          </w:p>
        </w:tc>
      </w:tr>
      <w:tr w:rsidR="00AA263B" w:rsidRPr="002C4DE4" w14:paraId="5AEA1EBD" w14:textId="77777777" w:rsidTr="002F1000">
        <w:trPr>
          <w:jc w:val="center"/>
        </w:trPr>
        <w:tc>
          <w:tcPr>
            <w:tcW w:w="815" w:type="dxa"/>
            <w:vMerge/>
            <w:vAlign w:val="center"/>
          </w:tcPr>
          <w:p w14:paraId="468899EF" w14:textId="77777777" w:rsidR="00AA263B" w:rsidRPr="002C4DE4" w:rsidRDefault="00AA263B" w:rsidP="00AA263B">
            <w:pPr>
              <w:spacing w:line="260" w:lineRule="exact"/>
              <w:jc w:val="center"/>
              <w:rPr>
                <w:rFonts w:ascii="Courier New" w:eastAsia="Courier New"/>
                <w:sz w:val="21"/>
                <w:szCs w:val="21"/>
              </w:rPr>
            </w:pPr>
          </w:p>
        </w:tc>
        <w:tc>
          <w:tcPr>
            <w:tcW w:w="3609" w:type="dxa"/>
            <w:vAlign w:val="center"/>
          </w:tcPr>
          <w:p w14:paraId="018631E1"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省级数量</w:t>
            </w:r>
          </w:p>
        </w:tc>
        <w:tc>
          <w:tcPr>
            <w:tcW w:w="1029" w:type="dxa"/>
            <w:vAlign w:val="center"/>
          </w:tcPr>
          <w:p w14:paraId="1434463B" w14:textId="77777777" w:rsidR="00AA263B" w:rsidRPr="002C4DE4" w:rsidRDefault="00AA263B" w:rsidP="00AA263B">
            <w:pPr>
              <w:spacing w:line="260" w:lineRule="exact"/>
              <w:jc w:val="center"/>
              <w:rPr>
                <w:rFonts w:ascii="Courier New" w:eastAsia="Courier New"/>
                <w:sz w:val="21"/>
                <w:szCs w:val="21"/>
              </w:rPr>
            </w:pPr>
            <w:proofErr w:type="gramStart"/>
            <w:r w:rsidRPr="002C4DE4">
              <w:rPr>
                <w:rFonts w:hint="eastAsia"/>
                <w:sz w:val="21"/>
                <w:szCs w:val="21"/>
              </w:rPr>
              <w:t>个</w:t>
            </w:r>
            <w:proofErr w:type="gramEnd"/>
          </w:p>
        </w:tc>
        <w:tc>
          <w:tcPr>
            <w:tcW w:w="937" w:type="dxa"/>
            <w:vAlign w:val="center"/>
          </w:tcPr>
          <w:p w14:paraId="3476EF78" w14:textId="68D87AD5" w:rsidR="00AA263B" w:rsidRPr="00914742" w:rsidRDefault="00914742" w:rsidP="00AA263B">
            <w:pPr>
              <w:spacing w:line="260" w:lineRule="exact"/>
              <w:jc w:val="center"/>
              <w:rPr>
                <w:rFonts w:ascii="Courier New" w:eastAsiaTheme="minorEastAsia"/>
                <w:sz w:val="21"/>
                <w:szCs w:val="21"/>
              </w:rPr>
            </w:pPr>
            <w:r>
              <w:rPr>
                <w:rFonts w:ascii="Courier New" w:eastAsiaTheme="minorEastAsia" w:hint="eastAsia"/>
                <w:sz w:val="21"/>
                <w:szCs w:val="21"/>
              </w:rPr>
              <w:t>0</w:t>
            </w:r>
          </w:p>
        </w:tc>
        <w:tc>
          <w:tcPr>
            <w:tcW w:w="2257" w:type="dxa"/>
            <w:vAlign w:val="center"/>
          </w:tcPr>
          <w:p w14:paraId="51CDB01D"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填报</w:t>
            </w:r>
          </w:p>
        </w:tc>
      </w:tr>
      <w:tr w:rsidR="00AA263B" w:rsidRPr="002C4DE4" w14:paraId="77431D94" w14:textId="77777777" w:rsidTr="002F1000">
        <w:trPr>
          <w:jc w:val="center"/>
        </w:trPr>
        <w:tc>
          <w:tcPr>
            <w:tcW w:w="815" w:type="dxa"/>
            <w:vMerge/>
            <w:vAlign w:val="center"/>
          </w:tcPr>
          <w:p w14:paraId="62AA24DB" w14:textId="77777777" w:rsidR="00AA263B" w:rsidRPr="002C4DE4" w:rsidRDefault="00AA263B" w:rsidP="00AA263B">
            <w:pPr>
              <w:spacing w:line="260" w:lineRule="exact"/>
              <w:jc w:val="center"/>
              <w:rPr>
                <w:rFonts w:ascii="Courier New" w:eastAsia="Courier New"/>
                <w:sz w:val="21"/>
                <w:szCs w:val="21"/>
              </w:rPr>
            </w:pPr>
          </w:p>
        </w:tc>
        <w:tc>
          <w:tcPr>
            <w:tcW w:w="3609" w:type="dxa"/>
            <w:vAlign w:val="center"/>
          </w:tcPr>
          <w:p w14:paraId="3454CA7D"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接入国家智慧教育平台数量</w:t>
            </w:r>
          </w:p>
        </w:tc>
        <w:tc>
          <w:tcPr>
            <w:tcW w:w="1029" w:type="dxa"/>
            <w:vAlign w:val="center"/>
          </w:tcPr>
          <w:p w14:paraId="33E8EA96" w14:textId="77777777" w:rsidR="00AA263B" w:rsidRPr="002C4DE4" w:rsidRDefault="00AA263B" w:rsidP="00AA263B">
            <w:pPr>
              <w:spacing w:line="260" w:lineRule="exact"/>
              <w:jc w:val="center"/>
              <w:rPr>
                <w:rFonts w:ascii="Courier New" w:eastAsia="Courier New"/>
                <w:sz w:val="21"/>
                <w:szCs w:val="21"/>
              </w:rPr>
            </w:pPr>
            <w:proofErr w:type="gramStart"/>
            <w:r w:rsidRPr="002C4DE4">
              <w:rPr>
                <w:rFonts w:hint="eastAsia"/>
                <w:sz w:val="21"/>
                <w:szCs w:val="21"/>
              </w:rPr>
              <w:t>个</w:t>
            </w:r>
            <w:proofErr w:type="gramEnd"/>
          </w:p>
        </w:tc>
        <w:tc>
          <w:tcPr>
            <w:tcW w:w="937" w:type="dxa"/>
            <w:vAlign w:val="center"/>
          </w:tcPr>
          <w:p w14:paraId="097C59C8" w14:textId="73C64717" w:rsidR="00AA263B" w:rsidRPr="002C4DE4" w:rsidRDefault="00AA263B" w:rsidP="00AA263B">
            <w:pPr>
              <w:spacing w:line="260" w:lineRule="exact"/>
              <w:jc w:val="center"/>
              <w:rPr>
                <w:rFonts w:ascii="Courier New" w:eastAsia="Courier New"/>
                <w:sz w:val="21"/>
                <w:szCs w:val="21"/>
              </w:rPr>
            </w:pPr>
            <w:r w:rsidRPr="002C4DE4">
              <w:rPr>
                <w:rFonts w:ascii="Courier New" w:eastAsiaTheme="minorEastAsia" w:hint="eastAsia"/>
                <w:sz w:val="21"/>
                <w:szCs w:val="21"/>
              </w:rPr>
              <w:t>0</w:t>
            </w:r>
          </w:p>
        </w:tc>
        <w:tc>
          <w:tcPr>
            <w:tcW w:w="2257" w:type="dxa"/>
            <w:vAlign w:val="center"/>
          </w:tcPr>
          <w:p w14:paraId="028D069B"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引用</w:t>
            </w:r>
          </w:p>
        </w:tc>
      </w:tr>
      <w:tr w:rsidR="00AA263B" w:rsidRPr="002C4DE4" w14:paraId="76D63061" w14:textId="77777777" w:rsidTr="002F1000">
        <w:trPr>
          <w:jc w:val="center"/>
        </w:trPr>
        <w:tc>
          <w:tcPr>
            <w:tcW w:w="815" w:type="dxa"/>
            <w:vMerge/>
            <w:vAlign w:val="center"/>
          </w:tcPr>
          <w:p w14:paraId="64D2BC97" w14:textId="77777777" w:rsidR="00AA263B" w:rsidRPr="002C4DE4" w:rsidRDefault="00AA263B" w:rsidP="00AA263B">
            <w:pPr>
              <w:spacing w:line="260" w:lineRule="exact"/>
              <w:jc w:val="center"/>
              <w:rPr>
                <w:rFonts w:ascii="Courier New" w:eastAsia="Courier New"/>
                <w:sz w:val="21"/>
                <w:szCs w:val="21"/>
              </w:rPr>
            </w:pPr>
          </w:p>
        </w:tc>
        <w:tc>
          <w:tcPr>
            <w:tcW w:w="3609" w:type="dxa"/>
            <w:vAlign w:val="center"/>
          </w:tcPr>
          <w:p w14:paraId="0399C726"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校级数量</w:t>
            </w:r>
          </w:p>
        </w:tc>
        <w:tc>
          <w:tcPr>
            <w:tcW w:w="1029" w:type="dxa"/>
            <w:vAlign w:val="center"/>
          </w:tcPr>
          <w:p w14:paraId="3D79AB8F" w14:textId="77777777" w:rsidR="00AA263B" w:rsidRPr="002C4DE4" w:rsidRDefault="00AA263B" w:rsidP="00AA263B">
            <w:pPr>
              <w:spacing w:line="260" w:lineRule="exact"/>
              <w:jc w:val="center"/>
              <w:rPr>
                <w:rFonts w:ascii="Courier New" w:eastAsia="Courier New"/>
                <w:sz w:val="21"/>
                <w:szCs w:val="21"/>
              </w:rPr>
            </w:pPr>
            <w:proofErr w:type="gramStart"/>
            <w:r w:rsidRPr="002C4DE4">
              <w:rPr>
                <w:rFonts w:hint="eastAsia"/>
                <w:sz w:val="21"/>
                <w:szCs w:val="21"/>
              </w:rPr>
              <w:t>个</w:t>
            </w:r>
            <w:proofErr w:type="gramEnd"/>
          </w:p>
        </w:tc>
        <w:tc>
          <w:tcPr>
            <w:tcW w:w="937" w:type="dxa"/>
            <w:vAlign w:val="center"/>
          </w:tcPr>
          <w:p w14:paraId="7FB773F9" w14:textId="53ED3E41" w:rsidR="00AA263B" w:rsidRPr="00914742" w:rsidRDefault="00914742" w:rsidP="00AA263B">
            <w:pPr>
              <w:spacing w:line="260" w:lineRule="exact"/>
              <w:jc w:val="center"/>
              <w:rPr>
                <w:rFonts w:ascii="Courier New" w:eastAsiaTheme="minorEastAsia"/>
                <w:sz w:val="21"/>
                <w:szCs w:val="21"/>
              </w:rPr>
            </w:pPr>
            <w:r>
              <w:rPr>
                <w:rFonts w:ascii="Courier New" w:eastAsiaTheme="minorEastAsia" w:hint="eastAsia"/>
                <w:sz w:val="21"/>
                <w:szCs w:val="21"/>
              </w:rPr>
              <w:t>0</w:t>
            </w:r>
          </w:p>
        </w:tc>
        <w:tc>
          <w:tcPr>
            <w:tcW w:w="2257" w:type="dxa"/>
            <w:vAlign w:val="center"/>
          </w:tcPr>
          <w:p w14:paraId="3BE90E4B"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填报</w:t>
            </w:r>
          </w:p>
        </w:tc>
      </w:tr>
      <w:tr w:rsidR="00AA263B" w:rsidRPr="002C4DE4" w14:paraId="74A004ED" w14:textId="77777777" w:rsidTr="002F1000">
        <w:trPr>
          <w:jc w:val="center"/>
        </w:trPr>
        <w:tc>
          <w:tcPr>
            <w:tcW w:w="815" w:type="dxa"/>
            <w:vMerge/>
            <w:vAlign w:val="center"/>
          </w:tcPr>
          <w:p w14:paraId="120AF0FA" w14:textId="77777777" w:rsidR="00AA263B" w:rsidRPr="002C4DE4" w:rsidRDefault="00AA263B" w:rsidP="00AA263B">
            <w:pPr>
              <w:spacing w:line="260" w:lineRule="exact"/>
              <w:jc w:val="center"/>
              <w:rPr>
                <w:rFonts w:ascii="Courier New" w:eastAsia="Courier New"/>
                <w:sz w:val="21"/>
                <w:szCs w:val="21"/>
              </w:rPr>
            </w:pPr>
          </w:p>
        </w:tc>
        <w:tc>
          <w:tcPr>
            <w:tcW w:w="3609" w:type="dxa"/>
            <w:vAlign w:val="center"/>
          </w:tcPr>
          <w:p w14:paraId="48CB647C"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接入国家智慧教育平台数量</w:t>
            </w:r>
          </w:p>
        </w:tc>
        <w:tc>
          <w:tcPr>
            <w:tcW w:w="1029" w:type="dxa"/>
            <w:vAlign w:val="center"/>
          </w:tcPr>
          <w:p w14:paraId="3DDAD5B1" w14:textId="77777777" w:rsidR="00AA263B" w:rsidRPr="002C4DE4" w:rsidRDefault="00AA263B" w:rsidP="00AA263B">
            <w:pPr>
              <w:spacing w:line="260" w:lineRule="exact"/>
              <w:jc w:val="center"/>
              <w:rPr>
                <w:rFonts w:ascii="Courier New" w:eastAsia="Courier New"/>
                <w:sz w:val="21"/>
                <w:szCs w:val="21"/>
              </w:rPr>
            </w:pPr>
            <w:proofErr w:type="gramStart"/>
            <w:r w:rsidRPr="002C4DE4">
              <w:rPr>
                <w:rFonts w:hint="eastAsia"/>
                <w:sz w:val="21"/>
                <w:szCs w:val="21"/>
              </w:rPr>
              <w:t>个</w:t>
            </w:r>
            <w:proofErr w:type="gramEnd"/>
          </w:p>
        </w:tc>
        <w:tc>
          <w:tcPr>
            <w:tcW w:w="937" w:type="dxa"/>
            <w:vAlign w:val="center"/>
          </w:tcPr>
          <w:p w14:paraId="0F44CFAE" w14:textId="18A2438E" w:rsidR="00AA263B" w:rsidRPr="002C4DE4" w:rsidRDefault="00AA263B" w:rsidP="00AA263B">
            <w:pPr>
              <w:spacing w:line="260" w:lineRule="exact"/>
              <w:jc w:val="center"/>
              <w:rPr>
                <w:rFonts w:ascii="Courier New" w:eastAsia="Courier New"/>
                <w:sz w:val="21"/>
                <w:szCs w:val="21"/>
              </w:rPr>
            </w:pPr>
            <w:r w:rsidRPr="002C4DE4">
              <w:rPr>
                <w:rFonts w:ascii="Courier New" w:eastAsiaTheme="minorEastAsia" w:hint="eastAsia"/>
                <w:sz w:val="21"/>
                <w:szCs w:val="21"/>
              </w:rPr>
              <w:t>0</w:t>
            </w:r>
          </w:p>
        </w:tc>
        <w:tc>
          <w:tcPr>
            <w:tcW w:w="2257" w:type="dxa"/>
            <w:vAlign w:val="center"/>
          </w:tcPr>
          <w:p w14:paraId="5DDFFAA9"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引用</w:t>
            </w:r>
          </w:p>
        </w:tc>
      </w:tr>
      <w:tr w:rsidR="00AA263B" w:rsidRPr="002C4DE4" w14:paraId="106A6F96" w14:textId="77777777" w:rsidTr="002F1000">
        <w:trPr>
          <w:jc w:val="center"/>
        </w:trPr>
        <w:tc>
          <w:tcPr>
            <w:tcW w:w="815" w:type="dxa"/>
            <w:vMerge w:val="restart"/>
            <w:vAlign w:val="center"/>
          </w:tcPr>
          <w:p w14:paraId="39E9E8A4" w14:textId="77777777" w:rsidR="00AA263B" w:rsidRPr="002C4DE4" w:rsidRDefault="00AA263B" w:rsidP="00AA263B">
            <w:pPr>
              <w:spacing w:line="260" w:lineRule="exact"/>
              <w:jc w:val="center"/>
              <w:rPr>
                <w:rFonts w:ascii="Courier New" w:eastAsia="Courier New"/>
                <w:sz w:val="21"/>
                <w:szCs w:val="21"/>
              </w:rPr>
            </w:pPr>
            <w:r w:rsidRPr="002C4DE4">
              <w:rPr>
                <w:rFonts w:ascii="Courier New" w:eastAsia="Courier New" w:hint="eastAsia"/>
                <w:sz w:val="21"/>
                <w:szCs w:val="21"/>
              </w:rPr>
              <w:t>6</w:t>
            </w:r>
          </w:p>
        </w:tc>
        <w:tc>
          <w:tcPr>
            <w:tcW w:w="3609" w:type="dxa"/>
            <w:vMerge w:val="restart"/>
            <w:vAlign w:val="center"/>
          </w:tcPr>
          <w:p w14:paraId="5D8EAED2"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在线精品课程数</w:t>
            </w:r>
          </w:p>
        </w:tc>
        <w:tc>
          <w:tcPr>
            <w:tcW w:w="1029" w:type="dxa"/>
            <w:vAlign w:val="center"/>
          </w:tcPr>
          <w:p w14:paraId="45D5A6EC"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门</w:t>
            </w:r>
          </w:p>
        </w:tc>
        <w:tc>
          <w:tcPr>
            <w:tcW w:w="937" w:type="dxa"/>
            <w:vAlign w:val="center"/>
          </w:tcPr>
          <w:p w14:paraId="30719682" w14:textId="24065E5A" w:rsidR="00AA263B" w:rsidRPr="002C4DE4" w:rsidRDefault="00AA263B" w:rsidP="00AA263B">
            <w:pPr>
              <w:spacing w:line="260" w:lineRule="exact"/>
              <w:jc w:val="center"/>
              <w:rPr>
                <w:rFonts w:ascii="Courier New" w:eastAsia="Courier New"/>
                <w:sz w:val="21"/>
                <w:szCs w:val="21"/>
              </w:rPr>
            </w:pPr>
            <w:r w:rsidRPr="002C4DE4">
              <w:rPr>
                <w:rFonts w:ascii="Courier New" w:eastAsiaTheme="minorEastAsia" w:hint="eastAsia"/>
                <w:sz w:val="21"/>
                <w:szCs w:val="21"/>
              </w:rPr>
              <w:t>0</w:t>
            </w:r>
          </w:p>
        </w:tc>
        <w:tc>
          <w:tcPr>
            <w:tcW w:w="2257" w:type="dxa"/>
            <w:vAlign w:val="center"/>
          </w:tcPr>
          <w:p w14:paraId="10A7CCDA"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引用</w:t>
            </w:r>
          </w:p>
        </w:tc>
      </w:tr>
      <w:tr w:rsidR="00AA263B" w:rsidRPr="002C4DE4" w14:paraId="6D41AC2E" w14:textId="77777777" w:rsidTr="002F1000">
        <w:trPr>
          <w:jc w:val="center"/>
        </w:trPr>
        <w:tc>
          <w:tcPr>
            <w:tcW w:w="815" w:type="dxa"/>
            <w:vMerge/>
            <w:vAlign w:val="center"/>
          </w:tcPr>
          <w:p w14:paraId="5E477D4B" w14:textId="77777777" w:rsidR="00AA263B" w:rsidRPr="002C4DE4" w:rsidRDefault="00AA263B" w:rsidP="00AA263B">
            <w:pPr>
              <w:spacing w:line="260" w:lineRule="exact"/>
              <w:jc w:val="center"/>
              <w:rPr>
                <w:rFonts w:ascii="Courier New" w:eastAsia="Courier New"/>
                <w:sz w:val="21"/>
                <w:szCs w:val="21"/>
              </w:rPr>
            </w:pPr>
          </w:p>
        </w:tc>
        <w:tc>
          <w:tcPr>
            <w:tcW w:w="3609" w:type="dxa"/>
            <w:vMerge/>
            <w:vAlign w:val="center"/>
          </w:tcPr>
          <w:p w14:paraId="779EA219" w14:textId="77777777" w:rsidR="00AA263B" w:rsidRPr="002C4DE4" w:rsidRDefault="00AA263B" w:rsidP="00AA263B">
            <w:pPr>
              <w:spacing w:line="260" w:lineRule="exact"/>
              <w:jc w:val="center"/>
              <w:rPr>
                <w:rFonts w:ascii="Courier New" w:eastAsia="Courier New"/>
                <w:sz w:val="21"/>
                <w:szCs w:val="21"/>
              </w:rPr>
            </w:pPr>
          </w:p>
        </w:tc>
        <w:tc>
          <w:tcPr>
            <w:tcW w:w="1029" w:type="dxa"/>
            <w:vAlign w:val="center"/>
          </w:tcPr>
          <w:p w14:paraId="1BBDA2F4"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学时</w:t>
            </w:r>
          </w:p>
        </w:tc>
        <w:tc>
          <w:tcPr>
            <w:tcW w:w="937" w:type="dxa"/>
            <w:vAlign w:val="center"/>
          </w:tcPr>
          <w:p w14:paraId="55212682" w14:textId="235E6C47" w:rsidR="00AA263B" w:rsidRPr="002C4DE4" w:rsidRDefault="00AA263B" w:rsidP="00AA263B">
            <w:pPr>
              <w:spacing w:line="260" w:lineRule="exact"/>
              <w:jc w:val="center"/>
              <w:rPr>
                <w:rFonts w:ascii="Courier New" w:eastAsia="Courier New"/>
                <w:sz w:val="21"/>
                <w:szCs w:val="21"/>
              </w:rPr>
            </w:pPr>
            <w:r w:rsidRPr="002C4DE4">
              <w:rPr>
                <w:rFonts w:ascii="Courier New" w:eastAsiaTheme="minorEastAsia" w:hint="eastAsia"/>
                <w:sz w:val="21"/>
                <w:szCs w:val="21"/>
              </w:rPr>
              <w:t>0</w:t>
            </w:r>
          </w:p>
        </w:tc>
        <w:tc>
          <w:tcPr>
            <w:tcW w:w="2257" w:type="dxa"/>
            <w:vAlign w:val="center"/>
          </w:tcPr>
          <w:p w14:paraId="73CF2815"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引用</w:t>
            </w:r>
          </w:p>
        </w:tc>
      </w:tr>
      <w:tr w:rsidR="00AA263B" w:rsidRPr="002C4DE4" w14:paraId="7B61A8EC" w14:textId="77777777" w:rsidTr="002F1000">
        <w:trPr>
          <w:jc w:val="center"/>
        </w:trPr>
        <w:tc>
          <w:tcPr>
            <w:tcW w:w="815" w:type="dxa"/>
            <w:vMerge/>
            <w:vAlign w:val="center"/>
          </w:tcPr>
          <w:p w14:paraId="0B7758F9" w14:textId="77777777" w:rsidR="00AA263B" w:rsidRPr="002C4DE4" w:rsidRDefault="00AA263B" w:rsidP="00AA263B">
            <w:pPr>
              <w:spacing w:line="260" w:lineRule="exact"/>
              <w:jc w:val="center"/>
              <w:rPr>
                <w:rFonts w:ascii="Courier New" w:eastAsia="Courier New"/>
                <w:sz w:val="21"/>
                <w:szCs w:val="21"/>
              </w:rPr>
            </w:pPr>
          </w:p>
        </w:tc>
        <w:tc>
          <w:tcPr>
            <w:tcW w:w="3609" w:type="dxa"/>
            <w:vAlign w:val="center"/>
          </w:tcPr>
          <w:p w14:paraId="7C9D1076"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在线精品课程</w:t>
            </w:r>
            <w:proofErr w:type="gramStart"/>
            <w:r w:rsidRPr="002C4DE4">
              <w:rPr>
                <w:rFonts w:hint="eastAsia"/>
                <w:sz w:val="21"/>
                <w:szCs w:val="21"/>
              </w:rPr>
              <w:t>课均学生</w:t>
            </w:r>
            <w:proofErr w:type="gramEnd"/>
            <w:r w:rsidRPr="002C4DE4">
              <w:rPr>
                <w:rFonts w:hint="eastAsia"/>
                <w:sz w:val="21"/>
                <w:szCs w:val="21"/>
              </w:rPr>
              <w:t>数</w:t>
            </w:r>
          </w:p>
        </w:tc>
        <w:tc>
          <w:tcPr>
            <w:tcW w:w="1029" w:type="dxa"/>
            <w:vAlign w:val="center"/>
          </w:tcPr>
          <w:p w14:paraId="308D6E10"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人</w:t>
            </w:r>
          </w:p>
        </w:tc>
        <w:tc>
          <w:tcPr>
            <w:tcW w:w="937" w:type="dxa"/>
            <w:vAlign w:val="center"/>
          </w:tcPr>
          <w:p w14:paraId="3CC42492" w14:textId="786CA181" w:rsidR="00AA263B" w:rsidRPr="002C4DE4" w:rsidRDefault="00AA263B" w:rsidP="00AA263B">
            <w:pPr>
              <w:spacing w:line="260" w:lineRule="exact"/>
              <w:jc w:val="center"/>
              <w:rPr>
                <w:rFonts w:ascii="Courier New" w:eastAsia="Courier New"/>
                <w:sz w:val="21"/>
                <w:szCs w:val="21"/>
              </w:rPr>
            </w:pPr>
            <w:r w:rsidRPr="002C4DE4">
              <w:rPr>
                <w:rFonts w:ascii="Courier New" w:eastAsiaTheme="minorEastAsia" w:hint="eastAsia"/>
                <w:sz w:val="21"/>
                <w:szCs w:val="21"/>
              </w:rPr>
              <w:t>0</w:t>
            </w:r>
          </w:p>
        </w:tc>
        <w:tc>
          <w:tcPr>
            <w:tcW w:w="2257" w:type="dxa"/>
            <w:vAlign w:val="center"/>
          </w:tcPr>
          <w:p w14:paraId="4BBBB6D3"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引用</w:t>
            </w:r>
          </w:p>
        </w:tc>
      </w:tr>
      <w:tr w:rsidR="00AA263B" w:rsidRPr="002C4DE4" w14:paraId="519A7AA4" w14:textId="77777777" w:rsidTr="002F1000">
        <w:trPr>
          <w:jc w:val="center"/>
        </w:trPr>
        <w:tc>
          <w:tcPr>
            <w:tcW w:w="815" w:type="dxa"/>
            <w:vMerge/>
            <w:vAlign w:val="center"/>
          </w:tcPr>
          <w:p w14:paraId="6C9A51A1" w14:textId="77777777" w:rsidR="00AA263B" w:rsidRPr="002C4DE4" w:rsidRDefault="00AA263B" w:rsidP="00AA263B">
            <w:pPr>
              <w:spacing w:line="260" w:lineRule="exact"/>
              <w:jc w:val="center"/>
              <w:rPr>
                <w:rFonts w:ascii="Courier New" w:eastAsia="Courier New"/>
                <w:sz w:val="21"/>
                <w:szCs w:val="21"/>
              </w:rPr>
            </w:pPr>
          </w:p>
        </w:tc>
        <w:tc>
          <w:tcPr>
            <w:tcW w:w="3609" w:type="dxa"/>
            <w:vAlign w:val="center"/>
          </w:tcPr>
          <w:p w14:paraId="773A7CE7"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其中：国家级数量</w:t>
            </w:r>
          </w:p>
        </w:tc>
        <w:tc>
          <w:tcPr>
            <w:tcW w:w="1029" w:type="dxa"/>
            <w:vAlign w:val="center"/>
          </w:tcPr>
          <w:p w14:paraId="19D6AE05"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门</w:t>
            </w:r>
          </w:p>
        </w:tc>
        <w:tc>
          <w:tcPr>
            <w:tcW w:w="937" w:type="dxa"/>
            <w:vAlign w:val="center"/>
          </w:tcPr>
          <w:p w14:paraId="5BDEB248" w14:textId="4F7A2DA3" w:rsidR="00AA263B" w:rsidRPr="00914742" w:rsidRDefault="00914742" w:rsidP="00AA263B">
            <w:pPr>
              <w:spacing w:line="260" w:lineRule="exact"/>
              <w:jc w:val="center"/>
              <w:rPr>
                <w:rFonts w:ascii="Courier New" w:eastAsiaTheme="minorEastAsia"/>
                <w:sz w:val="21"/>
                <w:szCs w:val="21"/>
              </w:rPr>
            </w:pPr>
            <w:r>
              <w:rPr>
                <w:rFonts w:ascii="Courier New" w:eastAsiaTheme="minorEastAsia" w:hint="eastAsia"/>
                <w:sz w:val="21"/>
                <w:szCs w:val="21"/>
              </w:rPr>
              <w:t>0</w:t>
            </w:r>
          </w:p>
        </w:tc>
        <w:tc>
          <w:tcPr>
            <w:tcW w:w="2257" w:type="dxa"/>
            <w:vAlign w:val="center"/>
          </w:tcPr>
          <w:p w14:paraId="096A6467"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填报</w:t>
            </w:r>
          </w:p>
        </w:tc>
      </w:tr>
      <w:tr w:rsidR="00AA263B" w:rsidRPr="002C4DE4" w14:paraId="6F8C1C46" w14:textId="77777777" w:rsidTr="002F1000">
        <w:trPr>
          <w:jc w:val="center"/>
        </w:trPr>
        <w:tc>
          <w:tcPr>
            <w:tcW w:w="815" w:type="dxa"/>
            <w:vMerge/>
            <w:vAlign w:val="center"/>
          </w:tcPr>
          <w:p w14:paraId="2E5FBA66" w14:textId="77777777" w:rsidR="00AA263B" w:rsidRPr="002C4DE4" w:rsidRDefault="00AA263B" w:rsidP="00AA263B">
            <w:pPr>
              <w:spacing w:line="260" w:lineRule="exact"/>
              <w:jc w:val="center"/>
              <w:rPr>
                <w:rFonts w:ascii="Courier New" w:eastAsia="Courier New"/>
                <w:sz w:val="21"/>
                <w:szCs w:val="21"/>
              </w:rPr>
            </w:pPr>
          </w:p>
        </w:tc>
        <w:tc>
          <w:tcPr>
            <w:tcW w:w="3609" w:type="dxa"/>
            <w:vAlign w:val="center"/>
          </w:tcPr>
          <w:p w14:paraId="297EA636"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接入国家智慧教育平台数量</w:t>
            </w:r>
          </w:p>
        </w:tc>
        <w:tc>
          <w:tcPr>
            <w:tcW w:w="1029" w:type="dxa"/>
            <w:vAlign w:val="center"/>
          </w:tcPr>
          <w:p w14:paraId="7ABB2035"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门</w:t>
            </w:r>
          </w:p>
        </w:tc>
        <w:tc>
          <w:tcPr>
            <w:tcW w:w="937" w:type="dxa"/>
            <w:vAlign w:val="center"/>
          </w:tcPr>
          <w:p w14:paraId="77CF931A" w14:textId="7A7CB72A" w:rsidR="00AA263B" w:rsidRPr="002C4DE4" w:rsidRDefault="00AA263B" w:rsidP="00AA263B">
            <w:pPr>
              <w:spacing w:line="260" w:lineRule="exact"/>
              <w:jc w:val="center"/>
              <w:rPr>
                <w:rFonts w:ascii="Courier New" w:eastAsia="Courier New"/>
                <w:sz w:val="21"/>
                <w:szCs w:val="21"/>
              </w:rPr>
            </w:pPr>
            <w:r w:rsidRPr="002C4DE4">
              <w:rPr>
                <w:rFonts w:ascii="Courier New" w:eastAsiaTheme="minorEastAsia" w:hint="eastAsia"/>
                <w:sz w:val="21"/>
                <w:szCs w:val="21"/>
              </w:rPr>
              <w:t>0</w:t>
            </w:r>
          </w:p>
        </w:tc>
        <w:tc>
          <w:tcPr>
            <w:tcW w:w="2257" w:type="dxa"/>
            <w:vAlign w:val="center"/>
          </w:tcPr>
          <w:p w14:paraId="714B4467"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引用</w:t>
            </w:r>
          </w:p>
        </w:tc>
      </w:tr>
      <w:tr w:rsidR="00AA263B" w14:paraId="57708E1D" w14:textId="77777777" w:rsidTr="002F1000">
        <w:trPr>
          <w:jc w:val="center"/>
        </w:trPr>
        <w:tc>
          <w:tcPr>
            <w:tcW w:w="815" w:type="dxa"/>
            <w:vMerge/>
            <w:vAlign w:val="center"/>
          </w:tcPr>
          <w:p w14:paraId="6D25A92E" w14:textId="77777777" w:rsidR="00AA263B" w:rsidRDefault="00AA263B" w:rsidP="00AA263B">
            <w:pPr>
              <w:spacing w:line="260" w:lineRule="exact"/>
              <w:jc w:val="center"/>
              <w:rPr>
                <w:rFonts w:ascii="Courier New" w:eastAsia="Courier New"/>
                <w:szCs w:val="21"/>
              </w:rPr>
            </w:pPr>
          </w:p>
        </w:tc>
        <w:tc>
          <w:tcPr>
            <w:tcW w:w="3609" w:type="dxa"/>
            <w:vAlign w:val="center"/>
          </w:tcPr>
          <w:p w14:paraId="58D83E60"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省级数量</w:t>
            </w:r>
          </w:p>
        </w:tc>
        <w:tc>
          <w:tcPr>
            <w:tcW w:w="1029" w:type="dxa"/>
            <w:vAlign w:val="center"/>
          </w:tcPr>
          <w:p w14:paraId="7ADDBBAB"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门</w:t>
            </w:r>
          </w:p>
        </w:tc>
        <w:tc>
          <w:tcPr>
            <w:tcW w:w="937" w:type="dxa"/>
            <w:vAlign w:val="center"/>
          </w:tcPr>
          <w:p w14:paraId="27758450" w14:textId="1D35A0E1" w:rsidR="00AA263B" w:rsidRPr="00914742" w:rsidRDefault="00914742" w:rsidP="00AA263B">
            <w:pPr>
              <w:spacing w:line="260" w:lineRule="exact"/>
              <w:jc w:val="center"/>
              <w:rPr>
                <w:rFonts w:ascii="Courier New" w:eastAsiaTheme="minorEastAsia"/>
                <w:sz w:val="21"/>
                <w:szCs w:val="21"/>
              </w:rPr>
            </w:pPr>
            <w:r>
              <w:rPr>
                <w:rFonts w:ascii="Courier New" w:eastAsiaTheme="minorEastAsia" w:hint="eastAsia"/>
                <w:sz w:val="21"/>
                <w:szCs w:val="21"/>
              </w:rPr>
              <w:t>0</w:t>
            </w:r>
          </w:p>
        </w:tc>
        <w:tc>
          <w:tcPr>
            <w:tcW w:w="2257" w:type="dxa"/>
            <w:vAlign w:val="center"/>
          </w:tcPr>
          <w:p w14:paraId="6261A7D5" w14:textId="77777777" w:rsidR="00AA263B" w:rsidRPr="002C4DE4" w:rsidRDefault="00AA263B" w:rsidP="00AA263B">
            <w:pPr>
              <w:spacing w:line="260" w:lineRule="exact"/>
              <w:jc w:val="center"/>
              <w:rPr>
                <w:rFonts w:ascii="Courier New" w:eastAsia="Courier New"/>
                <w:sz w:val="21"/>
                <w:szCs w:val="21"/>
              </w:rPr>
            </w:pPr>
            <w:r w:rsidRPr="002C4DE4">
              <w:rPr>
                <w:rFonts w:hint="eastAsia"/>
                <w:sz w:val="21"/>
                <w:szCs w:val="21"/>
              </w:rPr>
              <w:t>填报</w:t>
            </w:r>
          </w:p>
        </w:tc>
      </w:tr>
    </w:tbl>
    <w:p w14:paraId="1408D26B" w14:textId="77777777" w:rsidR="008F717E" w:rsidRPr="008F717E" w:rsidRDefault="008F717E" w:rsidP="008F717E">
      <w:pPr>
        <w:rPr>
          <w:lang w:val="x-none" w:eastAsia="x-none"/>
        </w:rPr>
      </w:pPr>
    </w:p>
    <w:p w14:paraId="317D0B38" w14:textId="77777777" w:rsidR="00203117" w:rsidRDefault="00203117" w:rsidP="00A85869">
      <w:pPr>
        <w:pStyle w:val="2"/>
        <w:spacing w:beforeLines="50" w:before="156" w:afterLines="50" w:after="156" w:line="360" w:lineRule="auto"/>
        <w:jc w:val="both"/>
        <w:rPr>
          <w:sz w:val="24"/>
          <w:szCs w:val="24"/>
          <w:lang w:eastAsia="zh-CN"/>
        </w:rPr>
      </w:pPr>
      <w:bookmarkStart w:id="165" w:name="_Toc122336263"/>
      <w:r w:rsidRPr="0044527F">
        <w:rPr>
          <w:rFonts w:hint="eastAsia"/>
          <w:sz w:val="24"/>
          <w:szCs w:val="24"/>
          <w:lang w:eastAsia="zh-CN"/>
        </w:rPr>
        <w:lastRenderedPageBreak/>
        <w:t>表</w:t>
      </w:r>
      <w:r w:rsidRPr="0044527F">
        <w:rPr>
          <w:rFonts w:hint="eastAsia"/>
          <w:sz w:val="24"/>
          <w:szCs w:val="24"/>
          <w:lang w:eastAsia="zh-CN"/>
        </w:rPr>
        <w:t>4</w:t>
      </w:r>
      <w:r w:rsidRPr="0044527F">
        <w:rPr>
          <w:rFonts w:hint="eastAsia"/>
          <w:sz w:val="24"/>
          <w:szCs w:val="24"/>
          <w:lang w:eastAsia="zh-CN"/>
        </w:rPr>
        <w:t>国际影响表</w:t>
      </w:r>
      <w:bookmarkEnd w:id="165"/>
    </w:p>
    <w:p w14:paraId="77F620A5" w14:textId="0BE50F55" w:rsidR="001C0388" w:rsidRPr="0032048C" w:rsidRDefault="001C0388" w:rsidP="004950C3">
      <w:pPr>
        <w:jc w:val="center"/>
        <w:rPr>
          <w:sz w:val="21"/>
          <w:szCs w:val="21"/>
        </w:rPr>
      </w:pPr>
      <w:r w:rsidRPr="0032048C">
        <w:rPr>
          <w:rFonts w:hint="eastAsia"/>
          <w:sz w:val="21"/>
          <w:szCs w:val="21"/>
        </w:rPr>
        <w:t>表</w:t>
      </w:r>
      <w:r w:rsidRPr="0032048C">
        <w:rPr>
          <w:sz w:val="21"/>
          <w:szCs w:val="21"/>
        </w:rPr>
        <w:t xml:space="preserve">4 </w:t>
      </w:r>
      <w:r w:rsidRPr="0032048C">
        <w:rPr>
          <w:rFonts w:hint="eastAsia"/>
          <w:sz w:val="21"/>
          <w:szCs w:val="21"/>
        </w:rPr>
        <w:t xml:space="preserve"> 国际影响表</w:t>
      </w:r>
    </w:p>
    <w:p w14:paraId="384F4085" w14:textId="77777777" w:rsidR="001C0388" w:rsidRPr="0032048C" w:rsidRDefault="001C0388" w:rsidP="002C4DE4">
      <w:pPr>
        <w:rPr>
          <w:rFonts w:ascii="Courier New" w:eastAsia="Courier New" w:hAnsi="Courier New" w:cs="Courier New"/>
          <w:sz w:val="21"/>
          <w:szCs w:val="21"/>
        </w:rPr>
      </w:pPr>
      <w:r w:rsidRPr="0032048C">
        <w:rPr>
          <w:rFonts w:hint="eastAsia"/>
          <w:sz w:val="21"/>
          <w:szCs w:val="21"/>
        </w:rPr>
        <w:t>名称：北京北大方正软件职业技术学院</w:t>
      </w:r>
    </w:p>
    <w:tbl>
      <w:tblPr>
        <w:tblW w:w="8789" w:type="dxa"/>
        <w:tblInd w:w="-34" w:type="dxa"/>
        <w:tblBorders>
          <w:top w:val="thinThickSmallGap" w:sz="24" w:space="0" w:color="31849B" w:themeColor="accent5" w:themeShade="BF"/>
          <w:left w:val="thinThickSmallGap" w:sz="24" w:space="0" w:color="31849B" w:themeColor="accent5" w:themeShade="BF"/>
          <w:bottom w:val="thickThinSmallGap" w:sz="24" w:space="0" w:color="31849B" w:themeColor="accent5" w:themeShade="BF"/>
          <w:right w:val="thickThinSmallGap" w:sz="24" w:space="0" w:color="31849B" w:themeColor="accent5" w:themeShade="BF"/>
          <w:insideH w:val="single" w:sz="4" w:space="0" w:color="31849B" w:themeColor="accent5" w:themeShade="BF"/>
          <w:insideV w:val="single" w:sz="4" w:space="0" w:color="31849B" w:themeColor="accent5" w:themeShade="BF"/>
        </w:tblBorders>
        <w:tblLook w:val="0000" w:firstRow="0" w:lastRow="0" w:firstColumn="0" w:lastColumn="0" w:noHBand="0" w:noVBand="0"/>
      </w:tblPr>
      <w:tblGrid>
        <w:gridCol w:w="851"/>
        <w:gridCol w:w="832"/>
        <w:gridCol w:w="267"/>
        <w:gridCol w:w="3012"/>
        <w:gridCol w:w="567"/>
        <w:gridCol w:w="283"/>
        <w:gridCol w:w="946"/>
        <w:gridCol w:w="897"/>
        <w:gridCol w:w="1134"/>
      </w:tblGrid>
      <w:tr w:rsidR="00914742" w:rsidRPr="002C4DE4" w14:paraId="05776D8D" w14:textId="77777777" w:rsidTr="00914742">
        <w:tc>
          <w:tcPr>
            <w:tcW w:w="851" w:type="dxa"/>
            <w:vAlign w:val="center"/>
          </w:tcPr>
          <w:p w14:paraId="536AFB6B" w14:textId="77777777" w:rsidR="00914742" w:rsidRPr="002C4DE4" w:rsidRDefault="00914742" w:rsidP="00F6681E">
            <w:pPr>
              <w:spacing w:line="260" w:lineRule="exact"/>
              <w:jc w:val="center"/>
              <w:rPr>
                <w:rFonts w:eastAsia="Courier New"/>
                <w:sz w:val="21"/>
                <w:szCs w:val="21"/>
              </w:rPr>
            </w:pPr>
            <w:r w:rsidRPr="002C4DE4">
              <w:rPr>
                <w:rFonts w:hint="eastAsia"/>
                <w:sz w:val="21"/>
                <w:szCs w:val="21"/>
              </w:rPr>
              <w:t>序号</w:t>
            </w:r>
          </w:p>
        </w:tc>
        <w:tc>
          <w:tcPr>
            <w:tcW w:w="4111" w:type="dxa"/>
            <w:gridSpan w:val="3"/>
            <w:vAlign w:val="center"/>
          </w:tcPr>
          <w:p w14:paraId="4A3C0E30" w14:textId="77777777" w:rsidR="00914742" w:rsidRPr="002C4DE4" w:rsidRDefault="00914742" w:rsidP="00F6681E">
            <w:pPr>
              <w:spacing w:line="260" w:lineRule="exact"/>
              <w:jc w:val="center"/>
              <w:rPr>
                <w:rFonts w:eastAsia="Courier New"/>
                <w:sz w:val="21"/>
                <w:szCs w:val="21"/>
              </w:rPr>
            </w:pPr>
            <w:r w:rsidRPr="002C4DE4">
              <w:rPr>
                <w:rFonts w:hint="eastAsia"/>
                <w:sz w:val="21"/>
                <w:szCs w:val="21"/>
              </w:rPr>
              <w:t>指标</w:t>
            </w:r>
          </w:p>
        </w:tc>
        <w:tc>
          <w:tcPr>
            <w:tcW w:w="850" w:type="dxa"/>
            <w:gridSpan w:val="2"/>
            <w:vAlign w:val="center"/>
          </w:tcPr>
          <w:p w14:paraId="7CF92ADD" w14:textId="77777777" w:rsidR="00914742" w:rsidRPr="002C4DE4" w:rsidRDefault="00914742" w:rsidP="00F6681E">
            <w:pPr>
              <w:spacing w:line="260" w:lineRule="exact"/>
              <w:jc w:val="center"/>
              <w:rPr>
                <w:rFonts w:eastAsia="Courier New"/>
                <w:sz w:val="21"/>
                <w:szCs w:val="21"/>
              </w:rPr>
            </w:pPr>
            <w:r w:rsidRPr="002C4DE4">
              <w:rPr>
                <w:rFonts w:hint="eastAsia"/>
                <w:sz w:val="21"/>
                <w:szCs w:val="21"/>
              </w:rPr>
              <w:t>单位</w:t>
            </w:r>
          </w:p>
        </w:tc>
        <w:tc>
          <w:tcPr>
            <w:tcW w:w="946" w:type="dxa"/>
            <w:vAlign w:val="center"/>
          </w:tcPr>
          <w:p w14:paraId="3D2F0AC6" w14:textId="77777777" w:rsidR="00914742" w:rsidRPr="002C4DE4" w:rsidRDefault="00914742" w:rsidP="00F6681E">
            <w:pPr>
              <w:spacing w:line="260" w:lineRule="exact"/>
              <w:jc w:val="center"/>
              <w:rPr>
                <w:rFonts w:eastAsia="Courier New"/>
                <w:sz w:val="21"/>
                <w:szCs w:val="21"/>
              </w:rPr>
            </w:pPr>
            <w:r w:rsidRPr="002C4DE4">
              <w:rPr>
                <w:rFonts w:eastAsia="Courier New"/>
                <w:sz w:val="21"/>
                <w:szCs w:val="21"/>
              </w:rPr>
              <w:t>2022</w:t>
            </w:r>
            <w:r w:rsidRPr="002C4DE4">
              <w:rPr>
                <w:rFonts w:hint="eastAsia"/>
                <w:sz w:val="21"/>
                <w:szCs w:val="21"/>
              </w:rPr>
              <w:t>年</w:t>
            </w:r>
          </w:p>
        </w:tc>
        <w:tc>
          <w:tcPr>
            <w:tcW w:w="2031" w:type="dxa"/>
            <w:gridSpan w:val="2"/>
            <w:vAlign w:val="center"/>
          </w:tcPr>
          <w:p w14:paraId="50BD33C2" w14:textId="77777777" w:rsidR="00914742" w:rsidRPr="002C4DE4" w:rsidRDefault="00914742" w:rsidP="00F6681E">
            <w:pPr>
              <w:spacing w:line="260" w:lineRule="exact"/>
              <w:jc w:val="center"/>
              <w:rPr>
                <w:rFonts w:eastAsia="Courier New"/>
                <w:sz w:val="21"/>
                <w:szCs w:val="21"/>
              </w:rPr>
            </w:pPr>
            <w:r w:rsidRPr="002C4DE4">
              <w:rPr>
                <w:rFonts w:hint="eastAsia"/>
                <w:sz w:val="21"/>
                <w:szCs w:val="21"/>
              </w:rPr>
              <w:t>备注</w:t>
            </w:r>
          </w:p>
        </w:tc>
      </w:tr>
      <w:tr w:rsidR="00914742" w:rsidRPr="002C4DE4" w14:paraId="371B9EF9" w14:textId="77777777" w:rsidTr="00914742">
        <w:tc>
          <w:tcPr>
            <w:tcW w:w="851" w:type="dxa"/>
            <w:vMerge w:val="restart"/>
            <w:vAlign w:val="center"/>
          </w:tcPr>
          <w:p w14:paraId="51B2660E" w14:textId="77777777" w:rsidR="00914742" w:rsidRPr="002C4DE4" w:rsidRDefault="00914742" w:rsidP="002F1000">
            <w:pPr>
              <w:spacing w:line="260" w:lineRule="exact"/>
              <w:jc w:val="center"/>
              <w:rPr>
                <w:rFonts w:eastAsia="Courier New"/>
                <w:sz w:val="21"/>
                <w:szCs w:val="21"/>
              </w:rPr>
            </w:pPr>
            <w:r w:rsidRPr="002C4DE4">
              <w:rPr>
                <w:rFonts w:eastAsia="Courier New"/>
                <w:sz w:val="21"/>
                <w:szCs w:val="21"/>
              </w:rPr>
              <w:t>1</w:t>
            </w:r>
          </w:p>
        </w:tc>
        <w:tc>
          <w:tcPr>
            <w:tcW w:w="4111" w:type="dxa"/>
            <w:gridSpan w:val="3"/>
            <w:vAlign w:val="center"/>
          </w:tcPr>
          <w:p w14:paraId="44020AE4"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接收国（境）外留学生专业数</w:t>
            </w:r>
          </w:p>
        </w:tc>
        <w:tc>
          <w:tcPr>
            <w:tcW w:w="850" w:type="dxa"/>
            <w:gridSpan w:val="2"/>
            <w:vAlign w:val="center"/>
          </w:tcPr>
          <w:p w14:paraId="1D68A492" w14:textId="77777777" w:rsidR="00914742" w:rsidRPr="002C4DE4" w:rsidRDefault="00914742" w:rsidP="002F1000">
            <w:pPr>
              <w:spacing w:line="260" w:lineRule="exact"/>
              <w:jc w:val="center"/>
              <w:rPr>
                <w:rFonts w:eastAsia="Courier New"/>
                <w:sz w:val="21"/>
                <w:szCs w:val="21"/>
              </w:rPr>
            </w:pPr>
            <w:proofErr w:type="gramStart"/>
            <w:r w:rsidRPr="002C4DE4">
              <w:rPr>
                <w:rFonts w:hint="eastAsia"/>
                <w:sz w:val="21"/>
                <w:szCs w:val="21"/>
              </w:rPr>
              <w:t>个</w:t>
            </w:r>
            <w:proofErr w:type="gramEnd"/>
          </w:p>
        </w:tc>
        <w:tc>
          <w:tcPr>
            <w:tcW w:w="946" w:type="dxa"/>
            <w:vAlign w:val="center"/>
          </w:tcPr>
          <w:p w14:paraId="50ED1332" w14:textId="5643ECB3" w:rsidR="00914742" w:rsidRPr="002C4DE4" w:rsidRDefault="00914742" w:rsidP="002F1000">
            <w:pPr>
              <w:spacing w:line="260" w:lineRule="exact"/>
              <w:jc w:val="center"/>
              <w:rPr>
                <w:rFonts w:eastAsia="Courier New"/>
                <w:sz w:val="21"/>
                <w:szCs w:val="21"/>
              </w:rPr>
            </w:pPr>
            <w:r w:rsidRPr="002C4DE4">
              <w:rPr>
                <w:rFonts w:eastAsiaTheme="minorEastAsia" w:hint="eastAsia"/>
                <w:sz w:val="21"/>
                <w:szCs w:val="21"/>
              </w:rPr>
              <w:t>0</w:t>
            </w:r>
          </w:p>
        </w:tc>
        <w:tc>
          <w:tcPr>
            <w:tcW w:w="2031" w:type="dxa"/>
            <w:gridSpan w:val="2"/>
            <w:vAlign w:val="center"/>
          </w:tcPr>
          <w:p w14:paraId="32064F44"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引用</w:t>
            </w:r>
          </w:p>
        </w:tc>
      </w:tr>
      <w:tr w:rsidR="00914742" w:rsidRPr="002C4DE4" w14:paraId="56390642" w14:textId="77777777" w:rsidTr="00914742">
        <w:tc>
          <w:tcPr>
            <w:tcW w:w="851" w:type="dxa"/>
            <w:vMerge/>
            <w:vAlign w:val="center"/>
          </w:tcPr>
          <w:p w14:paraId="39AE83EF" w14:textId="77777777" w:rsidR="00914742" w:rsidRPr="002C4DE4" w:rsidRDefault="00914742" w:rsidP="002F1000">
            <w:pPr>
              <w:spacing w:line="260" w:lineRule="exact"/>
              <w:jc w:val="center"/>
              <w:rPr>
                <w:rFonts w:eastAsia="Courier New"/>
                <w:sz w:val="21"/>
                <w:szCs w:val="21"/>
              </w:rPr>
            </w:pPr>
          </w:p>
        </w:tc>
        <w:tc>
          <w:tcPr>
            <w:tcW w:w="4111" w:type="dxa"/>
            <w:gridSpan w:val="3"/>
            <w:vAlign w:val="center"/>
          </w:tcPr>
          <w:p w14:paraId="77083A9E"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接收国（境）外留学生人数</w:t>
            </w:r>
          </w:p>
        </w:tc>
        <w:tc>
          <w:tcPr>
            <w:tcW w:w="850" w:type="dxa"/>
            <w:gridSpan w:val="2"/>
            <w:vAlign w:val="center"/>
          </w:tcPr>
          <w:p w14:paraId="11BDB497"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人</w:t>
            </w:r>
          </w:p>
        </w:tc>
        <w:tc>
          <w:tcPr>
            <w:tcW w:w="946" w:type="dxa"/>
            <w:vAlign w:val="center"/>
          </w:tcPr>
          <w:p w14:paraId="7DBBE0DB" w14:textId="06DC7A07" w:rsidR="00914742" w:rsidRPr="002C4DE4" w:rsidRDefault="00914742" w:rsidP="002F1000">
            <w:pPr>
              <w:spacing w:line="260" w:lineRule="exact"/>
              <w:jc w:val="center"/>
              <w:rPr>
                <w:rFonts w:eastAsia="Courier New"/>
                <w:sz w:val="21"/>
                <w:szCs w:val="21"/>
              </w:rPr>
            </w:pPr>
            <w:r w:rsidRPr="002C4DE4">
              <w:rPr>
                <w:rFonts w:eastAsiaTheme="minorEastAsia" w:hint="eastAsia"/>
                <w:sz w:val="21"/>
                <w:szCs w:val="21"/>
              </w:rPr>
              <w:t>0</w:t>
            </w:r>
          </w:p>
        </w:tc>
        <w:tc>
          <w:tcPr>
            <w:tcW w:w="2031" w:type="dxa"/>
            <w:gridSpan w:val="2"/>
            <w:vAlign w:val="center"/>
          </w:tcPr>
          <w:p w14:paraId="2BAE3BCE"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引用</w:t>
            </w:r>
          </w:p>
        </w:tc>
      </w:tr>
      <w:tr w:rsidR="00914742" w:rsidRPr="002C4DE4" w14:paraId="560F8DF8" w14:textId="77777777" w:rsidTr="00914742">
        <w:tc>
          <w:tcPr>
            <w:tcW w:w="851" w:type="dxa"/>
            <w:vAlign w:val="center"/>
          </w:tcPr>
          <w:p w14:paraId="64B1E332" w14:textId="77777777" w:rsidR="00914742" w:rsidRPr="002C4DE4" w:rsidRDefault="00914742" w:rsidP="002F1000">
            <w:pPr>
              <w:spacing w:line="260" w:lineRule="exact"/>
              <w:jc w:val="center"/>
              <w:rPr>
                <w:rFonts w:eastAsia="Courier New"/>
                <w:sz w:val="21"/>
                <w:szCs w:val="21"/>
              </w:rPr>
            </w:pPr>
            <w:r w:rsidRPr="002C4DE4">
              <w:rPr>
                <w:rFonts w:eastAsia="Courier New" w:hint="eastAsia"/>
                <w:sz w:val="21"/>
                <w:szCs w:val="21"/>
              </w:rPr>
              <w:t>2</w:t>
            </w:r>
          </w:p>
        </w:tc>
        <w:tc>
          <w:tcPr>
            <w:tcW w:w="4111" w:type="dxa"/>
            <w:gridSpan w:val="3"/>
            <w:vAlign w:val="center"/>
          </w:tcPr>
          <w:p w14:paraId="1765F179"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开发并被国（境）</w:t>
            </w:r>
            <w:proofErr w:type="gramStart"/>
            <w:r w:rsidRPr="002C4DE4">
              <w:rPr>
                <w:rFonts w:hint="eastAsia"/>
                <w:sz w:val="21"/>
                <w:szCs w:val="21"/>
              </w:rPr>
              <w:t>外采用</w:t>
            </w:r>
            <w:proofErr w:type="gramEnd"/>
            <w:r w:rsidRPr="002C4DE4">
              <w:rPr>
                <w:rFonts w:hint="eastAsia"/>
                <w:sz w:val="21"/>
                <w:szCs w:val="21"/>
              </w:rPr>
              <w:t>的课程标准数</w:t>
            </w:r>
          </w:p>
        </w:tc>
        <w:tc>
          <w:tcPr>
            <w:tcW w:w="850" w:type="dxa"/>
            <w:gridSpan w:val="2"/>
            <w:vAlign w:val="center"/>
          </w:tcPr>
          <w:p w14:paraId="3CED6F8C" w14:textId="77777777" w:rsidR="00914742" w:rsidRPr="002C4DE4" w:rsidRDefault="00914742" w:rsidP="002F1000">
            <w:pPr>
              <w:spacing w:line="260" w:lineRule="exact"/>
              <w:jc w:val="center"/>
              <w:rPr>
                <w:rFonts w:eastAsia="Courier New"/>
                <w:sz w:val="21"/>
                <w:szCs w:val="21"/>
              </w:rPr>
            </w:pPr>
            <w:proofErr w:type="gramStart"/>
            <w:r w:rsidRPr="002C4DE4">
              <w:rPr>
                <w:rFonts w:hint="eastAsia"/>
                <w:sz w:val="21"/>
                <w:szCs w:val="21"/>
              </w:rPr>
              <w:t>个</w:t>
            </w:r>
            <w:proofErr w:type="gramEnd"/>
          </w:p>
        </w:tc>
        <w:tc>
          <w:tcPr>
            <w:tcW w:w="946" w:type="dxa"/>
            <w:vAlign w:val="center"/>
          </w:tcPr>
          <w:p w14:paraId="6BD62BE4" w14:textId="534220B4" w:rsidR="00914742" w:rsidRPr="002C4DE4" w:rsidRDefault="00914742" w:rsidP="002F1000">
            <w:pPr>
              <w:spacing w:line="260" w:lineRule="exact"/>
              <w:jc w:val="center"/>
              <w:rPr>
                <w:rFonts w:eastAsia="Courier New"/>
                <w:sz w:val="21"/>
                <w:szCs w:val="21"/>
              </w:rPr>
            </w:pPr>
            <w:r w:rsidRPr="002C4DE4">
              <w:rPr>
                <w:rFonts w:eastAsiaTheme="minorEastAsia" w:hint="eastAsia"/>
                <w:sz w:val="21"/>
                <w:szCs w:val="21"/>
              </w:rPr>
              <w:t>0</w:t>
            </w:r>
          </w:p>
        </w:tc>
        <w:tc>
          <w:tcPr>
            <w:tcW w:w="2031" w:type="dxa"/>
            <w:gridSpan w:val="2"/>
            <w:vAlign w:val="center"/>
          </w:tcPr>
          <w:p w14:paraId="125EB341"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引用</w:t>
            </w:r>
          </w:p>
        </w:tc>
      </w:tr>
      <w:tr w:rsidR="00914742" w:rsidRPr="002C4DE4" w14:paraId="75EBC7E0" w14:textId="77777777" w:rsidTr="00914742">
        <w:tc>
          <w:tcPr>
            <w:tcW w:w="851" w:type="dxa"/>
            <w:vMerge w:val="restart"/>
            <w:vAlign w:val="center"/>
          </w:tcPr>
          <w:p w14:paraId="2DC63644" w14:textId="77777777" w:rsidR="00914742" w:rsidRPr="002C4DE4" w:rsidRDefault="00914742" w:rsidP="002F1000">
            <w:pPr>
              <w:spacing w:line="260" w:lineRule="exact"/>
              <w:jc w:val="center"/>
              <w:rPr>
                <w:rFonts w:eastAsia="Courier New"/>
                <w:sz w:val="21"/>
                <w:szCs w:val="21"/>
              </w:rPr>
            </w:pPr>
            <w:r w:rsidRPr="002C4DE4">
              <w:rPr>
                <w:rFonts w:eastAsia="Courier New" w:hint="eastAsia"/>
                <w:sz w:val="21"/>
                <w:szCs w:val="21"/>
              </w:rPr>
              <w:t>3</w:t>
            </w:r>
          </w:p>
        </w:tc>
        <w:tc>
          <w:tcPr>
            <w:tcW w:w="4111" w:type="dxa"/>
            <w:gridSpan w:val="3"/>
            <w:vAlign w:val="center"/>
          </w:tcPr>
          <w:p w14:paraId="281C9A02"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在国（境）外开办学校数</w:t>
            </w:r>
          </w:p>
        </w:tc>
        <w:tc>
          <w:tcPr>
            <w:tcW w:w="850" w:type="dxa"/>
            <w:gridSpan w:val="2"/>
            <w:vAlign w:val="center"/>
          </w:tcPr>
          <w:p w14:paraId="6C4D0741"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所</w:t>
            </w:r>
          </w:p>
        </w:tc>
        <w:tc>
          <w:tcPr>
            <w:tcW w:w="946" w:type="dxa"/>
            <w:vAlign w:val="center"/>
          </w:tcPr>
          <w:p w14:paraId="7125570D" w14:textId="2AED8224" w:rsidR="00914742" w:rsidRPr="002C4DE4" w:rsidRDefault="00914742" w:rsidP="002F1000">
            <w:pPr>
              <w:spacing w:line="260" w:lineRule="exact"/>
              <w:jc w:val="center"/>
              <w:rPr>
                <w:rFonts w:eastAsia="Courier New"/>
                <w:sz w:val="21"/>
                <w:szCs w:val="21"/>
              </w:rPr>
            </w:pPr>
            <w:r w:rsidRPr="002C4DE4">
              <w:rPr>
                <w:rFonts w:eastAsiaTheme="minorEastAsia" w:hint="eastAsia"/>
                <w:sz w:val="21"/>
                <w:szCs w:val="21"/>
              </w:rPr>
              <w:t>0</w:t>
            </w:r>
          </w:p>
        </w:tc>
        <w:tc>
          <w:tcPr>
            <w:tcW w:w="2031" w:type="dxa"/>
            <w:gridSpan w:val="2"/>
            <w:vAlign w:val="center"/>
          </w:tcPr>
          <w:p w14:paraId="40897F77"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引用</w:t>
            </w:r>
          </w:p>
        </w:tc>
      </w:tr>
      <w:tr w:rsidR="00914742" w:rsidRPr="002C4DE4" w14:paraId="6E357685" w14:textId="77777777" w:rsidTr="00914742">
        <w:tc>
          <w:tcPr>
            <w:tcW w:w="851" w:type="dxa"/>
            <w:vMerge/>
            <w:vAlign w:val="center"/>
          </w:tcPr>
          <w:p w14:paraId="715FDFCC" w14:textId="77777777" w:rsidR="00914742" w:rsidRPr="002C4DE4" w:rsidRDefault="00914742" w:rsidP="002F1000">
            <w:pPr>
              <w:spacing w:line="260" w:lineRule="exact"/>
              <w:jc w:val="center"/>
              <w:rPr>
                <w:rFonts w:eastAsia="Courier New"/>
                <w:sz w:val="21"/>
                <w:szCs w:val="21"/>
              </w:rPr>
            </w:pPr>
          </w:p>
        </w:tc>
        <w:tc>
          <w:tcPr>
            <w:tcW w:w="4111" w:type="dxa"/>
            <w:gridSpan w:val="3"/>
            <w:vAlign w:val="center"/>
          </w:tcPr>
          <w:p w14:paraId="06198608"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其中：专业数量</w:t>
            </w:r>
          </w:p>
        </w:tc>
        <w:tc>
          <w:tcPr>
            <w:tcW w:w="850" w:type="dxa"/>
            <w:gridSpan w:val="2"/>
            <w:vAlign w:val="center"/>
          </w:tcPr>
          <w:p w14:paraId="1C378A32" w14:textId="77777777" w:rsidR="00914742" w:rsidRPr="002C4DE4" w:rsidRDefault="00914742" w:rsidP="002F1000">
            <w:pPr>
              <w:spacing w:line="260" w:lineRule="exact"/>
              <w:jc w:val="center"/>
              <w:rPr>
                <w:rFonts w:eastAsia="Courier New"/>
                <w:sz w:val="21"/>
                <w:szCs w:val="21"/>
              </w:rPr>
            </w:pPr>
            <w:proofErr w:type="gramStart"/>
            <w:r w:rsidRPr="002C4DE4">
              <w:rPr>
                <w:rFonts w:hint="eastAsia"/>
                <w:sz w:val="21"/>
                <w:szCs w:val="21"/>
              </w:rPr>
              <w:t>个</w:t>
            </w:r>
            <w:proofErr w:type="gramEnd"/>
          </w:p>
        </w:tc>
        <w:tc>
          <w:tcPr>
            <w:tcW w:w="946" w:type="dxa"/>
            <w:vAlign w:val="center"/>
          </w:tcPr>
          <w:p w14:paraId="0FBA26B1" w14:textId="74A6765E" w:rsidR="00914742" w:rsidRPr="002C4DE4" w:rsidRDefault="00914742" w:rsidP="002F1000">
            <w:pPr>
              <w:spacing w:line="260" w:lineRule="exact"/>
              <w:jc w:val="center"/>
              <w:rPr>
                <w:rFonts w:eastAsia="Courier New"/>
                <w:sz w:val="21"/>
                <w:szCs w:val="21"/>
              </w:rPr>
            </w:pPr>
            <w:r w:rsidRPr="002C4DE4">
              <w:rPr>
                <w:rFonts w:eastAsiaTheme="minorEastAsia" w:hint="eastAsia"/>
                <w:sz w:val="21"/>
                <w:szCs w:val="21"/>
              </w:rPr>
              <w:t>0</w:t>
            </w:r>
          </w:p>
        </w:tc>
        <w:tc>
          <w:tcPr>
            <w:tcW w:w="2031" w:type="dxa"/>
            <w:gridSpan w:val="2"/>
            <w:vAlign w:val="center"/>
          </w:tcPr>
          <w:p w14:paraId="736B15EF"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引用</w:t>
            </w:r>
          </w:p>
        </w:tc>
      </w:tr>
      <w:tr w:rsidR="00914742" w:rsidRPr="002C4DE4" w14:paraId="602A3B80" w14:textId="77777777" w:rsidTr="00914742">
        <w:tc>
          <w:tcPr>
            <w:tcW w:w="851" w:type="dxa"/>
            <w:vMerge/>
            <w:vAlign w:val="center"/>
          </w:tcPr>
          <w:p w14:paraId="1410C088" w14:textId="77777777" w:rsidR="00914742" w:rsidRPr="002C4DE4" w:rsidRDefault="00914742" w:rsidP="002F1000">
            <w:pPr>
              <w:spacing w:line="260" w:lineRule="exact"/>
              <w:jc w:val="center"/>
              <w:rPr>
                <w:rFonts w:eastAsia="Courier New"/>
                <w:sz w:val="21"/>
                <w:szCs w:val="21"/>
              </w:rPr>
            </w:pPr>
          </w:p>
        </w:tc>
        <w:tc>
          <w:tcPr>
            <w:tcW w:w="4111" w:type="dxa"/>
            <w:gridSpan w:val="3"/>
            <w:vAlign w:val="center"/>
          </w:tcPr>
          <w:p w14:paraId="61B6F0C1"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在校生数</w:t>
            </w:r>
          </w:p>
        </w:tc>
        <w:tc>
          <w:tcPr>
            <w:tcW w:w="850" w:type="dxa"/>
            <w:gridSpan w:val="2"/>
            <w:vAlign w:val="center"/>
          </w:tcPr>
          <w:p w14:paraId="423F03AA"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人</w:t>
            </w:r>
          </w:p>
        </w:tc>
        <w:tc>
          <w:tcPr>
            <w:tcW w:w="946" w:type="dxa"/>
            <w:vAlign w:val="center"/>
          </w:tcPr>
          <w:p w14:paraId="6E3A7F71" w14:textId="3117E571" w:rsidR="00914742" w:rsidRPr="002C4DE4" w:rsidRDefault="00914742" w:rsidP="002F1000">
            <w:pPr>
              <w:spacing w:line="260" w:lineRule="exact"/>
              <w:jc w:val="center"/>
              <w:rPr>
                <w:rFonts w:eastAsia="Courier New"/>
                <w:sz w:val="21"/>
                <w:szCs w:val="21"/>
              </w:rPr>
            </w:pPr>
            <w:r w:rsidRPr="002C4DE4">
              <w:rPr>
                <w:rFonts w:eastAsiaTheme="minorEastAsia" w:hint="eastAsia"/>
                <w:sz w:val="21"/>
                <w:szCs w:val="21"/>
              </w:rPr>
              <w:t>0</w:t>
            </w:r>
          </w:p>
        </w:tc>
        <w:tc>
          <w:tcPr>
            <w:tcW w:w="2031" w:type="dxa"/>
            <w:gridSpan w:val="2"/>
            <w:vAlign w:val="center"/>
          </w:tcPr>
          <w:p w14:paraId="5537FE79"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引用</w:t>
            </w:r>
          </w:p>
        </w:tc>
      </w:tr>
      <w:tr w:rsidR="00914742" w:rsidRPr="002C4DE4" w14:paraId="26D7337E" w14:textId="77777777" w:rsidTr="00914742">
        <w:tc>
          <w:tcPr>
            <w:tcW w:w="851" w:type="dxa"/>
            <w:vMerge w:val="restart"/>
            <w:vAlign w:val="center"/>
          </w:tcPr>
          <w:p w14:paraId="4F398BA5" w14:textId="77777777" w:rsidR="00914742" w:rsidRPr="002C4DE4" w:rsidRDefault="00914742" w:rsidP="002F1000">
            <w:pPr>
              <w:spacing w:line="260" w:lineRule="exact"/>
              <w:jc w:val="center"/>
              <w:rPr>
                <w:rFonts w:eastAsia="Courier New"/>
                <w:sz w:val="21"/>
                <w:szCs w:val="21"/>
              </w:rPr>
            </w:pPr>
            <w:r w:rsidRPr="002C4DE4">
              <w:rPr>
                <w:rFonts w:eastAsia="Courier New" w:hint="eastAsia"/>
                <w:sz w:val="21"/>
                <w:szCs w:val="21"/>
              </w:rPr>
              <w:t>4</w:t>
            </w:r>
          </w:p>
        </w:tc>
        <w:tc>
          <w:tcPr>
            <w:tcW w:w="4111" w:type="dxa"/>
            <w:gridSpan w:val="3"/>
            <w:vAlign w:val="center"/>
          </w:tcPr>
          <w:p w14:paraId="6DAF133A" w14:textId="77777777" w:rsidR="00914742" w:rsidRPr="002C4DE4" w:rsidRDefault="00914742" w:rsidP="002F1000">
            <w:pPr>
              <w:spacing w:line="260" w:lineRule="exact"/>
              <w:ind w:firstLine="420"/>
              <w:jc w:val="center"/>
              <w:rPr>
                <w:rFonts w:eastAsia="Courier New"/>
                <w:sz w:val="21"/>
                <w:szCs w:val="21"/>
              </w:rPr>
            </w:pPr>
            <w:r w:rsidRPr="002C4DE4">
              <w:rPr>
                <w:rFonts w:hint="eastAsia"/>
                <w:sz w:val="21"/>
                <w:szCs w:val="21"/>
              </w:rPr>
              <w:t>中外合作办学专业数</w:t>
            </w:r>
          </w:p>
        </w:tc>
        <w:tc>
          <w:tcPr>
            <w:tcW w:w="850" w:type="dxa"/>
            <w:gridSpan w:val="2"/>
            <w:vAlign w:val="center"/>
          </w:tcPr>
          <w:p w14:paraId="7081938D" w14:textId="77777777" w:rsidR="00914742" w:rsidRPr="002C4DE4" w:rsidRDefault="00914742" w:rsidP="002F1000">
            <w:pPr>
              <w:spacing w:line="260" w:lineRule="exact"/>
              <w:jc w:val="center"/>
              <w:rPr>
                <w:rFonts w:eastAsia="Courier New"/>
                <w:sz w:val="21"/>
                <w:szCs w:val="21"/>
              </w:rPr>
            </w:pPr>
            <w:proofErr w:type="gramStart"/>
            <w:r w:rsidRPr="002C4DE4">
              <w:rPr>
                <w:rFonts w:hint="eastAsia"/>
                <w:sz w:val="21"/>
                <w:szCs w:val="21"/>
              </w:rPr>
              <w:t>个</w:t>
            </w:r>
            <w:proofErr w:type="gramEnd"/>
          </w:p>
        </w:tc>
        <w:tc>
          <w:tcPr>
            <w:tcW w:w="946" w:type="dxa"/>
            <w:vAlign w:val="center"/>
          </w:tcPr>
          <w:p w14:paraId="2FE6BACD" w14:textId="7CC9EC1A" w:rsidR="00914742" w:rsidRPr="002C4DE4" w:rsidRDefault="00914742" w:rsidP="002F1000">
            <w:pPr>
              <w:spacing w:line="260" w:lineRule="exact"/>
              <w:jc w:val="center"/>
              <w:rPr>
                <w:rFonts w:eastAsia="Courier New"/>
                <w:sz w:val="21"/>
                <w:szCs w:val="21"/>
              </w:rPr>
            </w:pPr>
            <w:r w:rsidRPr="002C4DE4">
              <w:rPr>
                <w:rFonts w:eastAsiaTheme="minorEastAsia" w:hint="eastAsia"/>
                <w:sz w:val="21"/>
                <w:szCs w:val="21"/>
              </w:rPr>
              <w:t>0</w:t>
            </w:r>
          </w:p>
        </w:tc>
        <w:tc>
          <w:tcPr>
            <w:tcW w:w="2031" w:type="dxa"/>
            <w:gridSpan w:val="2"/>
            <w:vAlign w:val="center"/>
          </w:tcPr>
          <w:p w14:paraId="41990810"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引用</w:t>
            </w:r>
          </w:p>
        </w:tc>
      </w:tr>
      <w:tr w:rsidR="00914742" w:rsidRPr="002C4DE4" w14:paraId="54FFB0F4" w14:textId="77777777" w:rsidTr="00914742">
        <w:tc>
          <w:tcPr>
            <w:tcW w:w="851" w:type="dxa"/>
            <w:vMerge/>
            <w:vAlign w:val="center"/>
          </w:tcPr>
          <w:p w14:paraId="28DF2EE8" w14:textId="77777777" w:rsidR="00914742" w:rsidRPr="002C4DE4" w:rsidRDefault="00914742" w:rsidP="002F1000">
            <w:pPr>
              <w:spacing w:line="260" w:lineRule="exact"/>
              <w:jc w:val="center"/>
              <w:rPr>
                <w:rFonts w:eastAsia="Courier New"/>
                <w:sz w:val="21"/>
                <w:szCs w:val="21"/>
              </w:rPr>
            </w:pPr>
          </w:p>
        </w:tc>
        <w:tc>
          <w:tcPr>
            <w:tcW w:w="4111" w:type="dxa"/>
            <w:gridSpan w:val="3"/>
            <w:vAlign w:val="center"/>
          </w:tcPr>
          <w:p w14:paraId="151754B9"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其中：在校生数</w:t>
            </w:r>
          </w:p>
        </w:tc>
        <w:tc>
          <w:tcPr>
            <w:tcW w:w="850" w:type="dxa"/>
            <w:gridSpan w:val="2"/>
            <w:vAlign w:val="center"/>
          </w:tcPr>
          <w:p w14:paraId="3B19F9E6"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人</w:t>
            </w:r>
          </w:p>
        </w:tc>
        <w:tc>
          <w:tcPr>
            <w:tcW w:w="946" w:type="dxa"/>
            <w:vAlign w:val="center"/>
          </w:tcPr>
          <w:p w14:paraId="5D4999D4" w14:textId="6973894B" w:rsidR="00914742" w:rsidRPr="002C4DE4" w:rsidRDefault="00914742" w:rsidP="002F1000">
            <w:pPr>
              <w:spacing w:line="260" w:lineRule="exact"/>
              <w:jc w:val="center"/>
              <w:rPr>
                <w:rFonts w:eastAsia="Courier New"/>
                <w:sz w:val="21"/>
                <w:szCs w:val="21"/>
              </w:rPr>
            </w:pPr>
            <w:r w:rsidRPr="002C4DE4">
              <w:rPr>
                <w:rFonts w:eastAsiaTheme="minorEastAsia" w:hint="eastAsia"/>
                <w:sz w:val="21"/>
                <w:szCs w:val="21"/>
              </w:rPr>
              <w:t>0</w:t>
            </w:r>
          </w:p>
        </w:tc>
        <w:tc>
          <w:tcPr>
            <w:tcW w:w="2031" w:type="dxa"/>
            <w:gridSpan w:val="2"/>
            <w:vAlign w:val="center"/>
          </w:tcPr>
          <w:p w14:paraId="6B9F2FF5"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引用</w:t>
            </w:r>
          </w:p>
        </w:tc>
      </w:tr>
      <w:tr w:rsidR="00914742" w:rsidRPr="002C4DE4" w14:paraId="6A277E7E" w14:textId="77777777" w:rsidTr="00914742">
        <w:tc>
          <w:tcPr>
            <w:tcW w:w="851" w:type="dxa"/>
            <w:vAlign w:val="center"/>
          </w:tcPr>
          <w:p w14:paraId="703470A8" w14:textId="77777777" w:rsidR="00914742" w:rsidRPr="002C4DE4" w:rsidRDefault="00914742" w:rsidP="002F1000">
            <w:pPr>
              <w:spacing w:line="260" w:lineRule="exact"/>
              <w:jc w:val="center"/>
              <w:rPr>
                <w:rFonts w:eastAsia="Courier New"/>
                <w:sz w:val="21"/>
                <w:szCs w:val="21"/>
              </w:rPr>
            </w:pPr>
            <w:r w:rsidRPr="002C4DE4">
              <w:rPr>
                <w:rFonts w:eastAsia="Courier New" w:hint="eastAsia"/>
                <w:sz w:val="21"/>
                <w:szCs w:val="21"/>
              </w:rPr>
              <w:t>5</w:t>
            </w:r>
          </w:p>
        </w:tc>
        <w:tc>
          <w:tcPr>
            <w:tcW w:w="4111" w:type="dxa"/>
            <w:gridSpan w:val="3"/>
            <w:vAlign w:val="center"/>
          </w:tcPr>
          <w:p w14:paraId="26D2CC14"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专任教师赴国（境）</w:t>
            </w:r>
            <w:proofErr w:type="gramStart"/>
            <w:r w:rsidRPr="002C4DE4">
              <w:rPr>
                <w:rFonts w:hint="eastAsia"/>
                <w:sz w:val="21"/>
                <w:szCs w:val="21"/>
              </w:rPr>
              <w:t>外指导</w:t>
            </w:r>
            <w:proofErr w:type="gramEnd"/>
            <w:r w:rsidRPr="002C4DE4">
              <w:rPr>
                <w:rFonts w:hint="eastAsia"/>
                <w:sz w:val="21"/>
                <w:szCs w:val="21"/>
              </w:rPr>
              <w:t>和开展培训时间</w:t>
            </w:r>
          </w:p>
        </w:tc>
        <w:tc>
          <w:tcPr>
            <w:tcW w:w="850" w:type="dxa"/>
            <w:gridSpan w:val="2"/>
            <w:vAlign w:val="center"/>
          </w:tcPr>
          <w:p w14:paraId="7FEBD63B"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人日</w:t>
            </w:r>
          </w:p>
        </w:tc>
        <w:tc>
          <w:tcPr>
            <w:tcW w:w="946" w:type="dxa"/>
            <w:vAlign w:val="center"/>
          </w:tcPr>
          <w:p w14:paraId="66DF8345" w14:textId="0D76F834" w:rsidR="00914742" w:rsidRPr="00914742" w:rsidRDefault="00914742" w:rsidP="002F1000">
            <w:pPr>
              <w:spacing w:line="260" w:lineRule="exact"/>
              <w:jc w:val="center"/>
              <w:rPr>
                <w:rFonts w:eastAsiaTheme="minorEastAsia"/>
                <w:sz w:val="21"/>
                <w:szCs w:val="21"/>
              </w:rPr>
            </w:pPr>
            <w:r>
              <w:rPr>
                <w:rFonts w:eastAsiaTheme="minorEastAsia" w:hint="eastAsia"/>
                <w:sz w:val="21"/>
                <w:szCs w:val="21"/>
              </w:rPr>
              <w:t>0</w:t>
            </w:r>
          </w:p>
        </w:tc>
        <w:tc>
          <w:tcPr>
            <w:tcW w:w="2031" w:type="dxa"/>
            <w:gridSpan w:val="2"/>
            <w:vAlign w:val="center"/>
          </w:tcPr>
          <w:p w14:paraId="27BBC955"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学校填报</w:t>
            </w:r>
          </w:p>
        </w:tc>
      </w:tr>
      <w:tr w:rsidR="00914742" w:rsidRPr="002C4DE4" w14:paraId="425C4B90" w14:textId="77777777" w:rsidTr="00914742">
        <w:tc>
          <w:tcPr>
            <w:tcW w:w="851" w:type="dxa"/>
            <w:vAlign w:val="center"/>
          </w:tcPr>
          <w:p w14:paraId="082CA5F5" w14:textId="77777777" w:rsidR="00914742" w:rsidRPr="002C4DE4" w:rsidRDefault="00914742" w:rsidP="002F1000">
            <w:pPr>
              <w:spacing w:line="260" w:lineRule="exact"/>
              <w:jc w:val="center"/>
              <w:rPr>
                <w:rFonts w:eastAsia="Courier New"/>
                <w:sz w:val="21"/>
                <w:szCs w:val="21"/>
              </w:rPr>
            </w:pPr>
            <w:r w:rsidRPr="002C4DE4">
              <w:rPr>
                <w:rFonts w:eastAsia="Courier New" w:hint="eastAsia"/>
                <w:sz w:val="21"/>
                <w:szCs w:val="21"/>
              </w:rPr>
              <w:t>6</w:t>
            </w:r>
          </w:p>
        </w:tc>
        <w:tc>
          <w:tcPr>
            <w:tcW w:w="4111" w:type="dxa"/>
            <w:gridSpan w:val="3"/>
            <w:vAlign w:val="center"/>
          </w:tcPr>
          <w:p w14:paraId="33E756FC"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在国（境）外组织担任职务的专任教师数</w:t>
            </w:r>
          </w:p>
        </w:tc>
        <w:tc>
          <w:tcPr>
            <w:tcW w:w="850" w:type="dxa"/>
            <w:gridSpan w:val="2"/>
            <w:vAlign w:val="center"/>
          </w:tcPr>
          <w:p w14:paraId="4D00D71D"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人</w:t>
            </w:r>
          </w:p>
        </w:tc>
        <w:tc>
          <w:tcPr>
            <w:tcW w:w="946" w:type="dxa"/>
            <w:vAlign w:val="center"/>
          </w:tcPr>
          <w:p w14:paraId="7DA850D5" w14:textId="281C98C4" w:rsidR="00914742" w:rsidRPr="00914742" w:rsidRDefault="00914742" w:rsidP="002F1000">
            <w:pPr>
              <w:spacing w:line="260" w:lineRule="exact"/>
              <w:jc w:val="center"/>
              <w:rPr>
                <w:rFonts w:eastAsiaTheme="minorEastAsia"/>
                <w:sz w:val="21"/>
                <w:szCs w:val="21"/>
              </w:rPr>
            </w:pPr>
            <w:r>
              <w:rPr>
                <w:rFonts w:eastAsiaTheme="minorEastAsia" w:hint="eastAsia"/>
                <w:sz w:val="21"/>
                <w:szCs w:val="21"/>
              </w:rPr>
              <w:t>0</w:t>
            </w:r>
          </w:p>
        </w:tc>
        <w:tc>
          <w:tcPr>
            <w:tcW w:w="2031" w:type="dxa"/>
            <w:gridSpan w:val="2"/>
            <w:vAlign w:val="center"/>
          </w:tcPr>
          <w:p w14:paraId="3D3200FA"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学校填报</w:t>
            </w:r>
          </w:p>
        </w:tc>
      </w:tr>
      <w:tr w:rsidR="00914742" w:rsidRPr="002C4DE4" w14:paraId="3DC2C33D" w14:textId="77777777" w:rsidTr="00914742">
        <w:tc>
          <w:tcPr>
            <w:tcW w:w="851" w:type="dxa"/>
            <w:vAlign w:val="center"/>
          </w:tcPr>
          <w:p w14:paraId="69CBBDDC" w14:textId="77777777" w:rsidR="00914742" w:rsidRPr="002C4DE4" w:rsidRDefault="00914742" w:rsidP="002F1000">
            <w:pPr>
              <w:spacing w:line="260" w:lineRule="exact"/>
              <w:jc w:val="center"/>
              <w:rPr>
                <w:rFonts w:eastAsia="Courier New"/>
                <w:sz w:val="21"/>
                <w:szCs w:val="21"/>
              </w:rPr>
            </w:pPr>
            <w:r w:rsidRPr="002C4DE4">
              <w:rPr>
                <w:rFonts w:eastAsia="Courier New" w:hint="eastAsia"/>
                <w:sz w:val="21"/>
                <w:szCs w:val="21"/>
              </w:rPr>
              <w:t>7</w:t>
            </w:r>
          </w:p>
        </w:tc>
        <w:tc>
          <w:tcPr>
            <w:tcW w:w="4111" w:type="dxa"/>
            <w:gridSpan w:val="3"/>
            <w:vAlign w:val="center"/>
          </w:tcPr>
          <w:p w14:paraId="483F8600"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国（境）外技能大赛获奖数量</w:t>
            </w:r>
          </w:p>
        </w:tc>
        <w:tc>
          <w:tcPr>
            <w:tcW w:w="850" w:type="dxa"/>
            <w:gridSpan w:val="2"/>
            <w:vAlign w:val="center"/>
          </w:tcPr>
          <w:p w14:paraId="4804891D"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项</w:t>
            </w:r>
          </w:p>
        </w:tc>
        <w:tc>
          <w:tcPr>
            <w:tcW w:w="946" w:type="dxa"/>
            <w:vAlign w:val="center"/>
          </w:tcPr>
          <w:p w14:paraId="18C2F7D4" w14:textId="6C1D61AE" w:rsidR="00914742" w:rsidRPr="00914742" w:rsidRDefault="00914742" w:rsidP="002F1000">
            <w:pPr>
              <w:spacing w:line="260" w:lineRule="exact"/>
              <w:jc w:val="center"/>
              <w:rPr>
                <w:rFonts w:eastAsiaTheme="minorEastAsia"/>
                <w:sz w:val="21"/>
                <w:szCs w:val="21"/>
              </w:rPr>
            </w:pPr>
            <w:r>
              <w:rPr>
                <w:rFonts w:eastAsiaTheme="minorEastAsia" w:hint="eastAsia"/>
                <w:sz w:val="21"/>
                <w:szCs w:val="21"/>
              </w:rPr>
              <w:t>0</w:t>
            </w:r>
          </w:p>
        </w:tc>
        <w:tc>
          <w:tcPr>
            <w:tcW w:w="2031" w:type="dxa"/>
            <w:gridSpan w:val="2"/>
            <w:vAlign w:val="center"/>
          </w:tcPr>
          <w:p w14:paraId="0AAA2E66" w14:textId="77777777" w:rsidR="00914742" w:rsidRPr="002C4DE4" w:rsidRDefault="00914742" w:rsidP="002F1000">
            <w:pPr>
              <w:spacing w:line="260" w:lineRule="exact"/>
              <w:jc w:val="center"/>
              <w:rPr>
                <w:rFonts w:eastAsia="Courier New"/>
                <w:sz w:val="21"/>
                <w:szCs w:val="21"/>
              </w:rPr>
            </w:pPr>
            <w:r w:rsidRPr="002C4DE4">
              <w:rPr>
                <w:rFonts w:hint="eastAsia"/>
                <w:sz w:val="21"/>
                <w:szCs w:val="21"/>
              </w:rPr>
              <w:t>学校填报</w:t>
            </w:r>
          </w:p>
        </w:tc>
      </w:tr>
      <w:tr w:rsidR="002F1000" w:rsidRPr="002C4DE4" w14:paraId="0C06D57A" w14:textId="77777777" w:rsidTr="00914742">
        <w:tc>
          <w:tcPr>
            <w:tcW w:w="1683" w:type="dxa"/>
            <w:gridSpan w:val="2"/>
            <w:vAlign w:val="center"/>
          </w:tcPr>
          <w:p w14:paraId="73C8E03C" w14:textId="77777777" w:rsidR="002F1000" w:rsidRPr="002C4DE4" w:rsidRDefault="002F1000" w:rsidP="002F1000">
            <w:pPr>
              <w:spacing w:line="260" w:lineRule="exact"/>
              <w:jc w:val="center"/>
              <w:rPr>
                <w:sz w:val="21"/>
                <w:szCs w:val="21"/>
              </w:rPr>
            </w:pPr>
          </w:p>
        </w:tc>
        <w:tc>
          <w:tcPr>
            <w:tcW w:w="7106" w:type="dxa"/>
            <w:gridSpan w:val="7"/>
            <w:vAlign w:val="center"/>
          </w:tcPr>
          <w:p w14:paraId="7C4F5F45" w14:textId="77777777" w:rsidR="002F1000" w:rsidRPr="002C4DE4" w:rsidRDefault="002F1000" w:rsidP="002F1000">
            <w:pPr>
              <w:spacing w:line="260" w:lineRule="exact"/>
              <w:jc w:val="center"/>
              <w:rPr>
                <w:rFonts w:eastAsia="Courier New"/>
                <w:sz w:val="21"/>
                <w:szCs w:val="21"/>
              </w:rPr>
            </w:pPr>
            <w:r w:rsidRPr="002C4DE4">
              <w:rPr>
                <w:rFonts w:hint="eastAsia"/>
                <w:sz w:val="21"/>
                <w:szCs w:val="21"/>
              </w:rPr>
              <w:t>说明①：请逐一列出在国（境）外组织担任职务的专任教师</w:t>
            </w:r>
          </w:p>
        </w:tc>
      </w:tr>
      <w:tr w:rsidR="002F1000" w:rsidRPr="002C4DE4" w14:paraId="6B18A3D2" w14:textId="77777777" w:rsidTr="00914742">
        <w:tc>
          <w:tcPr>
            <w:tcW w:w="851" w:type="dxa"/>
            <w:vAlign w:val="center"/>
          </w:tcPr>
          <w:p w14:paraId="7D386316" w14:textId="77777777" w:rsidR="002F1000" w:rsidRPr="002C4DE4" w:rsidRDefault="002F1000" w:rsidP="002F1000">
            <w:pPr>
              <w:spacing w:line="260" w:lineRule="exact"/>
              <w:rPr>
                <w:rFonts w:eastAsia="Courier New"/>
                <w:sz w:val="21"/>
                <w:szCs w:val="21"/>
              </w:rPr>
            </w:pPr>
            <w:r w:rsidRPr="002C4DE4">
              <w:rPr>
                <w:rFonts w:hint="eastAsia"/>
                <w:sz w:val="21"/>
                <w:szCs w:val="21"/>
              </w:rPr>
              <w:t>序号</w:t>
            </w:r>
          </w:p>
        </w:tc>
        <w:tc>
          <w:tcPr>
            <w:tcW w:w="1099" w:type="dxa"/>
            <w:gridSpan w:val="2"/>
            <w:vAlign w:val="center"/>
          </w:tcPr>
          <w:p w14:paraId="773E44EA" w14:textId="77777777" w:rsidR="002F1000" w:rsidRPr="002C4DE4" w:rsidRDefault="002F1000" w:rsidP="002F1000">
            <w:pPr>
              <w:spacing w:line="260" w:lineRule="exact"/>
              <w:rPr>
                <w:rFonts w:eastAsia="Courier New"/>
                <w:sz w:val="21"/>
                <w:szCs w:val="21"/>
              </w:rPr>
            </w:pPr>
            <w:r w:rsidRPr="002C4DE4">
              <w:rPr>
                <w:rFonts w:hint="eastAsia"/>
                <w:sz w:val="21"/>
                <w:szCs w:val="21"/>
              </w:rPr>
              <w:t>姓名</w:t>
            </w:r>
          </w:p>
        </w:tc>
        <w:tc>
          <w:tcPr>
            <w:tcW w:w="3012" w:type="dxa"/>
            <w:vAlign w:val="center"/>
          </w:tcPr>
          <w:p w14:paraId="2AE6C403" w14:textId="77777777" w:rsidR="002F1000" w:rsidRPr="002C4DE4" w:rsidRDefault="002F1000" w:rsidP="002F1000">
            <w:pPr>
              <w:spacing w:line="260" w:lineRule="exact"/>
              <w:rPr>
                <w:rFonts w:eastAsia="Courier New"/>
                <w:sz w:val="21"/>
                <w:szCs w:val="21"/>
              </w:rPr>
            </w:pPr>
            <w:r w:rsidRPr="002C4DE4">
              <w:rPr>
                <w:rFonts w:hint="eastAsia"/>
                <w:sz w:val="21"/>
                <w:szCs w:val="21"/>
              </w:rPr>
              <w:t>专业领域</w:t>
            </w:r>
          </w:p>
        </w:tc>
        <w:tc>
          <w:tcPr>
            <w:tcW w:w="567" w:type="dxa"/>
          </w:tcPr>
          <w:p w14:paraId="71FA7C6E" w14:textId="77777777" w:rsidR="002F1000" w:rsidRPr="002C4DE4" w:rsidRDefault="002F1000" w:rsidP="002F1000">
            <w:pPr>
              <w:spacing w:line="260" w:lineRule="exact"/>
              <w:rPr>
                <w:sz w:val="21"/>
                <w:szCs w:val="21"/>
              </w:rPr>
            </w:pPr>
          </w:p>
        </w:tc>
        <w:tc>
          <w:tcPr>
            <w:tcW w:w="2126" w:type="dxa"/>
            <w:gridSpan w:val="3"/>
            <w:vAlign w:val="center"/>
          </w:tcPr>
          <w:p w14:paraId="318483E5" w14:textId="77777777" w:rsidR="002F1000" w:rsidRPr="002C4DE4" w:rsidRDefault="002F1000" w:rsidP="002F1000">
            <w:pPr>
              <w:spacing w:line="260" w:lineRule="exact"/>
              <w:rPr>
                <w:rFonts w:eastAsia="Courier New"/>
                <w:sz w:val="21"/>
                <w:szCs w:val="21"/>
              </w:rPr>
            </w:pPr>
            <w:r w:rsidRPr="002C4DE4">
              <w:rPr>
                <w:rFonts w:hint="eastAsia"/>
                <w:sz w:val="21"/>
                <w:szCs w:val="21"/>
              </w:rPr>
              <w:t>国（境）外组织名称</w:t>
            </w:r>
          </w:p>
        </w:tc>
        <w:tc>
          <w:tcPr>
            <w:tcW w:w="1134" w:type="dxa"/>
            <w:vAlign w:val="center"/>
          </w:tcPr>
          <w:p w14:paraId="43C4AC74" w14:textId="77777777" w:rsidR="002F1000" w:rsidRPr="002C4DE4" w:rsidRDefault="002F1000" w:rsidP="002F1000">
            <w:pPr>
              <w:spacing w:line="260" w:lineRule="exact"/>
              <w:rPr>
                <w:rFonts w:eastAsia="Courier New"/>
                <w:sz w:val="21"/>
                <w:szCs w:val="21"/>
              </w:rPr>
            </w:pPr>
            <w:r w:rsidRPr="002C4DE4">
              <w:rPr>
                <w:rFonts w:hint="eastAsia"/>
                <w:sz w:val="21"/>
                <w:szCs w:val="21"/>
              </w:rPr>
              <w:t>担任职务</w:t>
            </w:r>
          </w:p>
        </w:tc>
      </w:tr>
      <w:tr w:rsidR="002F1000" w:rsidRPr="002C4DE4" w14:paraId="452BD21A" w14:textId="77777777" w:rsidTr="00914742">
        <w:tc>
          <w:tcPr>
            <w:tcW w:w="1683" w:type="dxa"/>
            <w:gridSpan w:val="2"/>
          </w:tcPr>
          <w:p w14:paraId="0FF43A0F" w14:textId="77777777" w:rsidR="002F1000" w:rsidRPr="002C4DE4" w:rsidRDefault="002F1000" w:rsidP="002F1000">
            <w:pPr>
              <w:spacing w:line="260" w:lineRule="exact"/>
              <w:rPr>
                <w:sz w:val="21"/>
                <w:szCs w:val="21"/>
              </w:rPr>
            </w:pPr>
          </w:p>
        </w:tc>
        <w:tc>
          <w:tcPr>
            <w:tcW w:w="7106" w:type="dxa"/>
            <w:gridSpan w:val="7"/>
            <w:vAlign w:val="center"/>
          </w:tcPr>
          <w:p w14:paraId="276412A3" w14:textId="77777777" w:rsidR="002F1000" w:rsidRPr="002C4DE4" w:rsidRDefault="002F1000" w:rsidP="002F1000">
            <w:pPr>
              <w:spacing w:line="260" w:lineRule="exact"/>
              <w:rPr>
                <w:rFonts w:eastAsia="Courier New"/>
                <w:sz w:val="21"/>
                <w:szCs w:val="21"/>
              </w:rPr>
            </w:pPr>
            <w:r w:rsidRPr="002C4DE4">
              <w:rPr>
                <w:rFonts w:hint="eastAsia"/>
                <w:sz w:val="21"/>
                <w:szCs w:val="21"/>
              </w:rPr>
              <w:t>说明②：请逐一列出师生国（境）外技能大赛获奖</w:t>
            </w:r>
          </w:p>
        </w:tc>
      </w:tr>
      <w:tr w:rsidR="002F1000" w:rsidRPr="002C4DE4" w14:paraId="6BE71A7A" w14:textId="77777777" w:rsidTr="00914742">
        <w:tc>
          <w:tcPr>
            <w:tcW w:w="851" w:type="dxa"/>
            <w:vAlign w:val="center"/>
          </w:tcPr>
          <w:p w14:paraId="3D2815F3" w14:textId="77777777" w:rsidR="002F1000" w:rsidRPr="002C4DE4" w:rsidRDefault="002F1000" w:rsidP="002F1000">
            <w:pPr>
              <w:spacing w:line="260" w:lineRule="exact"/>
              <w:rPr>
                <w:rFonts w:eastAsia="Courier New"/>
                <w:sz w:val="21"/>
                <w:szCs w:val="21"/>
              </w:rPr>
            </w:pPr>
            <w:r w:rsidRPr="002C4DE4">
              <w:rPr>
                <w:rFonts w:hint="eastAsia"/>
                <w:sz w:val="21"/>
                <w:szCs w:val="21"/>
              </w:rPr>
              <w:t>序号</w:t>
            </w:r>
          </w:p>
        </w:tc>
        <w:tc>
          <w:tcPr>
            <w:tcW w:w="1099" w:type="dxa"/>
            <w:gridSpan w:val="2"/>
            <w:vAlign w:val="center"/>
          </w:tcPr>
          <w:p w14:paraId="45DED156" w14:textId="77777777" w:rsidR="002F1000" w:rsidRPr="002C4DE4" w:rsidRDefault="002F1000" w:rsidP="002F1000">
            <w:pPr>
              <w:spacing w:line="260" w:lineRule="exact"/>
              <w:rPr>
                <w:rFonts w:eastAsia="Courier New"/>
                <w:sz w:val="21"/>
                <w:szCs w:val="21"/>
              </w:rPr>
            </w:pPr>
            <w:r w:rsidRPr="002C4DE4">
              <w:rPr>
                <w:rFonts w:hint="eastAsia"/>
                <w:sz w:val="21"/>
                <w:szCs w:val="21"/>
              </w:rPr>
              <w:t>姓名</w:t>
            </w:r>
          </w:p>
        </w:tc>
        <w:tc>
          <w:tcPr>
            <w:tcW w:w="3012" w:type="dxa"/>
            <w:vAlign w:val="center"/>
          </w:tcPr>
          <w:p w14:paraId="1011A3B7" w14:textId="77777777" w:rsidR="002F1000" w:rsidRPr="002C4DE4" w:rsidRDefault="002F1000" w:rsidP="002F1000">
            <w:pPr>
              <w:spacing w:line="260" w:lineRule="exact"/>
              <w:rPr>
                <w:rFonts w:eastAsia="Courier New"/>
                <w:sz w:val="21"/>
                <w:szCs w:val="21"/>
              </w:rPr>
            </w:pPr>
            <w:r w:rsidRPr="002C4DE4">
              <w:rPr>
                <w:rFonts w:hint="eastAsia"/>
                <w:sz w:val="21"/>
                <w:szCs w:val="21"/>
              </w:rPr>
              <w:t>教师或学生</w:t>
            </w:r>
          </w:p>
        </w:tc>
        <w:tc>
          <w:tcPr>
            <w:tcW w:w="567" w:type="dxa"/>
          </w:tcPr>
          <w:p w14:paraId="0FC2644C" w14:textId="77777777" w:rsidR="002F1000" w:rsidRPr="002C4DE4" w:rsidRDefault="002F1000" w:rsidP="002F1000">
            <w:pPr>
              <w:spacing w:line="260" w:lineRule="exact"/>
              <w:rPr>
                <w:sz w:val="21"/>
                <w:szCs w:val="21"/>
              </w:rPr>
            </w:pPr>
          </w:p>
        </w:tc>
        <w:tc>
          <w:tcPr>
            <w:tcW w:w="2126" w:type="dxa"/>
            <w:gridSpan w:val="3"/>
            <w:vAlign w:val="center"/>
          </w:tcPr>
          <w:p w14:paraId="2F8E6FA8" w14:textId="77777777" w:rsidR="002F1000" w:rsidRPr="002C4DE4" w:rsidRDefault="002F1000" w:rsidP="002F1000">
            <w:pPr>
              <w:spacing w:line="260" w:lineRule="exact"/>
              <w:rPr>
                <w:rFonts w:eastAsia="Courier New"/>
                <w:sz w:val="21"/>
                <w:szCs w:val="21"/>
              </w:rPr>
            </w:pPr>
            <w:r w:rsidRPr="002C4DE4">
              <w:rPr>
                <w:rFonts w:hint="eastAsia"/>
                <w:sz w:val="21"/>
                <w:szCs w:val="21"/>
              </w:rPr>
              <w:t>大赛名称</w:t>
            </w:r>
          </w:p>
        </w:tc>
        <w:tc>
          <w:tcPr>
            <w:tcW w:w="1134" w:type="dxa"/>
            <w:vAlign w:val="center"/>
          </w:tcPr>
          <w:p w14:paraId="065E54C7" w14:textId="77777777" w:rsidR="002F1000" w:rsidRPr="002C4DE4" w:rsidRDefault="002F1000" w:rsidP="002F1000">
            <w:pPr>
              <w:spacing w:line="260" w:lineRule="exact"/>
              <w:rPr>
                <w:rFonts w:eastAsia="Courier New"/>
                <w:sz w:val="21"/>
                <w:szCs w:val="21"/>
              </w:rPr>
            </w:pPr>
            <w:r w:rsidRPr="002C4DE4">
              <w:rPr>
                <w:rFonts w:hint="eastAsia"/>
                <w:sz w:val="21"/>
                <w:szCs w:val="21"/>
              </w:rPr>
              <w:t>获奖等次</w:t>
            </w:r>
          </w:p>
        </w:tc>
      </w:tr>
    </w:tbl>
    <w:p w14:paraId="3CF5C1CF" w14:textId="77777777" w:rsidR="00E148DD" w:rsidRDefault="00E148DD" w:rsidP="00E148DD">
      <w:pPr>
        <w:rPr>
          <w:lang w:val="x-none" w:eastAsia="x-none"/>
        </w:rPr>
      </w:pPr>
    </w:p>
    <w:p w14:paraId="3B18EA95" w14:textId="3332C4FD" w:rsidR="00E148DD" w:rsidRPr="00C1151B" w:rsidRDefault="00E148DD" w:rsidP="00A85869">
      <w:pPr>
        <w:pStyle w:val="2"/>
        <w:spacing w:beforeLines="50" w:before="156" w:afterLines="50" w:after="156" w:line="360" w:lineRule="auto"/>
        <w:jc w:val="both"/>
        <w:rPr>
          <w:sz w:val="24"/>
          <w:szCs w:val="24"/>
          <w:lang w:eastAsia="zh-CN"/>
        </w:rPr>
      </w:pPr>
      <w:bookmarkStart w:id="166" w:name="_Toc122336264"/>
      <w:r w:rsidRPr="00341ACB">
        <w:rPr>
          <w:rFonts w:hint="eastAsia"/>
          <w:sz w:val="24"/>
          <w:szCs w:val="24"/>
          <w:lang w:eastAsia="zh-CN"/>
        </w:rPr>
        <w:t>表</w:t>
      </w:r>
      <w:r w:rsidR="0071046D">
        <w:rPr>
          <w:rFonts w:hint="eastAsia"/>
          <w:sz w:val="24"/>
          <w:szCs w:val="24"/>
          <w:lang w:eastAsia="zh-CN"/>
        </w:rPr>
        <w:t>5</w:t>
      </w:r>
      <w:r>
        <w:rPr>
          <w:sz w:val="24"/>
          <w:szCs w:val="24"/>
          <w:lang w:eastAsia="zh-CN"/>
        </w:rPr>
        <w:t xml:space="preserve"> </w:t>
      </w:r>
      <w:r w:rsidRPr="00341ACB">
        <w:rPr>
          <w:rFonts w:hint="eastAsia"/>
          <w:sz w:val="24"/>
          <w:szCs w:val="24"/>
          <w:lang w:eastAsia="zh-CN"/>
        </w:rPr>
        <w:t>服务贡献表</w:t>
      </w:r>
      <w:bookmarkEnd w:id="166"/>
    </w:p>
    <w:p w14:paraId="45EC1B70" w14:textId="77777777" w:rsidR="00E148DD" w:rsidRPr="0032048C" w:rsidRDefault="00E148DD" w:rsidP="002C4DE4">
      <w:pPr>
        <w:jc w:val="center"/>
        <w:rPr>
          <w:sz w:val="21"/>
          <w:szCs w:val="21"/>
        </w:rPr>
      </w:pPr>
      <w:r w:rsidRPr="0032048C">
        <w:rPr>
          <w:rFonts w:hint="eastAsia"/>
          <w:sz w:val="21"/>
          <w:szCs w:val="21"/>
        </w:rPr>
        <w:t>表</w:t>
      </w:r>
      <w:r w:rsidRPr="0032048C">
        <w:rPr>
          <w:sz w:val="21"/>
          <w:szCs w:val="21"/>
        </w:rPr>
        <w:t>5</w:t>
      </w:r>
      <w:r w:rsidRPr="0032048C">
        <w:rPr>
          <w:rFonts w:hint="eastAsia"/>
          <w:sz w:val="21"/>
          <w:szCs w:val="21"/>
        </w:rPr>
        <w:t xml:space="preserve"> </w:t>
      </w:r>
      <w:r w:rsidRPr="0032048C">
        <w:rPr>
          <w:sz w:val="21"/>
          <w:szCs w:val="21"/>
        </w:rPr>
        <w:t xml:space="preserve"> </w:t>
      </w:r>
      <w:r w:rsidRPr="0032048C">
        <w:rPr>
          <w:rFonts w:hint="eastAsia"/>
          <w:sz w:val="21"/>
          <w:szCs w:val="21"/>
        </w:rPr>
        <w:t>服务贡献表</w:t>
      </w:r>
    </w:p>
    <w:p w14:paraId="0DE57234" w14:textId="77777777" w:rsidR="00E148DD" w:rsidRPr="0032048C" w:rsidRDefault="00E148DD" w:rsidP="002C4DE4">
      <w:pPr>
        <w:rPr>
          <w:sz w:val="21"/>
          <w:szCs w:val="21"/>
        </w:rPr>
      </w:pPr>
    </w:p>
    <w:p w14:paraId="365AF88D" w14:textId="77777777" w:rsidR="00E148DD" w:rsidRPr="0032048C" w:rsidRDefault="00E148DD" w:rsidP="002C4DE4">
      <w:pPr>
        <w:rPr>
          <w:rFonts w:ascii="Courier New" w:eastAsia="Courier New" w:hAnsi="Courier New" w:cs="Courier New"/>
          <w:sz w:val="21"/>
          <w:szCs w:val="21"/>
        </w:rPr>
      </w:pPr>
      <w:r w:rsidRPr="0032048C">
        <w:rPr>
          <w:rFonts w:hint="eastAsia"/>
          <w:sz w:val="21"/>
          <w:szCs w:val="21"/>
        </w:rPr>
        <w:t>名称：北京北大方正软件职业技术学院</w:t>
      </w:r>
    </w:p>
    <w:tbl>
      <w:tblPr>
        <w:tblW w:w="8914" w:type="dxa"/>
        <w:tblBorders>
          <w:top w:val="thinThickSmallGap" w:sz="24" w:space="0" w:color="31849B" w:themeColor="accent5" w:themeShade="BF"/>
          <w:left w:val="thinThickSmallGap" w:sz="24" w:space="0" w:color="31849B" w:themeColor="accent5" w:themeShade="BF"/>
          <w:bottom w:val="thickThinSmallGap" w:sz="24" w:space="0" w:color="31849B" w:themeColor="accent5" w:themeShade="BF"/>
          <w:right w:val="thickThinSmallGap" w:sz="24" w:space="0" w:color="31849B" w:themeColor="accent5" w:themeShade="BF"/>
          <w:insideH w:val="single" w:sz="4" w:space="0" w:color="31849B" w:themeColor="accent5" w:themeShade="BF"/>
          <w:insideV w:val="single" w:sz="4" w:space="0" w:color="31849B" w:themeColor="accent5" w:themeShade="BF"/>
        </w:tblBorders>
        <w:tblLook w:val="0000" w:firstRow="0" w:lastRow="0" w:firstColumn="0" w:lastColumn="0" w:noHBand="0" w:noVBand="0"/>
      </w:tblPr>
      <w:tblGrid>
        <w:gridCol w:w="709"/>
        <w:gridCol w:w="3828"/>
        <w:gridCol w:w="1100"/>
        <w:gridCol w:w="1984"/>
        <w:gridCol w:w="1293"/>
      </w:tblGrid>
      <w:tr w:rsidR="00E148DD" w:rsidRPr="002C4DE4" w14:paraId="51D83ACA" w14:textId="77777777" w:rsidTr="00AA263B">
        <w:trPr>
          <w:trHeight w:hRule="exact" w:val="409"/>
          <w:tblHeader/>
        </w:trPr>
        <w:tc>
          <w:tcPr>
            <w:tcW w:w="709" w:type="dxa"/>
            <w:vAlign w:val="center"/>
          </w:tcPr>
          <w:p w14:paraId="5AFE13E2" w14:textId="77777777" w:rsidR="00E148DD" w:rsidRPr="002C4DE4" w:rsidRDefault="00E148DD" w:rsidP="00F6681E">
            <w:pPr>
              <w:spacing w:line="260" w:lineRule="exact"/>
              <w:rPr>
                <w:rFonts w:ascii="Calibri Light" w:eastAsia="Calibri Light" w:hAnsi="Calibri Light"/>
                <w:sz w:val="21"/>
                <w:szCs w:val="21"/>
              </w:rPr>
            </w:pPr>
            <w:r w:rsidRPr="002C4DE4">
              <w:rPr>
                <w:rFonts w:hint="eastAsia"/>
                <w:sz w:val="21"/>
                <w:szCs w:val="21"/>
              </w:rPr>
              <w:t>序号</w:t>
            </w:r>
          </w:p>
        </w:tc>
        <w:tc>
          <w:tcPr>
            <w:tcW w:w="3828" w:type="dxa"/>
            <w:vAlign w:val="center"/>
          </w:tcPr>
          <w:p w14:paraId="604DBD0F" w14:textId="77777777" w:rsidR="00E148DD" w:rsidRPr="002C4DE4" w:rsidRDefault="00E148DD" w:rsidP="00F6681E">
            <w:pPr>
              <w:spacing w:line="260" w:lineRule="exact"/>
              <w:rPr>
                <w:rFonts w:ascii="Calibri Light" w:eastAsia="Calibri Light" w:hAnsi="Calibri Light"/>
                <w:sz w:val="21"/>
                <w:szCs w:val="21"/>
              </w:rPr>
            </w:pPr>
            <w:r w:rsidRPr="002C4DE4">
              <w:rPr>
                <w:rFonts w:hint="eastAsia"/>
                <w:sz w:val="21"/>
                <w:szCs w:val="21"/>
              </w:rPr>
              <w:t>指标</w:t>
            </w:r>
          </w:p>
        </w:tc>
        <w:tc>
          <w:tcPr>
            <w:tcW w:w="1100" w:type="dxa"/>
            <w:vAlign w:val="center"/>
          </w:tcPr>
          <w:p w14:paraId="215AE13C" w14:textId="77777777" w:rsidR="00E148DD" w:rsidRPr="002C4DE4" w:rsidRDefault="00E148DD" w:rsidP="00F6681E">
            <w:pPr>
              <w:spacing w:line="260" w:lineRule="exact"/>
              <w:rPr>
                <w:rFonts w:ascii="Calibri Light" w:eastAsia="Calibri Light" w:hAnsi="Calibri Light"/>
                <w:sz w:val="21"/>
                <w:szCs w:val="21"/>
              </w:rPr>
            </w:pPr>
            <w:r w:rsidRPr="002C4DE4">
              <w:rPr>
                <w:rFonts w:hint="eastAsia"/>
                <w:sz w:val="21"/>
                <w:szCs w:val="21"/>
              </w:rPr>
              <w:t>单位</w:t>
            </w:r>
          </w:p>
        </w:tc>
        <w:tc>
          <w:tcPr>
            <w:tcW w:w="1984" w:type="dxa"/>
            <w:vAlign w:val="center"/>
          </w:tcPr>
          <w:p w14:paraId="367F8D25" w14:textId="77777777" w:rsidR="00E148DD" w:rsidRPr="002C4DE4" w:rsidRDefault="00E148DD" w:rsidP="00F6681E">
            <w:pPr>
              <w:spacing w:line="260" w:lineRule="exact"/>
              <w:rPr>
                <w:rFonts w:ascii="Calibri Light" w:eastAsia="Calibri Light" w:hAnsi="Calibri Light"/>
                <w:sz w:val="21"/>
                <w:szCs w:val="21"/>
              </w:rPr>
            </w:pPr>
            <w:r w:rsidRPr="002C4DE4">
              <w:rPr>
                <w:rFonts w:ascii="Calibri Light" w:eastAsia="Calibri Light" w:hAnsi="Calibri Light"/>
                <w:sz w:val="21"/>
                <w:szCs w:val="21"/>
              </w:rPr>
              <w:t>2022</w:t>
            </w:r>
            <w:r w:rsidRPr="002C4DE4">
              <w:rPr>
                <w:rFonts w:hint="eastAsia"/>
                <w:sz w:val="21"/>
                <w:szCs w:val="21"/>
              </w:rPr>
              <w:t>年</w:t>
            </w:r>
          </w:p>
        </w:tc>
        <w:tc>
          <w:tcPr>
            <w:tcW w:w="1293" w:type="dxa"/>
            <w:vAlign w:val="center"/>
          </w:tcPr>
          <w:p w14:paraId="56568FD1" w14:textId="77777777" w:rsidR="00E148DD" w:rsidRPr="002C4DE4" w:rsidRDefault="00E148DD" w:rsidP="00F6681E">
            <w:pPr>
              <w:spacing w:line="260" w:lineRule="exact"/>
              <w:rPr>
                <w:rFonts w:ascii="Calibri Light" w:eastAsia="Calibri Light" w:hAnsi="Calibri Light"/>
                <w:sz w:val="21"/>
                <w:szCs w:val="21"/>
              </w:rPr>
            </w:pPr>
            <w:r w:rsidRPr="002C4DE4">
              <w:rPr>
                <w:rFonts w:hint="eastAsia"/>
                <w:sz w:val="21"/>
                <w:szCs w:val="21"/>
              </w:rPr>
              <w:t>备注</w:t>
            </w:r>
          </w:p>
        </w:tc>
      </w:tr>
      <w:tr w:rsidR="002F1000" w:rsidRPr="002C4DE4" w14:paraId="425E535B" w14:textId="77777777" w:rsidTr="00AA263B">
        <w:trPr>
          <w:trHeight w:hRule="exact" w:val="283"/>
        </w:trPr>
        <w:tc>
          <w:tcPr>
            <w:tcW w:w="709" w:type="dxa"/>
            <w:vAlign w:val="center"/>
          </w:tcPr>
          <w:p w14:paraId="6F542681" w14:textId="77777777" w:rsidR="002F1000" w:rsidRPr="002C4DE4" w:rsidRDefault="002F1000" w:rsidP="002F1000">
            <w:pPr>
              <w:spacing w:line="260" w:lineRule="exact"/>
              <w:jc w:val="center"/>
              <w:rPr>
                <w:rFonts w:ascii="Courier New" w:eastAsia="Courier New"/>
                <w:sz w:val="21"/>
                <w:szCs w:val="21"/>
              </w:rPr>
            </w:pPr>
            <w:r w:rsidRPr="002C4DE4">
              <w:rPr>
                <w:rFonts w:ascii="Courier New" w:eastAsia="Courier New" w:hint="eastAsia"/>
                <w:sz w:val="21"/>
                <w:szCs w:val="21"/>
              </w:rPr>
              <w:t>1</w:t>
            </w:r>
          </w:p>
        </w:tc>
        <w:tc>
          <w:tcPr>
            <w:tcW w:w="3828" w:type="dxa"/>
            <w:vAlign w:val="center"/>
          </w:tcPr>
          <w:p w14:paraId="0A561BE0" w14:textId="5CF5D435" w:rsidR="002F1000" w:rsidRPr="002C4DE4" w:rsidRDefault="002F1000" w:rsidP="002F1000">
            <w:pPr>
              <w:spacing w:line="260" w:lineRule="exact"/>
              <w:rPr>
                <w:rFonts w:eastAsia="Courier New"/>
                <w:sz w:val="21"/>
                <w:szCs w:val="21"/>
              </w:rPr>
            </w:pPr>
            <w:r w:rsidRPr="002C4DE4">
              <w:rPr>
                <w:rFonts w:hint="eastAsia"/>
                <w:sz w:val="21"/>
                <w:szCs w:val="21"/>
              </w:rPr>
              <w:t>全日制在校生人数</w:t>
            </w:r>
          </w:p>
        </w:tc>
        <w:tc>
          <w:tcPr>
            <w:tcW w:w="1100" w:type="dxa"/>
            <w:vAlign w:val="center"/>
          </w:tcPr>
          <w:p w14:paraId="24782157" w14:textId="77777777" w:rsidR="002F1000" w:rsidRPr="002C4DE4" w:rsidRDefault="002F1000" w:rsidP="002F1000">
            <w:pPr>
              <w:spacing w:line="260" w:lineRule="exact"/>
              <w:rPr>
                <w:rFonts w:eastAsia="Courier New"/>
                <w:sz w:val="21"/>
                <w:szCs w:val="21"/>
              </w:rPr>
            </w:pPr>
            <w:r w:rsidRPr="002C4DE4">
              <w:rPr>
                <w:rFonts w:hint="eastAsia"/>
                <w:sz w:val="21"/>
                <w:szCs w:val="21"/>
              </w:rPr>
              <w:t>人</w:t>
            </w:r>
          </w:p>
        </w:tc>
        <w:tc>
          <w:tcPr>
            <w:tcW w:w="1984" w:type="dxa"/>
            <w:vAlign w:val="center"/>
          </w:tcPr>
          <w:p w14:paraId="2FA3CC97" w14:textId="7D09C77B" w:rsidR="002F1000" w:rsidRPr="002C4DE4" w:rsidRDefault="002F1000" w:rsidP="002F1000">
            <w:pPr>
              <w:spacing w:line="260" w:lineRule="exact"/>
              <w:rPr>
                <w:rFonts w:eastAsia="Courier New"/>
                <w:sz w:val="21"/>
                <w:szCs w:val="21"/>
              </w:rPr>
            </w:pPr>
            <w:r w:rsidRPr="002C4DE4">
              <w:rPr>
                <w:rFonts w:eastAsiaTheme="minorEastAsia" w:hint="eastAsia"/>
                <w:sz w:val="21"/>
                <w:szCs w:val="21"/>
              </w:rPr>
              <w:t>1</w:t>
            </w:r>
            <w:r w:rsidRPr="002C4DE4">
              <w:rPr>
                <w:rFonts w:eastAsiaTheme="minorEastAsia"/>
                <w:sz w:val="21"/>
                <w:szCs w:val="21"/>
              </w:rPr>
              <w:t>072</w:t>
            </w:r>
          </w:p>
        </w:tc>
        <w:tc>
          <w:tcPr>
            <w:tcW w:w="1293" w:type="dxa"/>
            <w:vAlign w:val="center"/>
          </w:tcPr>
          <w:p w14:paraId="39EC895C" w14:textId="77777777" w:rsidR="002F1000" w:rsidRPr="002C4DE4" w:rsidRDefault="002F1000" w:rsidP="002F1000">
            <w:pPr>
              <w:spacing w:line="260" w:lineRule="exact"/>
              <w:rPr>
                <w:rFonts w:eastAsia="Courier New"/>
                <w:sz w:val="21"/>
                <w:szCs w:val="21"/>
              </w:rPr>
            </w:pPr>
            <w:r w:rsidRPr="002C4DE4">
              <w:rPr>
                <w:rFonts w:hint="eastAsia"/>
                <w:sz w:val="21"/>
                <w:szCs w:val="21"/>
              </w:rPr>
              <w:t>引用</w:t>
            </w:r>
          </w:p>
        </w:tc>
      </w:tr>
      <w:tr w:rsidR="002F1000" w:rsidRPr="002C4DE4" w14:paraId="46F33BB2" w14:textId="77777777" w:rsidTr="00AA263B">
        <w:trPr>
          <w:trHeight w:hRule="exact" w:val="283"/>
        </w:trPr>
        <w:tc>
          <w:tcPr>
            <w:tcW w:w="709" w:type="dxa"/>
            <w:vMerge w:val="restart"/>
            <w:vAlign w:val="center"/>
          </w:tcPr>
          <w:p w14:paraId="37B0A818" w14:textId="77777777" w:rsidR="002F1000" w:rsidRPr="002C4DE4" w:rsidRDefault="002F1000" w:rsidP="002F1000">
            <w:pPr>
              <w:spacing w:line="260" w:lineRule="exact"/>
              <w:jc w:val="center"/>
              <w:rPr>
                <w:rFonts w:ascii="Courier New" w:eastAsia="Courier New"/>
                <w:sz w:val="21"/>
                <w:szCs w:val="21"/>
              </w:rPr>
            </w:pPr>
            <w:r w:rsidRPr="002C4DE4">
              <w:rPr>
                <w:rFonts w:ascii="Courier New" w:eastAsia="Courier New" w:hint="eastAsia"/>
                <w:sz w:val="21"/>
                <w:szCs w:val="21"/>
              </w:rPr>
              <w:t>2</w:t>
            </w:r>
          </w:p>
        </w:tc>
        <w:tc>
          <w:tcPr>
            <w:tcW w:w="3828" w:type="dxa"/>
            <w:vAlign w:val="center"/>
          </w:tcPr>
          <w:p w14:paraId="0F2D78FD" w14:textId="5DDADBAE" w:rsidR="002F1000" w:rsidRPr="002C4DE4" w:rsidRDefault="002F1000" w:rsidP="002F1000">
            <w:pPr>
              <w:spacing w:line="260" w:lineRule="exact"/>
              <w:rPr>
                <w:rFonts w:eastAsia="Courier New"/>
                <w:sz w:val="21"/>
                <w:szCs w:val="21"/>
              </w:rPr>
            </w:pPr>
            <w:r w:rsidRPr="002C4DE4">
              <w:rPr>
                <w:rFonts w:hint="eastAsia"/>
                <w:sz w:val="21"/>
                <w:szCs w:val="21"/>
              </w:rPr>
              <w:t>毕业生就业人数</w:t>
            </w:r>
          </w:p>
        </w:tc>
        <w:tc>
          <w:tcPr>
            <w:tcW w:w="1100" w:type="dxa"/>
            <w:vAlign w:val="center"/>
          </w:tcPr>
          <w:p w14:paraId="5E873456" w14:textId="77777777" w:rsidR="002F1000" w:rsidRPr="002C4DE4" w:rsidRDefault="002F1000" w:rsidP="002F1000">
            <w:pPr>
              <w:spacing w:line="260" w:lineRule="exact"/>
              <w:rPr>
                <w:rFonts w:eastAsia="Courier New"/>
                <w:sz w:val="21"/>
                <w:szCs w:val="21"/>
              </w:rPr>
            </w:pPr>
            <w:r w:rsidRPr="002C4DE4">
              <w:rPr>
                <w:rFonts w:hint="eastAsia"/>
                <w:sz w:val="21"/>
                <w:szCs w:val="21"/>
              </w:rPr>
              <w:t>人</w:t>
            </w:r>
          </w:p>
        </w:tc>
        <w:tc>
          <w:tcPr>
            <w:tcW w:w="1984" w:type="dxa"/>
            <w:vAlign w:val="center"/>
          </w:tcPr>
          <w:p w14:paraId="03EFAA74" w14:textId="7C949612" w:rsidR="002F1000" w:rsidRPr="002C4DE4" w:rsidRDefault="002F1000" w:rsidP="002F1000">
            <w:pPr>
              <w:spacing w:line="260" w:lineRule="exact"/>
              <w:rPr>
                <w:rFonts w:eastAsia="Courier New"/>
                <w:sz w:val="21"/>
                <w:szCs w:val="21"/>
              </w:rPr>
            </w:pPr>
            <w:r w:rsidRPr="002C4DE4">
              <w:rPr>
                <w:rFonts w:eastAsiaTheme="minorEastAsia" w:hint="eastAsia"/>
                <w:sz w:val="21"/>
                <w:szCs w:val="21"/>
              </w:rPr>
              <w:t>3</w:t>
            </w:r>
            <w:r w:rsidRPr="002C4DE4">
              <w:rPr>
                <w:rFonts w:eastAsiaTheme="minorEastAsia"/>
                <w:sz w:val="21"/>
                <w:szCs w:val="21"/>
              </w:rPr>
              <w:t>44</w:t>
            </w:r>
          </w:p>
        </w:tc>
        <w:tc>
          <w:tcPr>
            <w:tcW w:w="1293" w:type="dxa"/>
            <w:vAlign w:val="center"/>
          </w:tcPr>
          <w:p w14:paraId="1C6AC423" w14:textId="77777777" w:rsidR="002F1000" w:rsidRPr="002C4DE4" w:rsidRDefault="002F1000" w:rsidP="002F1000">
            <w:pPr>
              <w:spacing w:line="260" w:lineRule="exact"/>
              <w:rPr>
                <w:rFonts w:eastAsia="Courier New"/>
                <w:sz w:val="21"/>
                <w:szCs w:val="21"/>
              </w:rPr>
            </w:pPr>
            <w:r w:rsidRPr="002C4DE4">
              <w:rPr>
                <w:rFonts w:hint="eastAsia"/>
                <w:sz w:val="21"/>
                <w:szCs w:val="21"/>
              </w:rPr>
              <w:t>引用</w:t>
            </w:r>
          </w:p>
        </w:tc>
      </w:tr>
      <w:tr w:rsidR="002F1000" w:rsidRPr="002C4DE4" w14:paraId="0851FF5D" w14:textId="77777777" w:rsidTr="00AA263B">
        <w:trPr>
          <w:trHeight w:hRule="exact" w:val="283"/>
        </w:trPr>
        <w:tc>
          <w:tcPr>
            <w:tcW w:w="709" w:type="dxa"/>
            <w:vMerge/>
            <w:vAlign w:val="center"/>
          </w:tcPr>
          <w:p w14:paraId="7C45F25A" w14:textId="77777777" w:rsidR="002F1000" w:rsidRPr="002C4DE4" w:rsidRDefault="002F1000" w:rsidP="002F1000">
            <w:pPr>
              <w:spacing w:line="260" w:lineRule="exact"/>
              <w:jc w:val="center"/>
              <w:rPr>
                <w:rFonts w:ascii="Courier New" w:eastAsia="Courier New"/>
                <w:sz w:val="21"/>
                <w:szCs w:val="21"/>
              </w:rPr>
            </w:pPr>
          </w:p>
        </w:tc>
        <w:tc>
          <w:tcPr>
            <w:tcW w:w="3828" w:type="dxa"/>
            <w:vAlign w:val="center"/>
          </w:tcPr>
          <w:p w14:paraId="226F6CF8" w14:textId="77777777" w:rsidR="002F1000" w:rsidRPr="002C4DE4" w:rsidRDefault="002F1000" w:rsidP="002F1000">
            <w:pPr>
              <w:spacing w:line="260" w:lineRule="exact"/>
              <w:rPr>
                <w:rFonts w:eastAsia="Courier New"/>
                <w:sz w:val="21"/>
                <w:szCs w:val="21"/>
              </w:rPr>
            </w:pPr>
            <w:r w:rsidRPr="002C4DE4">
              <w:rPr>
                <w:rFonts w:hint="eastAsia"/>
                <w:sz w:val="21"/>
                <w:szCs w:val="21"/>
              </w:rPr>
              <w:t>其中：</w:t>
            </w:r>
            <w:r w:rsidRPr="002C4DE4">
              <w:rPr>
                <w:rFonts w:eastAsia="Courier New" w:hint="eastAsia"/>
                <w:sz w:val="21"/>
                <w:szCs w:val="21"/>
              </w:rPr>
              <w:t>A</w:t>
            </w:r>
            <w:r w:rsidRPr="002C4DE4">
              <w:rPr>
                <w:rFonts w:hint="eastAsia"/>
                <w:sz w:val="21"/>
                <w:szCs w:val="21"/>
              </w:rPr>
              <w:t>类：留在当地就业</w:t>
            </w:r>
          </w:p>
        </w:tc>
        <w:tc>
          <w:tcPr>
            <w:tcW w:w="1100" w:type="dxa"/>
            <w:vAlign w:val="center"/>
          </w:tcPr>
          <w:p w14:paraId="27B42CC1" w14:textId="77777777" w:rsidR="002F1000" w:rsidRPr="002C4DE4" w:rsidRDefault="002F1000" w:rsidP="002F1000">
            <w:pPr>
              <w:spacing w:line="260" w:lineRule="exact"/>
              <w:rPr>
                <w:rFonts w:eastAsia="Courier New"/>
                <w:sz w:val="21"/>
                <w:szCs w:val="21"/>
              </w:rPr>
            </w:pPr>
            <w:r w:rsidRPr="002C4DE4">
              <w:rPr>
                <w:rFonts w:hint="eastAsia"/>
                <w:sz w:val="21"/>
                <w:szCs w:val="21"/>
              </w:rPr>
              <w:t>人</w:t>
            </w:r>
          </w:p>
        </w:tc>
        <w:tc>
          <w:tcPr>
            <w:tcW w:w="1984" w:type="dxa"/>
            <w:vAlign w:val="center"/>
          </w:tcPr>
          <w:p w14:paraId="4625A69A" w14:textId="32D02DD7" w:rsidR="002F1000" w:rsidRPr="002C4DE4" w:rsidRDefault="002F1000" w:rsidP="002F1000">
            <w:pPr>
              <w:spacing w:line="260" w:lineRule="exact"/>
              <w:rPr>
                <w:rFonts w:eastAsia="Courier New"/>
                <w:sz w:val="21"/>
                <w:szCs w:val="21"/>
              </w:rPr>
            </w:pPr>
            <w:r w:rsidRPr="002C4DE4">
              <w:rPr>
                <w:rFonts w:eastAsiaTheme="minorEastAsia" w:hint="eastAsia"/>
                <w:sz w:val="21"/>
                <w:szCs w:val="21"/>
              </w:rPr>
              <w:t>2</w:t>
            </w:r>
            <w:r w:rsidRPr="002C4DE4">
              <w:rPr>
                <w:rFonts w:eastAsiaTheme="minorEastAsia"/>
                <w:sz w:val="21"/>
                <w:szCs w:val="21"/>
              </w:rPr>
              <w:t>28</w:t>
            </w:r>
          </w:p>
        </w:tc>
        <w:tc>
          <w:tcPr>
            <w:tcW w:w="1293" w:type="dxa"/>
            <w:vAlign w:val="center"/>
          </w:tcPr>
          <w:p w14:paraId="2D754E85" w14:textId="77777777" w:rsidR="002F1000" w:rsidRPr="002C4DE4" w:rsidRDefault="002F1000" w:rsidP="002F1000">
            <w:pPr>
              <w:spacing w:line="260" w:lineRule="exact"/>
              <w:rPr>
                <w:rFonts w:eastAsia="Courier New"/>
                <w:sz w:val="21"/>
                <w:szCs w:val="21"/>
              </w:rPr>
            </w:pPr>
            <w:r w:rsidRPr="002C4DE4">
              <w:rPr>
                <w:rFonts w:hint="eastAsia"/>
                <w:sz w:val="21"/>
                <w:szCs w:val="21"/>
              </w:rPr>
              <w:t>引用</w:t>
            </w:r>
          </w:p>
        </w:tc>
      </w:tr>
      <w:tr w:rsidR="002F1000" w:rsidRPr="002C4DE4" w14:paraId="24CFFAAC" w14:textId="77777777" w:rsidTr="00AA263B">
        <w:trPr>
          <w:trHeight w:hRule="exact" w:val="283"/>
        </w:trPr>
        <w:tc>
          <w:tcPr>
            <w:tcW w:w="709" w:type="dxa"/>
            <w:vMerge/>
            <w:vAlign w:val="center"/>
          </w:tcPr>
          <w:p w14:paraId="4CBE4B5B" w14:textId="77777777" w:rsidR="002F1000" w:rsidRPr="002C4DE4" w:rsidRDefault="002F1000" w:rsidP="002F1000">
            <w:pPr>
              <w:spacing w:line="260" w:lineRule="exact"/>
              <w:jc w:val="center"/>
              <w:rPr>
                <w:rFonts w:ascii="Courier New" w:eastAsia="Courier New"/>
                <w:sz w:val="21"/>
                <w:szCs w:val="21"/>
              </w:rPr>
            </w:pPr>
          </w:p>
        </w:tc>
        <w:tc>
          <w:tcPr>
            <w:tcW w:w="3828" w:type="dxa"/>
            <w:vAlign w:val="center"/>
          </w:tcPr>
          <w:p w14:paraId="3B5DC138" w14:textId="77777777" w:rsidR="002F1000" w:rsidRPr="002C4DE4" w:rsidRDefault="002F1000" w:rsidP="002F1000">
            <w:pPr>
              <w:spacing w:line="260" w:lineRule="exact"/>
              <w:rPr>
                <w:rFonts w:eastAsia="Courier New"/>
                <w:sz w:val="21"/>
                <w:szCs w:val="21"/>
              </w:rPr>
            </w:pPr>
            <w:r w:rsidRPr="002C4DE4">
              <w:rPr>
                <w:rFonts w:eastAsia="Courier New" w:hint="eastAsia"/>
                <w:sz w:val="21"/>
                <w:szCs w:val="21"/>
              </w:rPr>
              <w:t xml:space="preserve">      B</w:t>
            </w:r>
            <w:r w:rsidRPr="002C4DE4">
              <w:rPr>
                <w:rFonts w:hint="eastAsia"/>
                <w:sz w:val="21"/>
                <w:szCs w:val="21"/>
              </w:rPr>
              <w:t>类：到西部和东北地区就业</w:t>
            </w:r>
          </w:p>
        </w:tc>
        <w:tc>
          <w:tcPr>
            <w:tcW w:w="1100" w:type="dxa"/>
            <w:vAlign w:val="center"/>
          </w:tcPr>
          <w:p w14:paraId="16CA4F0C" w14:textId="77777777" w:rsidR="002F1000" w:rsidRPr="002C4DE4" w:rsidRDefault="002F1000" w:rsidP="002F1000">
            <w:pPr>
              <w:spacing w:line="260" w:lineRule="exact"/>
              <w:rPr>
                <w:rFonts w:eastAsia="Courier New"/>
                <w:sz w:val="21"/>
                <w:szCs w:val="21"/>
              </w:rPr>
            </w:pPr>
            <w:r w:rsidRPr="002C4DE4">
              <w:rPr>
                <w:rFonts w:hint="eastAsia"/>
                <w:sz w:val="21"/>
                <w:szCs w:val="21"/>
              </w:rPr>
              <w:t>人</w:t>
            </w:r>
          </w:p>
        </w:tc>
        <w:tc>
          <w:tcPr>
            <w:tcW w:w="1984" w:type="dxa"/>
            <w:vAlign w:val="center"/>
          </w:tcPr>
          <w:p w14:paraId="6A4740B2" w14:textId="517B3D59" w:rsidR="002F1000" w:rsidRPr="002C4DE4" w:rsidRDefault="002F1000" w:rsidP="002F1000">
            <w:pPr>
              <w:spacing w:line="260" w:lineRule="exact"/>
              <w:rPr>
                <w:rFonts w:eastAsia="Courier New"/>
                <w:sz w:val="21"/>
                <w:szCs w:val="21"/>
              </w:rPr>
            </w:pPr>
            <w:r w:rsidRPr="002C4DE4">
              <w:rPr>
                <w:rFonts w:eastAsiaTheme="minorEastAsia" w:hint="eastAsia"/>
                <w:sz w:val="21"/>
                <w:szCs w:val="21"/>
              </w:rPr>
              <w:t>3</w:t>
            </w:r>
          </w:p>
        </w:tc>
        <w:tc>
          <w:tcPr>
            <w:tcW w:w="1293" w:type="dxa"/>
            <w:vAlign w:val="center"/>
          </w:tcPr>
          <w:p w14:paraId="4A89D57D" w14:textId="77777777" w:rsidR="002F1000" w:rsidRPr="002C4DE4" w:rsidRDefault="002F1000" w:rsidP="002F1000">
            <w:pPr>
              <w:spacing w:line="260" w:lineRule="exact"/>
              <w:rPr>
                <w:rFonts w:eastAsia="Courier New"/>
                <w:sz w:val="21"/>
                <w:szCs w:val="21"/>
              </w:rPr>
            </w:pPr>
            <w:r w:rsidRPr="002C4DE4">
              <w:rPr>
                <w:rFonts w:hint="eastAsia"/>
                <w:sz w:val="21"/>
                <w:szCs w:val="21"/>
              </w:rPr>
              <w:t>引用</w:t>
            </w:r>
          </w:p>
        </w:tc>
      </w:tr>
      <w:tr w:rsidR="002F1000" w:rsidRPr="002C4DE4" w14:paraId="093E5D9D" w14:textId="77777777" w:rsidTr="00AA263B">
        <w:trPr>
          <w:trHeight w:hRule="exact" w:val="283"/>
        </w:trPr>
        <w:tc>
          <w:tcPr>
            <w:tcW w:w="709" w:type="dxa"/>
            <w:vMerge/>
            <w:vAlign w:val="center"/>
          </w:tcPr>
          <w:p w14:paraId="59D05F4A" w14:textId="77777777" w:rsidR="002F1000" w:rsidRPr="002C4DE4" w:rsidRDefault="002F1000" w:rsidP="002F1000">
            <w:pPr>
              <w:spacing w:line="260" w:lineRule="exact"/>
              <w:jc w:val="center"/>
              <w:rPr>
                <w:rFonts w:ascii="Courier New" w:eastAsia="Courier New"/>
                <w:sz w:val="21"/>
                <w:szCs w:val="21"/>
              </w:rPr>
            </w:pPr>
          </w:p>
        </w:tc>
        <w:tc>
          <w:tcPr>
            <w:tcW w:w="3828" w:type="dxa"/>
            <w:vAlign w:val="center"/>
          </w:tcPr>
          <w:p w14:paraId="29E48CAD" w14:textId="77777777" w:rsidR="002F1000" w:rsidRPr="002C4DE4" w:rsidRDefault="002F1000" w:rsidP="002F1000">
            <w:pPr>
              <w:spacing w:line="260" w:lineRule="exact"/>
              <w:rPr>
                <w:rFonts w:eastAsia="Courier New"/>
                <w:sz w:val="21"/>
                <w:szCs w:val="21"/>
              </w:rPr>
            </w:pPr>
            <w:r w:rsidRPr="002C4DE4">
              <w:rPr>
                <w:rFonts w:eastAsia="Courier New" w:hint="eastAsia"/>
                <w:sz w:val="21"/>
                <w:szCs w:val="21"/>
              </w:rPr>
              <w:t xml:space="preserve">      C</w:t>
            </w:r>
            <w:r w:rsidRPr="002C4DE4">
              <w:rPr>
                <w:rFonts w:hint="eastAsia"/>
                <w:sz w:val="21"/>
                <w:szCs w:val="21"/>
              </w:rPr>
              <w:t>类：到中小</w:t>
            </w:r>
            <w:proofErr w:type="gramStart"/>
            <w:r w:rsidRPr="002C4DE4">
              <w:rPr>
                <w:rFonts w:hint="eastAsia"/>
                <w:sz w:val="21"/>
                <w:szCs w:val="21"/>
              </w:rPr>
              <w:t>微企业</w:t>
            </w:r>
            <w:proofErr w:type="gramEnd"/>
            <w:r w:rsidRPr="002C4DE4">
              <w:rPr>
                <w:rFonts w:hint="eastAsia"/>
                <w:sz w:val="21"/>
                <w:szCs w:val="21"/>
              </w:rPr>
              <w:t>等基层就业</w:t>
            </w:r>
          </w:p>
        </w:tc>
        <w:tc>
          <w:tcPr>
            <w:tcW w:w="1100" w:type="dxa"/>
            <w:vAlign w:val="center"/>
          </w:tcPr>
          <w:p w14:paraId="3FF586D0" w14:textId="77777777" w:rsidR="002F1000" w:rsidRPr="002C4DE4" w:rsidRDefault="002F1000" w:rsidP="002F1000">
            <w:pPr>
              <w:spacing w:line="260" w:lineRule="exact"/>
              <w:rPr>
                <w:rFonts w:eastAsia="Courier New"/>
                <w:sz w:val="21"/>
                <w:szCs w:val="21"/>
              </w:rPr>
            </w:pPr>
            <w:r w:rsidRPr="002C4DE4">
              <w:rPr>
                <w:rFonts w:hint="eastAsia"/>
                <w:sz w:val="21"/>
                <w:szCs w:val="21"/>
              </w:rPr>
              <w:t>人</w:t>
            </w:r>
            <w:r w:rsidRPr="002C4DE4">
              <w:rPr>
                <w:rFonts w:eastAsia="Courier New" w:hint="eastAsia"/>
                <w:sz w:val="21"/>
                <w:szCs w:val="21"/>
              </w:rPr>
              <w:t xml:space="preserve"> </w:t>
            </w:r>
          </w:p>
        </w:tc>
        <w:tc>
          <w:tcPr>
            <w:tcW w:w="1984" w:type="dxa"/>
            <w:vAlign w:val="center"/>
          </w:tcPr>
          <w:p w14:paraId="4941BBB8" w14:textId="5193A6DC" w:rsidR="002F1000" w:rsidRPr="002C4DE4" w:rsidRDefault="002F1000" w:rsidP="002F1000">
            <w:pPr>
              <w:spacing w:line="260" w:lineRule="exact"/>
              <w:rPr>
                <w:rFonts w:eastAsia="Courier New"/>
                <w:sz w:val="21"/>
                <w:szCs w:val="21"/>
              </w:rPr>
            </w:pPr>
            <w:r w:rsidRPr="002C4DE4">
              <w:rPr>
                <w:rFonts w:eastAsiaTheme="minorEastAsia" w:hint="eastAsia"/>
                <w:sz w:val="21"/>
                <w:szCs w:val="21"/>
              </w:rPr>
              <w:t>1</w:t>
            </w:r>
            <w:r w:rsidRPr="002C4DE4">
              <w:rPr>
                <w:rFonts w:eastAsiaTheme="minorEastAsia"/>
                <w:sz w:val="21"/>
                <w:szCs w:val="21"/>
              </w:rPr>
              <w:t>40</w:t>
            </w:r>
          </w:p>
        </w:tc>
        <w:tc>
          <w:tcPr>
            <w:tcW w:w="1293" w:type="dxa"/>
            <w:vAlign w:val="center"/>
          </w:tcPr>
          <w:p w14:paraId="79CB59BB" w14:textId="77777777" w:rsidR="002F1000" w:rsidRPr="002C4DE4" w:rsidRDefault="002F1000" w:rsidP="002F1000">
            <w:pPr>
              <w:spacing w:line="260" w:lineRule="exact"/>
              <w:rPr>
                <w:rFonts w:eastAsia="Courier New"/>
                <w:sz w:val="21"/>
                <w:szCs w:val="21"/>
              </w:rPr>
            </w:pPr>
            <w:r w:rsidRPr="002C4DE4">
              <w:rPr>
                <w:rFonts w:hint="eastAsia"/>
                <w:sz w:val="21"/>
                <w:szCs w:val="21"/>
              </w:rPr>
              <w:t>引用</w:t>
            </w:r>
          </w:p>
        </w:tc>
      </w:tr>
      <w:tr w:rsidR="002F1000" w:rsidRPr="002C4DE4" w14:paraId="57D223C2" w14:textId="77777777" w:rsidTr="00AA263B">
        <w:trPr>
          <w:trHeight w:hRule="exact" w:val="283"/>
        </w:trPr>
        <w:tc>
          <w:tcPr>
            <w:tcW w:w="709" w:type="dxa"/>
            <w:vMerge/>
            <w:vAlign w:val="center"/>
          </w:tcPr>
          <w:p w14:paraId="3899FB1F" w14:textId="77777777" w:rsidR="002F1000" w:rsidRPr="002C4DE4" w:rsidRDefault="002F1000" w:rsidP="002F1000">
            <w:pPr>
              <w:spacing w:line="260" w:lineRule="exact"/>
              <w:jc w:val="center"/>
              <w:rPr>
                <w:rFonts w:ascii="Courier New" w:eastAsia="Courier New"/>
                <w:sz w:val="21"/>
                <w:szCs w:val="21"/>
              </w:rPr>
            </w:pPr>
          </w:p>
        </w:tc>
        <w:tc>
          <w:tcPr>
            <w:tcW w:w="3828" w:type="dxa"/>
            <w:vAlign w:val="center"/>
          </w:tcPr>
          <w:p w14:paraId="064398C0" w14:textId="77777777" w:rsidR="002F1000" w:rsidRPr="002C4DE4" w:rsidRDefault="002F1000" w:rsidP="002F1000">
            <w:pPr>
              <w:spacing w:line="260" w:lineRule="exact"/>
              <w:rPr>
                <w:rFonts w:eastAsia="Courier New"/>
                <w:sz w:val="21"/>
                <w:szCs w:val="21"/>
              </w:rPr>
            </w:pPr>
            <w:r w:rsidRPr="002C4DE4">
              <w:rPr>
                <w:rFonts w:eastAsia="Courier New" w:hint="eastAsia"/>
                <w:sz w:val="21"/>
                <w:szCs w:val="21"/>
              </w:rPr>
              <w:t>D</w:t>
            </w:r>
            <w:r w:rsidRPr="002C4DE4">
              <w:rPr>
                <w:rFonts w:hint="eastAsia"/>
                <w:sz w:val="21"/>
                <w:szCs w:val="21"/>
              </w:rPr>
              <w:t>类：到大型企业就业</w:t>
            </w:r>
          </w:p>
        </w:tc>
        <w:tc>
          <w:tcPr>
            <w:tcW w:w="1100" w:type="dxa"/>
            <w:vAlign w:val="center"/>
          </w:tcPr>
          <w:p w14:paraId="6A47B1F9" w14:textId="77777777" w:rsidR="002F1000" w:rsidRPr="002C4DE4" w:rsidRDefault="002F1000" w:rsidP="002F1000">
            <w:pPr>
              <w:spacing w:line="260" w:lineRule="exact"/>
              <w:rPr>
                <w:rFonts w:eastAsia="Courier New"/>
                <w:sz w:val="21"/>
                <w:szCs w:val="21"/>
              </w:rPr>
            </w:pPr>
            <w:r w:rsidRPr="002C4DE4">
              <w:rPr>
                <w:rFonts w:hint="eastAsia"/>
                <w:sz w:val="21"/>
                <w:szCs w:val="21"/>
              </w:rPr>
              <w:t>人</w:t>
            </w:r>
          </w:p>
        </w:tc>
        <w:tc>
          <w:tcPr>
            <w:tcW w:w="1984" w:type="dxa"/>
            <w:vAlign w:val="center"/>
          </w:tcPr>
          <w:p w14:paraId="5B838E73" w14:textId="319DBE83" w:rsidR="002F1000" w:rsidRPr="002C4DE4" w:rsidRDefault="002F1000" w:rsidP="002F1000">
            <w:pPr>
              <w:spacing w:line="260" w:lineRule="exact"/>
              <w:rPr>
                <w:rFonts w:eastAsia="Courier New"/>
                <w:sz w:val="21"/>
                <w:szCs w:val="21"/>
              </w:rPr>
            </w:pPr>
            <w:r w:rsidRPr="002C4DE4">
              <w:rPr>
                <w:rFonts w:eastAsiaTheme="minorEastAsia" w:hint="eastAsia"/>
                <w:sz w:val="21"/>
                <w:szCs w:val="21"/>
              </w:rPr>
              <w:t>1</w:t>
            </w:r>
            <w:r w:rsidRPr="002C4DE4">
              <w:rPr>
                <w:rFonts w:eastAsiaTheme="minorEastAsia"/>
                <w:sz w:val="21"/>
                <w:szCs w:val="21"/>
              </w:rPr>
              <w:t>32</w:t>
            </w:r>
          </w:p>
        </w:tc>
        <w:tc>
          <w:tcPr>
            <w:tcW w:w="1293" w:type="dxa"/>
            <w:vAlign w:val="center"/>
          </w:tcPr>
          <w:p w14:paraId="60FCA851" w14:textId="77777777" w:rsidR="002F1000" w:rsidRPr="002C4DE4" w:rsidRDefault="002F1000" w:rsidP="002F1000">
            <w:pPr>
              <w:spacing w:line="260" w:lineRule="exact"/>
              <w:rPr>
                <w:rFonts w:eastAsia="Courier New"/>
                <w:sz w:val="21"/>
                <w:szCs w:val="21"/>
              </w:rPr>
            </w:pPr>
            <w:r w:rsidRPr="002C4DE4">
              <w:rPr>
                <w:rFonts w:hint="eastAsia"/>
                <w:sz w:val="21"/>
                <w:szCs w:val="21"/>
              </w:rPr>
              <w:t>引用</w:t>
            </w:r>
          </w:p>
        </w:tc>
      </w:tr>
      <w:tr w:rsidR="00E148DD" w:rsidRPr="002C4DE4" w14:paraId="6C34B4A3" w14:textId="77777777" w:rsidTr="00AA263B">
        <w:trPr>
          <w:trHeight w:hRule="exact" w:val="283"/>
        </w:trPr>
        <w:tc>
          <w:tcPr>
            <w:tcW w:w="709" w:type="dxa"/>
            <w:vMerge w:val="restart"/>
            <w:vAlign w:val="center"/>
          </w:tcPr>
          <w:p w14:paraId="33B2BEBE" w14:textId="77777777" w:rsidR="00E148DD" w:rsidRPr="002C4DE4" w:rsidRDefault="00E148DD" w:rsidP="00F6681E">
            <w:pPr>
              <w:spacing w:line="260" w:lineRule="exact"/>
              <w:jc w:val="center"/>
              <w:rPr>
                <w:rFonts w:ascii="Courier New" w:eastAsia="Courier New"/>
                <w:sz w:val="21"/>
                <w:szCs w:val="21"/>
              </w:rPr>
            </w:pPr>
            <w:r w:rsidRPr="002C4DE4">
              <w:rPr>
                <w:rFonts w:ascii="Courier New" w:eastAsia="Courier New" w:hint="eastAsia"/>
                <w:sz w:val="21"/>
                <w:szCs w:val="21"/>
              </w:rPr>
              <w:t>3</w:t>
            </w:r>
          </w:p>
        </w:tc>
        <w:tc>
          <w:tcPr>
            <w:tcW w:w="3828" w:type="dxa"/>
            <w:vAlign w:val="center"/>
          </w:tcPr>
          <w:p w14:paraId="6B4C3CC3" w14:textId="77777777" w:rsidR="00E148DD" w:rsidRPr="002C4DE4" w:rsidRDefault="00E148DD" w:rsidP="00F6681E">
            <w:pPr>
              <w:spacing w:line="260" w:lineRule="exact"/>
              <w:rPr>
                <w:rFonts w:eastAsia="Courier New"/>
                <w:sz w:val="21"/>
                <w:szCs w:val="21"/>
              </w:rPr>
            </w:pPr>
            <w:r w:rsidRPr="002C4DE4">
              <w:rPr>
                <w:rFonts w:hint="eastAsia"/>
                <w:sz w:val="21"/>
                <w:szCs w:val="21"/>
              </w:rPr>
              <w:t>横向技术服务到款额</w:t>
            </w:r>
          </w:p>
        </w:tc>
        <w:tc>
          <w:tcPr>
            <w:tcW w:w="1100" w:type="dxa"/>
            <w:vAlign w:val="center"/>
          </w:tcPr>
          <w:p w14:paraId="66C3F874" w14:textId="77777777" w:rsidR="00E148DD" w:rsidRPr="002C4DE4" w:rsidRDefault="00E148DD" w:rsidP="00F6681E">
            <w:pPr>
              <w:spacing w:line="260" w:lineRule="exact"/>
              <w:rPr>
                <w:rFonts w:eastAsia="Courier New"/>
                <w:sz w:val="21"/>
                <w:szCs w:val="21"/>
              </w:rPr>
            </w:pPr>
            <w:r w:rsidRPr="002C4DE4">
              <w:rPr>
                <w:rFonts w:hint="eastAsia"/>
                <w:sz w:val="21"/>
                <w:szCs w:val="21"/>
              </w:rPr>
              <w:t>万元</w:t>
            </w:r>
          </w:p>
        </w:tc>
        <w:tc>
          <w:tcPr>
            <w:tcW w:w="1984" w:type="dxa"/>
            <w:vAlign w:val="center"/>
          </w:tcPr>
          <w:p w14:paraId="071F5E79" w14:textId="0BA26F4D" w:rsidR="00E148DD" w:rsidRPr="002C4DE4" w:rsidRDefault="002F1000" w:rsidP="00F6681E">
            <w:pPr>
              <w:spacing w:line="260" w:lineRule="exact"/>
              <w:rPr>
                <w:rFonts w:eastAsiaTheme="minorEastAsia"/>
                <w:sz w:val="21"/>
                <w:szCs w:val="21"/>
              </w:rPr>
            </w:pPr>
            <w:r w:rsidRPr="002C4DE4">
              <w:rPr>
                <w:rFonts w:eastAsiaTheme="minorEastAsia" w:hint="eastAsia"/>
                <w:sz w:val="21"/>
                <w:szCs w:val="21"/>
              </w:rPr>
              <w:t>0</w:t>
            </w:r>
          </w:p>
        </w:tc>
        <w:tc>
          <w:tcPr>
            <w:tcW w:w="1293" w:type="dxa"/>
            <w:vAlign w:val="center"/>
          </w:tcPr>
          <w:p w14:paraId="597803C0"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r w:rsidR="00E148DD" w:rsidRPr="002C4DE4" w14:paraId="41AB08FA" w14:textId="77777777" w:rsidTr="00AA263B">
        <w:trPr>
          <w:trHeight w:hRule="exact" w:val="283"/>
        </w:trPr>
        <w:tc>
          <w:tcPr>
            <w:tcW w:w="709" w:type="dxa"/>
            <w:vMerge/>
            <w:vAlign w:val="center"/>
          </w:tcPr>
          <w:p w14:paraId="3D02D3E4" w14:textId="77777777" w:rsidR="00E148DD" w:rsidRPr="002C4DE4" w:rsidRDefault="00E148DD" w:rsidP="00F6681E">
            <w:pPr>
              <w:spacing w:line="260" w:lineRule="exact"/>
              <w:jc w:val="center"/>
              <w:rPr>
                <w:rFonts w:ascii="Courier New" w:eastAsia="Courier New"/>
                <w:sz w:val="21"/>
                <w:szCs w:val="21"/>
              </w:rPr>
            </w:pPr>
          </w:p>
        </w:tc>
        <w:tc>
          <w:tcPr>
            <w:tcW w:w="3828" w:type="dxa"/>
            <w:vAlign w:val="center"/>
          </w:tcPr>
          <w:p w14:paraId="3087A347" w14:textId="77777777" w:rsidR="00E148DD" w:rsidRPr="002C4DE4" w:rsidRDefault="00E148DD" w:rsidP="00F6681E">
            <w:pPr>
              <w:spacing w:line="260" w:lineRule="exact"/>
              <w:rPr>
                <w:rFonts w:eastAsia="Courier New"/>
                <w:sz w:val="21"/>
                <w:szCs w:val="21"/>
              </w:rPr>
            </w:pPr>
            <w:r w:rsidRPr="002C4DE4">
              <w:rPr>
                <w:rFonts w:hint="eastAsia"/>
                <w:sz w:val="21"/>
                <w:szCs w:val="21"/>
              </w:rPr>
              <w:t>横向技术服务产生的经济效益</w:t>
            </w:r>
          </w:p>
        </w:tc>
        <w:tc>
          <w:tcPr>
            <w:tcW w:w="1100" w:type="dxa"/>
            <w:vAlign w:val="center"/>
          </w:tcPr>
          <w:p w14:paraId="5E8F9F47" w14:textId="77777777" w:rsidR="00E148DD" w:rsidRPr="002C4DE4" w:rsidRDefault="00E148DD" w:rsidP="00F6681E">
            <w:pPr>
              <w:spacing w:line="260" w:lineRule="exact"/>
              <w:rPr>
                <w:rFonts w:eastAsia="Courier New"/>
                <w:sz w:val="21"/>
                <w:szCs w:val="21"/>
              </w:rPr>
            </w:pPr>
            <w:r w:rsidRPr="002C4DE4">
              <w:rPr>
                <w:rFonts w:hint="eastAsia"/>
                <w:sz w:val="21"/>
                <w:szCs w:val="21"/>
              </w:rPr>
              <w:t>万元</w:t>
            </w:r>
          </w:p>
        </w:tc>
        <w:tc>
          <w:tcPr>
            <w:tcW w:w="1984" w:type="dxa"/>
            <w:vAlign w:val="center"/>
          </w:tcPr>
          <w:p w14:paraId="46DE4162" w14:textId="5EDEFB23"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577F173B" w14:textId="77777777" w:rsidR="00E148DD" w:rsidRPr="002C4DE4" w:rsidRDefault="00E148DD" w:rsidP="00F6681E">
            <w:pPr>
              <w:spacing w:line="260" w:lineRule="exact"/>
              <w:rPr>
                <w:rFonts w:eastAsia="Courier New"/>
                <w:sz w:val="21"/>
                <w:szCs w:val="21"/>
              </w:rPr>
            </w:pPr>
            <w:r w:rsidRPr="002C4DE4">
              <w:rPr>
                <w:rFonts w:hint="eastAsia"/>
                <w:sz w:val="21"/>
                <w:szCs w:val="21"/>
              </w:rPr>
              <w:t>学校填报</w:t>
            </w:r>
          </w:p>
        </w:tc>
      </w:tr>
      <w:tr w:rsidR="00E148DD" w:rsidRPr="002C4DE4" w14:paraId="104D144A" w14:textId="77777777" w:rsidTr="00AA263B">
        <w:trPr>
          <w:trHeight w:hRule="exact" w:val="283"/>
        </w:trPr>
        <w:tc>
          <w:tcPr>
            <w:tcW w:w="709" w:type="dxa"/>
            <w:vAlign w:val="center"/>
          </w:tcPr>
          <w:p w14:paraId="598430CA" w14:textId="77777777" w:rsidR="00E148DD" w:rsidRPr="002C4DE4" w:rsidRDefault="00E148DD" w:rsidP="00F6681E">
            <w:pPr>
              <w:spacing w:line="260" w:lineRule="exact"/>
              <w:jc w:val="center"/>
              <w:rPr>
                <w:rFonts w:ascii="Courier New" w:eastAsia="Courier New"/>
                <w:sz w:val="21"/>
                <w:szCs w:val="21"/>
              </w:rPr>
            </w:pPr>
            <w:r w:rsidRPr="002C4DE4">
              <w:rPr>
                <w:rFonts w:ascii="Courier New" w:eastAsia="Courier New" w:hint="eastAsia"/>
                <w:sz w:val="21"/>
                <w:szCs w:val="21"/>
              </w:rPr>
              <w:t>4</w:t>
            </w:r>
          </w:p>
        </w:tc>
        <w:tc>
          <w:tcPr>
            <w:tcW w:w="3828" w:type="dxa"/>
            <w:vAlign w:val="center"/>
          </w:tcPr>
          <w:p w14:paraId="3F50AAA5" w14:textId="77777777" w:rsidR="00E148DD" w:rsidRPr="002C4DE4" w:rsidRDefault="00E148DD" w:rsidP="00F6681E">
            <w:pPr>
              <w:spacing w:line="260" w:lineRule="exact"/>
              <w:rPr>
                <w:rFonts w:eastAsia="Courier New"/>
                <w:sz w:val="21"/>
                <w:szCs w:val="21"/>
              </w:rPr>
            </w:pPr>
            <w:r w:rsidRPr="002C4DE4">
              <w:rPr>
                <w:rFonts w:hint="eastAsia"/>
                <w:sz w:val="21"/>
                <w:szCs w:val="21"/>
              </w:rPr>
              <w:t>纵向科研经费到款额</w:t>
            </w:r>
          </w:p>
        </w:tc>
        <w:tc>
          <w:tcPr>
            <w:tcW w:w="1100" w:type="dxa"/>
            <w:vAlign w:val="center"/>
          </w:tcPr>
          <w:p w14:paraId="14AF600C" w14:textId="77777777" w:rsidR="00E148DD" w:rsidRPr="002C4DE4" w:rsidRDefault="00E148DD" w:rsidP="00F6681E">
            <w:pPr>
              <w:spacing w:line="260" w:lineRule="exact"/>
              <w:rPr>
                <w:rFonts w:eastAsia="Courier New"/>
                <w:sz w:val="21"/>
                <w:szCs w:val="21"/>
              </w:rPr>
            </w:pPr>
            <w:r w:rsidRPr="002C4DE4">
              <w:rPr>
                <w:rFonts w:hint="eastAsia"/>
                <w:sz w:val="21"/>
                <w:szCs w:val="21"/>
              </w:rPr>
              <w:t>万元</w:t>
            </w:r>
          </w:p>
        </w:tc>
        <w:tc>
          <w:tcPr>
            <w:tcW w:w="1984" w:type="dxa"/>
            <w:vAlign w:val="center"/>
          </w:tcPr>
          <w:p w14:paraId="2704799D" w14:textId="2B55618E"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71BA39EC"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r w:rsidR="00E148DD" w:rsidRPr="002C4DE4" w14:paraId="6948A75E" w14:textId="77777777" w:rsidTr="00AA263B">
        <w:trPr>
          <w:trHeight w:hRule="exact" w:val="283"/>
        </w:trPr>
        <w:tc>
          <w:tcPr>
            <w:tcW w:w="709" w:type="dxa"/>
            <w:vAlign w:val="center"/>
          </w:tcPr>
          <w:p w14:paraId="7810109A" w14:textId="77777777" w:rsidR="00E148DD" w:rsidRPr="002C4DE4" w:rsidRDefault="00E148DD" w:rsidP="00F6681E">
            <w:pPr>
              <w:spacing w:line="260" w:lineRule="exact"/>
              <w:jc w:val="center"/>
              <w:rPr>
                <w:rFonts w:ascii="Courier New" w:eastAsia="Courier New"/>
                <w:sz w:val="21"/>
                <w:szCs w:val="21"/>
              </w:rPr>
            </w:pPr>
            <w:r w:rsidRPr="002C4DE4">
              <w:rPr>
                <w:rFonts w:ascii="Courier New" w:eastAsia="Courier New" w:hint="eastAsia"/>
                <w:sz w:val="21"/>
                <w:szCs w:val="21"/>
              </w:rPr>
              <w:t>5</w:t>
            </w:r>
          </w:p>
        </w:tc>
        <w:tc>
          <w:tcPr>
            <w:tcW w:w="3828" w:type="dxa"/>
            <w:vAlign w:val="center"/>
          </w:tcPr>
          <w:p w14:paraId="1B59ED37" w14:textId="77777777" w:rsidR="00E148DD" w:rsidRPr="002C4DE4" w:rsidRDefault="00E148DD" w:rsidP="00F6681E">
            <w:pPr>
              <w:spacing w:line="260" w:lineRule="exact"/>
              <w:rPr>
                <w:rFonts w:eastAsia="Courier New"/>
                <w:sz w:val="21"/>
                <w:szCs w:val="21"/>
              </w:rPr>
            </w:pPr>
            <w:r w:rsidRPr="002C4DE4">
              <w:rPr>
                <w:rFonts w:hint="eastAsia"/>
                <w:sz w:val="21"/>
                <w:szCs w:val="21"/>
              </w:rPr>
              <w:t>技术产权交易收入</w:t>
            </w:r>
          </w:p>
        </w:tc>
        <w:tc>
          <w:tcPr>
            <w:tcW w:w="1100" w:type="dxa"/>
            <w:vAlign w:val="center"/>
          </w:tcPr>
          <w:p w14:paraId="63EE27D4" w14:textId="77777777" w:rsidR="00E148DD" w:rsidRPr="002C4DE4" w:rsidRDefault="00E148DD" w:rsidP="00F6681E">
            <w:pPr>
              <w:spacing w:line="260" w:lineRule="exact"/>
              <w:rPr>
                <w:rFonts w:eastAsia="Courier New"/>
                <w:sz w:val="21"/>
                <w:szCs w:val="21"/>
              </w:rPr>
            </w:pPr>
            <w:r w:rsidRPr="002C4DE4">
              <w:rPr>
                <w:rFonts w:hint="eastAsia"/>
                <w:sz w:val="21"/>
                <w:szCs w:val="21"/>
              </w:rPr>
              <w:t>万元</w:t>
            </w:r>
          </w:p>
        </w:tc>
        <w:tc>
          <w:tcPr>
            <w:tcW w:w="1984" w:type="dxa"/>
            <w:vAlign w:val="center"/>
          </w:tcPr>
          <w:p w14:paraId="427AC97B" w14:textId="058C5763"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7B9048E0"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r w:rsidR="00E148DD" w:rsidRPr="002C4DE4" w14:paraId="0FE7022B" w14:textId="77777777" w:rsidTr="00AA263B">
        <w:trPr>
          <w:trHeight w:hRule="exact" w:val="283"/>
        </w:trPr>
        <w:tc>
          <w:tcPr>
            <w:tcW w:w="709" w:type="dxa"/>
            <w:vMerge w:val="restart"/>
            <w:vAlign w:val="center"/>
          </w:tcPr>
          <w:p w14:paraId="2349B3DE" w14:textId="77777777" w:rsidR="00E148DD" w:rsidRPr="002C4DE4" w:rsidRDefault="00E148DD" w:rsidP="00F6681E">
            <w:pPr>
              <w:spacing w:line="260" w:lineRule="exact"/>
              <w:jc w:val="center"/>
              <w:rPr>
                <w:rFonts w:ascii="Courier New"/>
                <w:sz w:val="21"/>
                <w:szCs w:val="21"/>
              </w:rPr>
            </w:pPr>
            <w:r w:rsidRPr="002C4DE4">
              <w:rPr>
                <w:rFonts w:ascii="Courier New" w:eastAsia="Courier New" w:hint="eastAsia"/>
                <w:sz w:val="21"/>
                <w:szCs w:val="21"/>
              </w:rPr>
              <w:t>6</w:t>
            </w:r>
          </w:p>
        </w:tc>
        <w:tc>
          <w:tcPr>
            <w:tcW w:w="3828" w:type="dxa"/>
            <w:vAlign w:val="center"/>
          </w:tcPr>
          <w:p w14:paraId="5D8602A5" w14:textId="77777777" w:rsidR="00E148DD" w:rsidRPr="002C4DE4" w:rsidRDefault="00E148DD" w:rsidP="00F6681E">
            <w:pPr>
              <w:spacing w:line="260" w:lineRule="exact"/>
              <w:rPr>
                <w:rFonts w:eastAsia="Courier New"/>
                <w:sz w:val="21"/>
                <w:szCs w:val="21"/>
              </w:rPr>
            </w:pPr>
            <w:r w:rsidRPr="002C4DE4">
              <w:rPr>
                <w:rFonts w:hint="eastAsia"/>
                <w:sz w:val="21"/>
                <w:szCs w:val="21"/>
              </w:rPr>
              <w:t>知识产权项目数</w:t>
            </w:r>
          </w:p>
        </w:tc>
        <w:tc>
          <w:tcPr>
            <w:tcW w:w="1100" w:type="dxa"/>
            <w:vAlign w:val="center"/>
          </w:tcPr>
          <w:p w14:paraId="79205A37" w14:textId="77777777" w:rsidR="00E148DD" w:rsidRPr="002C4DE4" w:rsidRDefault="00E148DD" w:rsidP="00F6681E">
            <w:pPr>
              <w:spacing w:line="260" w:lineRule="exact"/>
              <w:rPr>
                <w:rFonts w:eastAsia="Courier New"/>
                <w:sz w:val="21"/>
                <w:szCs w:val="21"/>
              </w:rPr>
            </w:pPr>
            <w:r w:rsidRPr="002C4DE4">
              <w:rPr>
                <w:rFonts w:hint="eastAsia"/>
                <w:sz w:val="21"/>
                <w:szCs w:val="21"/>
              </w:rPr>
              <w:t>项</w:t>
            </w:r>
          </w:p>
        </w:tc>
        <w:tc>
          <w:tcPr>
            <w:tcW w:w="1984" w:type="dxa"/>
            <w:vAlign w:val="center"/>
          </w:tcPr>
          <w:p w14:paraId="6931EDDC" w14:textId="7401196C"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3B7EF0C1"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r w:rsidR="00E148DD" w:rsidRPr="002C4DE4" w14:paraId="7731A63F" w14:textId="77777777" w:rsidTr="00AA263B">
        <w:trPr>
          <w:trHeight w:hRule="exact" w:val="283"/>
        </w:trPr>
        <w:tc>
          <w:tcPr>
            <w:tcW w:w="709" w:type="dxa"/>
            <w:vMerge/>
            <w:vAlign w:val="center"/>
          </w:tcPr>
          <w:p w14:paraId="2C4AEE3C" w14:textId="77777777" w:rsidR="00E148DD" w:rsidRPr="002C4DE4" w:rsidRDefault="00E148DD" w:rsidP="00F6681E">
            <w:pPr>
              <w:spacing w:line="260" w:lineRule="exact"/>
              <w:jc w:val="center"/>
              <w:rPr>
                <w:rFonts w:ascii="Courier New" w:eastAsia="Courier New"/>
                <w:sz w:val="21"/>
                <w:szCs w:val="21"/>
              </w:rPr>
            </w:pPr>
          </w:p>
        </w:tc>
        <w:tc>
          <w:tcPr>
            <w:tcW w:w="3828" w:type="dxa"/>
            <w:vAlign w:val="center"/>
          </w:tcPr>
          <w:p w14:paraId="51A239A1" w14:textId="77777777" w:rsidR="00E148DD" w:rsidRPr="002C4DE4" w:rsidRDefault="00E148DD" w:rsidP="00F6681E">
            <w:pPr>
              <w:spacing w:line="260" w:lineRule="exact"/>
              <w:rPr>
                <w:rFonts w:eastAsia="Courier New"/>
                <w:sz w:val="21"/>
                <w:szCs w:val="21"/>
              </w:rPr>
            </w:pPr>
            <w:r w:rsidRPr="002C4DE4">
              <w:rPr>
                <w:rFonts w:hint="eastAsia"/>
                <w:sz w:val="21"/>
                <w:szCs w:val="21"/>
              </w:rPr>
              <w:t>其中：专利授权数量</w:t>
            </w:r>
          </w:p>
        </w:tc>
        <w:tc>
          <w:tcPr>
            <w:tcW w:w="1100" w:type="dxa"/>
            <w:vAlign w:val="center"/>
          </w:tcPr>
          <w:p w14:paraId="5789BA6A" w14:textId="77777777" w:rsidR="00E148DD" w:rsidRPr="002C4DE4" w:rsidRDefault="00E148DD" w:rsidP="00F6681E">
            <w:pPr>
              <w:spacing w:line="260" w:lineRule="exact"/>
              <w:rPr>
                <w:rFonts w:eastAsia="Courier New"/>
                <w:sz w:val="21"/>
                <w:szCs w:val="21"/>
              </w:rPr>
            </w:pPr>
            <w:r w:rsidRPr="002C4DE4">
              <w:rPr>
                <w:rFonts w:hint="eastAsia"/>
                <w:sz w:val="21"/>
                <w:szCs w:val="21"/>
              </w:rPr>
              <w:t>项</w:t>
            </w:r>
          </w:p>
        </w:tc>
        <w:tc>
          <w:tcPr>
            <w:tcW w:w="1984" w:type="dxa"/>
            <w:vAlign w:val="center"/>
          </w:tcPr>
          <w:p w14:paraId="59C1680C" w14:textId="693947BB"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6BC171A5"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r w:rsidR="00E148DD" w:rsidRPr="002C4DE4" w14:paraId="29C1DE6C" w14:textId="77777777" w:rsidTr="00AA263B">
        <w:trPr>
          <w:trHeight w:hRule="exact" w:val="283"/>
        </w:trPr>
        <w:tc>
          <w:tcPr>
            <w:tcW w:w="709" w:type="dxa"/>
            <w:vMerge/>
            <w:vAlign w:val="center"/>
          </w:tcPr>
          <w:p w14:paraId="46C3C0E3" w14:textId="77777777" w:rsidR="00E148DD" w:rsidRPr="002C4DE4" w:rsidRDefault="00E148DD" w:rsidP="00F6681E">
            <w:pPr>
              <w:spacing w:line="260" w:lineRule="exact"/>
              <w:jc w:val="center"/>
              <w:rPr>
                <w:rFonts w:ascii="Courier New" w:eastAsia="Courier New"/>
                <w:sz w:val="21"/>
                <w:szCs w:val="21"/>
              </w:rPr>
            </w:pPr>
          </w:p>
        </w:tc>
        <w:tc>
          <w:tcPr>
            <w:tcW w:w="3828" w:type="dxa"/>
            <w:vAlign w:val="center"/>
          </w:tcPr>
          <w:p w14:paraId="5ECBA3FF" w14:textId="77777777" w:rsidR="00E148DD" w:rsidRPr="002C4DE4" w:rsidRDefault="00E148DD" w:rsidP="00F6681E">
            <w:pPr>
              <w:spacing w:line="260" w:lineRule="exact"/>
              <w:rPr>
                <w:rFonts w:eastAsia="Courier New"/>
                <w:sz w:val="21"/>
                <w:szCs w:val="21"/>
              </w:rPr>
            </w:pPr>
            <w:r w:rsidRPr="002C4DE4">
              <w:rPr>
                <w:rFonts w:eastAsia="Courier New" w:hint="eastAsia"/>
                <w:sz w:val="21"/>
                <w:szCs w:val="21"/>
              </w:rPr>
              <w:t xml:space="preserve">      </w:t>
            </w:r>
            <w:r w:rsidRPr="002C4DE4">
              <w:rPr>
                <w:rFonts w:hint="eastAsia"/>
                <w:sz w:val="21"/>
                <w:szCs w:val="21"/>
              </w:rPr>
              <w:t>发明专利授权数量</w:t>
            </w:r>
          </w:p>
        </w:tc>
        <w:tc>
          <w:tcPr>
            <w:tcW w:w="1100" w:type="dxa"/>
            <w:vAlign w:val="center"/>
          </w:tcPr>
          <w:p w14:paraId="455F5E2E" w14:textId="77777777" w:rsidR="00E148DD" w:rsidRPr="002C4DE4" w:rsidRDefault="00E148DD" w:rsidP="00F6681E">
            <w:pPr>
              <w:spacing w:line="260" w:lineRule="exact"/>
              <w:rPr>
                <w:rFonts w:eastAsia="Courier New"/>
                <w:sz w:val="21"/>
                <w:szCs w:val="21"/>
              </w:rPr>
            </w:pPr>
            <w:r w:rsidRPr="002C4DE4">
              <w:rPr>
                <w:rFonts w:hint="eastAsia"/>
                <w:sz w:val="21"/>
                <w:szCs w:val="21"/>
              </w:rPr>
              <w:t>项</w:t>
            </w:r>
          </w:p>
        </w:tc>
        <w:tc>
          <w:tcPr>
            <w:tcW w:w="1984" w:type="dxa"/>
            <w:vAlign w:val="center"/>
          </w:tcPr>
          <w:p w14:paraId="76ACDDCE" w14:textId="5581C8BE"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60C61288"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r w:rsidR="00E148DD" w:rsidRPr="002C4DE4" w14:paraId="68F9AF4B" w14:textId="77777777" w:rsidTr="00AA263B">
        <w:trPr>
          <w:trHeight w:hRule="exact" w:val="283"/>
        </w:trPr>
        <w:tc>
          <w:tcPr>
            <w:tcW w:w="709" w:type="dxa"/>
            <w:vMerge/>
            <w:vAlign w:val="center"/>
          </w:tcPr>
          <w:p w14:paraId="0D7EA81C" w14:textId="77777777" w:rsidR="00E148DD" w:rsidRPr="002C4DE4" w:rsidRDefault="00E148DD" w:rsidP="00F6681E">
            <w:pPr>
              <w:spacing w:line="260" w:lineRule="exact"/>
              <w:jc w:val="center"/>
              <w:rPr>
                <w:rFonts w:ascii="Courier New" w:eastAsia="Courier New"/>
                <w:sz w:val="21"/>
                <w:szCs w:val="21"/>
              </w:rPr>
            </w:pPr>
          </w:p>
        </w:tc>
        <w:tc>
          <w:tcPr>
            <w:tcW w:w="3828" w:type="dxa"/>
            <w:vAlign w:val="center"/>
          </w:tcPr>
          <w:p w14:paraId="4F03E99A" w14:textId="77777777" w:rsidR="00E148DD" w:rsidRPr="002C4DE4" w:rsidRDefault="00E148DD" w:rsidP="00F6681E">
            <w:pPr>
              <w:spacing w:line="260" w:lineRule="exact"/>
              <w:rPr>
                <w:rFonts w:eastAsia="Courier New"/>
                <w:sz w:val="21"/>
                <w:szCs w:val="21"/>
              </w:rPr>
            </w:pPr>
            <w:r w:rsidRPr="002C4DE4">
              <w:rPr>
                <w:rFonts w:eastAsia="Courier New" w:hint="eastAsia"/>
                <w:sz w:val="21"/>
                <w:szCs w:val="21"/>
              </w:rPr>
              <w:t xml:space="preserve">      </w:t>
            </w:r>
            <w:r w:rsidRPr="002C4DE4">
              <w:rPr>
                <w:rFonts w:hint="eastAsia"/>
                <w:sz w:val="21"/>
                <w:szCs w:val="21"/>
              </w:rPr>
              <w:t>专利成果转化到款额</w:t>
            </w:r>
          </w:p>
        </w:tc>
        <w:tc>
          <w:tcPr>
            <w:tcW w:w="1100" w:type="dxa"/>
            <w:vAlign w:val="center"/>
          </w:tcPr>
          <w:p w14:paraId="642591F5" w14:textId="77777777" w:rsidR="00E148DD" w:rsidRPr="002C4DE4" w:rsidRDefault="00E148DD" w:rsidP="00F6681E">
            <w:pPr>
              <w:spacing w:line="260" w:lineRule="exact"/>
              <w:rPr>
                <w:rFonts w:eastAsia="Courier New"/>
                <w:sz w:val="21"/>
                <w:szCs w:val="21"/>
              </w:rPr>
            </w:pPr>
            <w:r w:rsidRPr="002C4DE4">
              <w:rPr>
                <w:rFonts w:hint="eastAsia"/>
                <w:sz w:val="21"/>
                <w:szCs w:val="21"/>
              </w:rPr>
              <w:t>万元</w:t>
            </w:r>
          </w:p>
        </w:tc>
        <w:tc>
          <w:tcPr>
            <w:tcW w:w="1984" w:type="dxa"/>
            <w:vAlign w:val="center"/>
          </w:tcPr>
          <w:p w14:paraId="105D5C1E" w14:textId="6EFF0BDE"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68A3A4E4" w14:textId="77777777" w:rsidR="00E148DD" w:rsidRPr="002C4DE4" w:rsidRDefault="00E148DD" w:rsidP="00F6681E">
            <w:pPr>
              <w:spacing w:line="260" w:lineRule="exact"/>
              <w:rPr>
                <w:rFonts w:eastAsia="Courier New"/>
                <w:sz w:val="21"/>
                <w:szCs w:val="21"/>
              </w:rPr>
            </w:pPr>
            <w:r w:rsidRPr="002C4DE4">
              <w:rPr>
                <w:rFonts w:hint="eastAsia"/>
                <w:sz w:val="21"/>
                <w:szCs w:val="21"/>
              </w:rPr>
              <w:t>学校填报</w:t>
            </w:r>
          </w:p>
        </w:tc>
      </w:tr>
      <w:tr w:rsidR="00E148DD" w:rsidRPr="002C4DE4" w14:paraId="7F8F8F96" w14:textId="77777777" w:rsidTr="00AA263B">
        <w:trPr>
          <w:trHeight w:hRule="exact" w:val="283"/>
        </w:trPr>
        <w:tc>
          <w:tcPr>
            <w:tcW w:w="709" w:type="dxa"/>
            <w:vMerge w:val="restart"/>
            <w:vAlign w:val="center"/>
          </w:tcPr>
          <w:p w14:paraId="4DC6C2BC" w14:textId="77777777" w:rsidR="00E148DD" w:rsidRPr="002C4DE4" w:rsidRDefault="00E148DD" w:rsidP="00F6681E">
            <w:pPr>
              <w:spacing w:line="260" w:lineRule="exact"/>
              <w:jc w:val="center"/>
              <w:rPr>
                <w:rFonts w:ascii="Courier New" w:eastAsia="Courier New"/>
                <w:sz w:val="21"/>
                <w:szCs w:val="21"/>
              </w:rPr>
            </w:pPr>
            <w:r w:rsidRPr="002C4DE4">
              <w:rPr>
                <w:rFonts w:ascii="Courier New" w:eastAsia="Courier New" w:hint="eastAsia"/>
                <w:sz w:val="21"/>
                <w:szCs w:val="21"/>
              </w:rPr>
              <w:t>7</w:t>
            </w:r>
          </w:p>
        </w:tc>
        <w:tc>
          <w:tcPr>
            <w:tcW w:w="3828" w:type="dxa"/>
            <w:vAlign w:val="center"/>
          </w:tcPr>
          <w:p w14:paraId="5D29951D" w14:textId="77777777" w:rsidR="00E148DD" w:rsidRPr="002C4DE4" w:rsidRDefault="00E148DD" w:rsidP="00F6681E">
            <w:pPr>
              <w:spacing w:line="260" w:lineRule="exact"/>
              <w:rPr>
                <w:rFonts w:eastAsia="Courier New"/>
                <w:sz w:val="21"/>
                <w:szCs w:val="21"/>
              </w:rPr>
            </w:pPr>
            <w:r w:rsidRPr="002C4DE4">
              <w:rPr>
                <w:rFonts w:hint="eastAsia"/>
                <w:sz w:val="21"/>
                <w:szCs w:val="21"/>
              </w:rPr>
              <w:t>非学历培训项目数</w:t>
            </w:r>
          </w:p>
        </w:tc>
        <w:tc>
          <w:tcPr>
            <w:tcW w:w="1100" w:type="dxa"/>
            <w:vAlign w:val="center"/>
          </w:tcPr>
          <w:p w14:paraId="1F4A6C2E" w14:textId="77777777" w:rsidR="00E148DD" w:rsidRPr="002C4DE4" w:rsidRDefault="00E148DD" w:rsidP="00F6681E">
            <w:pPr>
              <w:spacing w:line="260" w:lineRule="exact"/>
              <w:rPr>
                <w:rFonts w:eastAsia="Courier New"/>
                <w:sz w:val="21"/>
                <w:szCs w:val="21"/>
              </w:rPr>
            </w:pPr>
            <w:r w:rsidRPr="002C4DE4">
              <w:rPr>
                <w:rFonts w:hint="eastAsia"/>
                <w:sz w:val="21"/>
                <w:szCs w:val="21"/>
              </w:rPr>
              <w:t>项</w:t>
            </w:r>
          </w:p>
        </w:tc>
        <w:tc>
          <w:tcPr>
            <w:tcW w:w="1984" w:type="dxa"/>
            <w:vAlign w:val="center"/>
          </w:tcPr>
          <w:p w14:paraId="0524D0BE" w14:textId="4977449A"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7068CD0E"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r w:rsidR="00E148DD" w:rsidRPr="002C4DE4" w14:paraId="404291A7" w14:textId="77777777" w:rsidTr="00AA263B">
        <w:trPr>
          <w:trHeight w:hRule="exact" w:val="283"/>
        </w:trPr>
        <w:tc>
          <w:tcPr>
            <w:tcW w:w="709" w:type="dxa"/>
            <w:vMerge/>
            <w:vAlign w:val="center"/>
          </w:tcPr>
          <w:p w14:paraId="41847749" w14:textId="77777777" w:rsidR="00E148DD" w:rsidRPr="002C4DE4" w:rsidRDefault="00E148DD" w:rsidP="00F6681E">
            <w:pPr>
              <w:spacing w:line="260" w:lineRule="exact"/>
              <w:jc w:val="center"/>
              <w:rPr>
                <w:rFonts w:ascii="Courier New" w:eastAsia="Courier New"/>
                <w:sz w:val="21"/>
                <w:szCs w:val="21"/>
              </w:rPr>
            </w:pPr>
          </w:p>
        </w:tc>
        <w:tc>
          <w:tcPr>
            <w:tcW w:w="3828" w:type="dxa"/>
            <w:vAlign w:val="center"/>
          </w:tcPr>
          <w:p w14:paraId="11E106DC" w14:textId="77777777" w:rsidR="00E148DD" w:rsidRPr="002C4DE4" w:rsidRDefault="00E148DD" w:rsidP="00F6681E">
            <w:pPr>
              <w:spacing w:line="260" w:lineRule="exact"/>
              <w:rPr>
                <w:rFonts w:eastAsia="Courier New"/>
                <w:sz w:val="21"/>
                <w:szCs w:val="21"/>
              </w:rPr>
            </w:pPr>
            <w:r w:rsidRPr="002C4DE4">
              <w:rPr>
                <w:rFonts w:hint="eastAsia"/>
                <w:sz w:val="21"/>
                <w:szCs w:val="21"/>
              </w:rPr>
              <w:t>非学历培训学时</w:t>
            </w:r>
          </w:p>
        </w:tc>
        <w:tc>
          <w:tcPr>
            <w:tcW w:w="1100" w:type="dxa"/>
            <w:vAlign w:val="center"/>
          </w:tcPr>
          <w:p w14:paraId="00D0E983" w14:textId="77777777" w:rsidR="00E148DD" w:rsidRPr="002C4DE4" w:rsidRDefault="00E148DD" w:rsidP="00F6681E">
            <w:pPr>
              <w:spacing w:line="260" w:lineRule="exact"/>
              <w:rPr>
                <w:rFonts w:eastAsia="Courier New"/>
                <w:sz w:val="21"/>
                <w:szCs w:val="21"/>
              </w:rPr>
            </w:pPr>
            <w:proofErr w:type="gramStart"/>
            <w:r w:rsidRPr="002C4DE4">
              <w:rPr>
                <w:rFonts w:hint="eastAsia"/>
                <w:sz w:val="21"/>
                <w:szCs w:val="21"/>
              </w:rPr>
              <w:t>个</w:t>
            </w:r>
            <w:proofErr w:type="gramEnd"/>
          </w:p>
        </w:tc>
        <w:tc>
          <w:tcPr>
            <w:tcW w:w="1984" w:type="dxa"/>
            <w:vAlign w:val="center"/>
          </w:tcPr>
          <w:p w14:paraId="699AF3EB" w14:textId="7F8F92A5"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788C7A73"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r w:rsidR="00E148DD" w:rsidRPr="002C4DE4" w14:paraId="5C0EB454" w14:textId="77777777" w:rsidTr="00AA263B">
        <w:trPr>
          <w:trHeight w:hRule="exact" w:val="283"/>
        </w:trPr>
        <w:tc>
          <w:tcPr>
            <w:tcW w:w="709" w:type="dxa"/>
            <w:vMerge/>
            <w:vAlign w:val="center"/>
          </w:tcPr>
          <w:p w14:paraId="54DA8184" w14:textId="77777777" w:rsidR="00E148DD" w:rsidRPr="002C4DE4" w:rsidRDefault="00E148DD" w:rsidP="00F6681E">
            <w:pPr>
              <w:spacing w:line="260" w:lineRule="exact"/>
              <w:jc w:val="center"/>
              <w:rPr>
                <w:rFonts w:ascii="Courier New" w:eastAsia="Courier New"/>
                <w:sz w:val="21"/>
                <w:szCs w:val="21"/>
              </w:rPr>
            </w:pPr>
          </w:p>
        </w:tc>
        <w:tc>
          <w:tcPr>
            <w:tcW w:w="3828" w:type="dxa"/>
            <w:vAlign w:val="center"/>
          </w:tcPr>
          <w:p w14:paraId="5DA79A97" w14:textId="77777777" w:rsidR="00E148DD" w:rsidRPr="002C4DE4" w:rsidRDefault="00E148DD" w:rsidP="00F6681E">
            <w:pPr>
              <w:spacing w:line="260" w:lineRule="exact"/>
              <w:rPr>
                <w:rFonts w:eastAsia="Courier New"/>
                <w:sz w:val="21"/>
                <w:szCs w:val="21"/>
              </w:rPr>
            </w:pPr>
            <w:r w:rsidRPr="002C4DE4">
              <w:rPr>
                <w:rFonts w:hint="eastAsia"/>
                <w:sz w:val="21"/>
                <w:szCs w:val="21"/>
              </w:rPr>
              <w:t>非学历培训到账经费</w:t>
            </w:r>
          </w:p>
        </w:tc>
        <w:tc>
          <w:tcPr>
            <w:tcW w:w="1100" w:type="dxa"/>
            <w:vAlign w:val="center"/>
          </w:tcPr>
          <w:p w14:paraId="01E27371" w14:textId="77777777" w:rsidR="00E148DD" w:rsidRPr="002C4DE4" w:rsidRDefault="00E148DD" w:rsidP="00F6681E">
            <w:pPr>
              <w:spacing w:line="260" w:lineRule="exact"/>
              <w:rPr>
                <w:rFonts w:eastAsia="Courier New"/>
                <w:sz w:val="21"/>
                <w:szCs w:val="21"/>
              </w:rPr>
            </w:pPr>
            <w:r w:rsidRPr="002C4DE4">
              <w:rPr>
                <w:rFonts w:hint="eastAsia"/>
                <w:sz w:val="21"/>
                <w:szCs w:val="21"/>
              </w:rPr>
              <w:t>万元</w:t>
            </w:r>
          </w:p>
        </w:tc>
        <w:tc>
          <w:tcPr>
            <w:tcW w:w="1984" w:type="dxa"/>
            <w:vAlign w:val="center"/>
          </w:tcPr>
          <w:p w14:paraId="67736EB2" w14:textId="41F9C7D1"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526A88CB"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r w:rsidR="00E148DD" w:rsidRPr="002C4DE4" w14:paraId="128569CC" w14:textId="77777777" w:rsidTr="00AA263B">
        <w:trPr>
          <w:trHeight w:hRule="exact" w:val="283"/>
        </w:trPr>
        <w:tc>
          <w:tcPr>
            <w:tcW w:w="709" w:type="dxa"/>
            <w:vAlign w:val="center"/>
          </w:tcPr>
          <w:p w14:paraId="3B28D986" w14:textId="77777777" w:rsidR="00E148DD" w:rsidRPr="002C4DE4" w:rsidRDefault="00E148DD" w:rsidP="00F6681E">
            <w:pPr>
              <w:spacing w:line="260" w:lineRule="exact"/>
              <w:jc w:val="center"/>
              <w:rPr>
                <w:rFonts w:ascii="Courier New" w:eastAsia="Courier New"/>
                <w:sz w:val="21"/>
                <w:szCs w:val="21"/>
              </w:rPr>
            </w:pPr>
            <w:r w:rsidRPr="002C4DE4">
              <w:rPr>
                <w:rFonts w:ascii="Courier New" w:eastAsia="Courier New" w:hint="eastAsia"/>
                <w:sz w:val="21"/>
                <w:szCs w:val="21"/>
              </w:rPr>
              <w:t>8</w:t>
            </w:r>
          </w:p>
        </w:tc>
        <w:tc>
          <w:tcPr>
            <w:tcW w:w="3828" w:type="dxa"/>
            <w:vAlign w:val="center"/>
          </w:tcPr>
          <w:p w14:paraId="292DCFCF" w14:textId="77777777" w:rsidR="00E148DD" w:rsidRPr="002C4DE4" w:rsidRDefault="00E148DD" w:rsidP="00F6681E">
            <w:pPr>
              <w:spacing w:line="260" w:lineRule="exact"/>
              <w:rPr>
                <w:rFonts w:eastAsia="Courier New"/>
                <w:sz w:val="21"/>
                <w:szCs w:val="21"/>
              </w:rPr>
            </w:pPr>
            <w:r w:rsidRPr="002C4DE4">
              <w:rPr>
                <w:rFonts w:hint="eastAsia"/>
                <w:sz w:val="21"/>
                <w:szCs w:val="21"/>
              </w:rPr>
              <w:t>公益项目培训学时</w:t>
            </w:r>
          </w:p>
        </w:tc>
        <w:tc>
          <w:tcPr>
            <w:tcW w:w="1100" w:type="dxa"/>
            <w:vAlign w:val="center"/>
          </w:tcPr>
          <w:p w14:paraId="5D8A01C7" w14:textId="77777777" w:rsidR="00E148DD" w:rsidRPr="002C4DE4" w:rsidRDefault="00E148DD" w:rsidP="00F6681E">
            <w:pPr>
              <w:spacing w:line="260" w:lineRule="exact"/>
              <w:rPr>
                <w:rFonts w:eastAsia="Courier New"/>
                <w:sz w:val="21"/>
                <w:szCs w:val="21"/>
              </w:rPr>
            </w:pPr>
            <w:proofErr w:type="gramStart"/>
            <w:r w:rsidRPr="002C4DE4">
              <w:rPr>
                <w:rFonts w:hint="eastAsia"/>
                <w:sz w:val="21"/>
                <w:szCs w:val="21"/>
              </w:rPr>
              <w:t>个</w:t>
            </w:r>
            <w:proofErr w:type="gramEnd"/>
          </w:p>
        </w:tc>
        <w:tc>
          <w:tcPr>
            <w:tcW w:w="1984" w:type="dxa"/>
            <w:vAlign w:val="center"/>
          </w:tcPr>
          <w:p w14:paraId="1273175F" w14:textId="26736AC7" w:rsidR="00E148DD" w:rsidRPr="00FB7FEF" w:rsidRDefault="00FB7FEF" w:rsidP="00F6681E">
            <w:pPr>
              <w:spacing w:line="260" w:lineRule="exact"/>
              <w:rPr>
                <w:rFonts w:eastAsiaTheme="minorEastAsia"/>
                <w:sz w:val="21"/>
                <w:szCs w:val="21"/>
              </w:rPr>
            </w:pPr>
            <w:r>
              <w:rPr>
                <w:rFonts w:eastAsiaTheme="minorEastAsia" w:hint="eastAsia"/>
                <w:sz w:val="21"/>
                <w:szCs w:val="21"/>
              </w:rPr>
              <w:t>0</w:t>
            </w:r>
          </w:p>
        </w:tc>
        <w:tc>
          <w:tcPr>
            <w:tcW w:w="1293" w:type="dxa"/>
            <w:vAlign w:val="center"/>
          </w:tcPr>
          <w:p w14:paraId="64545673" w14:textId="77777777" w:rsidR="00E148DD" w:rsidRPr="002C4DE4" w:rsidRDefault="00E148DD" w:rsidP="00F6681E">
            <w:pPr>
              <w:spacing w:line="260" w:lineRule="exact"/>
              <w:rPr>
                <w:rFonts w:eastAsia="Courier New"/>
                <w:sz w:val="21"/>
                <w:szCs w:val="21"/>
              </w:rPr>
            </w:pPr>
            <w:r w:rsidRPr="002C4DE4">
              <w:rPr>
                <w:rFonts w:hint="eastAsia"/>
                <w:sz w:val="21"/>
                <w:szCs w:val="21"/>
              </w:rPr>
              <w:t>引用</w:t>
            </w:r>
          </w:p>
        </w:tc>
      </w:tr>
    </w:tbl>
    <w:p w14:paraId="23387FCB" w14:textId="77777777" w:rsidR="00E148DD" w:rsidRPr="00E148DD" w:rsidRDefault="00E148DD" w:rsidP="00E148DD">
      <w:pPr>
        <w:rPr>
          <w:lang w:val="x-none" w:eastAsia="x-none"/>
        </w:rPr>
      </w:pPr>
    </w:p>
    <w:p w14:paraId="498B4991" w14:textId="77777777" w:rsidR="00DE4C04" w:rsidRPr="0044527F" w:rsidRDefault="00203117" w:rsidP="00A85869">
      <w:pPr>
        <w:pStyle w:val="2"/>
        <w:spacing w:beforeLines="50" w:before="156" w:afterLines="50" w:after="156" w:line="360" w:lineRule="auto"/>
        <w:jc w:val="both"/>
        <w:rPr>
          <w:sz w:val="24"/>
          <w:szCs w:val="24"/>
          <w:lang w:eastAsia="zh-CN"/>
        </w:rPr>
      </w:pPr>
      <w:bookmarkStart w:id="167" w:name="_Toc122336265"/>
      <w:r w:rsidRPr="0044527F">
        <w:rPr>
          <w:rFonts w:hint="eastAsia"/>
          <w:sz w:val="24"/>
          <w:szCs w:val="24"/>
          <w:lang w:eastAsia="zh-CN"/>
        </w:rPr>
        <w:lastRenderedPageBreak/>
        <w:t>表</w:t>
      </w:r>
      <w:r w:rsidRPr="0044527F">
        <w:rPr>
          <w:rFonts w:hint="eastAsia"/>
          <w:sz w:val="24"/>
          <w:szCs w:val="24"/>
          <w:lang w:eastAsia="zh-CN"/>
        </w:rPr>
        <w:t>6</w:t>
      </w:r>
      <w:r w:rsidR="00DE4C04" w:rsidRPr="00A433C3">
        <w:rPr>
          <w:rFonts w:hint="eastAsia"/>
          <w:sz w:val="24"/>
          <w:szCs w:val="24"/>
          <w:lang w:eastAsia="zh-CN"/>
        </w:rPr>
        <w:t>落实政策表</w:t>
      </w:r>
      <w:bookmarkEnd w:id="167"/>
    </w:p>
    <w:p w14:paraId="208B29EA" w14:textId="764B166E" w:rsidR="00DE4C04" w:rsidRPr="0032048C" w:rsidRDefault="00DE4C04" w:rsidP="00026764">
      <w:pPr>
        <w:jc w:val="center"/>
        <w:rPr>
          <w:sz w:val="21"/>
          <w:szCs w:val="21"/>
        </w:rPr>
      </w:pPr>
      <w:r w:rsidRPr="0032048C">
        <w:rPr>
          <w:rFonts w:hint="eastAsia"/>
          <w:sz w:val="21"/>
          <w:szCs w:val="21"/>
        </w:rPr>
        <w:t>表6</w:t>
      </w:r>
      <w:r w:rsidRPr="0032048C">
        <w:rPr>
          <w:sz w:val="21"/>
          <w:szCs w:val="21"/>
        </w:rPr>
        <w:t xml:space="preserve"> </w:t>
      </w:r>
      <w:r w:rsidRPr="0032048C">
        <w:rPr>
          <w:rFonts w:hint="eastAsia"/>
          <w:sz w:val="21"/>
          <w:szCs w:val="21"/>
        </w:rPr>
        <w:t xml:space="preserve"> 落实政策表</w:t>
      </w:r>
    </w:p>
    <w:p w14:paraId="77DFA043" w14:textId="7EE762E8" w:rsidR="005378B4" w:rsidRPr="00A0723B" w:rsidRDefault="00DE4C04" w:rsidP="00220062">
      <w:pPr>
        <w:rPr>
          <w:sz w:val="21"/>
          <w:szCs w:val="21"/>
        </w:rPr>
      </w:pPr>
      <w:r w:rsidRPr="0032048C">
        <w:rPr>
          <w:rFonts w:hint="eastAsia"/>
          <w:sz w:val="21"/>
          <w:szCs w:val="21"/>
        </w:rPr>
        <w:t>名称：北京北大方正软件职业技术学院</w:t>
      </w:r>
    </w:p>
    <w:tbl>
      <w:tblPr>
        <w:tblW w:w="8733" w:type="dxa"/>
        <w:jc w:val="center"/>
        <w:tblBorders>
          <w:top w:val="thinThickSmallGap" w:sz="24" w:space="0" w:color="31849B" w:themeColor="accent5" w:themeShade="BF"/>
          <w:left w:val="thinThickSmallGap" w:sz="24" w:space="0" w:color="31849B" w:themeColor="accent5" w:themeShade="BF"/>
          <w:bottom w:val="thickThinSmallGap" w:sz="24" w:space="0" w:color="31849B" w:themeColor="accent5" w:themeShade="BF"/>
          <w:right w:val="thickThinSmallGap" w:sz="24" w:space="0" w:color="31849B" w:themeColor="accent5" w:themeShade="BF"/>
          <w:insideH w:val="single" w:sz="4" w:space="0" w:color="31849B" w:themeColor="accent5" w:themeShade="BF"/>
          <w:insideV w:val="single" w:sz="4" w:space="0" w:color="31849B" w:themeColor="accent5" w:themeShade="BF"/>
        </w:tblBorders>
        <w:tblLook w:val="0000" w:firstRow="0" w:lastRow="0" w:firstColumn="0" w:lastColumn="0" w:noHBand="0" w:noVBand="0"/>
      </w:tblPr>
      <w:tblGrid>
        <w:gridCol w:w="426"/>
        <w:gridCol w:w="3421"/>
        <w:gridCol w:w="1550"/>
        <w:gridCol w:w="1462"/>
        <w:gridCol w:w="1874"/>
      </w:tblGrid>
      <w:tr w:rsidR="00DE4C04" w:rsidRPr="002C4DE4" w14:paraId="1ACE261D" w14:textId="77777777" w:rsidTr="002C4DE4">
        <w:trPr>
          <w:trHeight w:hRule="exact" w:val="544"/>
          <w:tblHeader/>
          <w:jc w:val="center"/>
        </w:trPr>
        <w:tc>
          <w:tcPr>
            <w:tcW w:w="377" w:type="dxa"/>
            <w:vAlign w:val="center"/>
          </w:tcPr>
          <w:p w14:paraId="5914267F" w14:textId="77777777" w:rsidR="00DE4C04" w:rsidRPr="002C4DE4" w:rsidRDefault="00DE4C04" w:rsidP="005378B4">
            <w:pPr>
              <w:jc w:val="center"/>
              <w:rPr>
                <w:sz w:val="21"/>
                <w:szCs w:val="21"/>
              </w:rPr>
            </w:pPr>
            <w:r w:rsidRPr="002C4DE4">
              <w:rPr>
                <w:rFonts w:hint="eastAsia"/>
                <w:sz w:val="21"/>
                <w:szCs w:val="21"/>
              </w:rPr>
              <w:t>序号</w:t>
            </w:r>
          </w:p>
        </w:tc>
        <w:tc>
          <w:tcPr>
            <w:tcW w:w="3444" w:type="dxa"/>
            <w:vAlign w:val="center"/>
          </w:tcPr>
          <w:p w14:paraId="7515AF39" w14:textId="77777777" w:rsidR="00DE4C04" w:rsidRPr="002C4DE4" w:rsidRDefault="00DE4C04" w:rsidP="005378B4">
            <w:pPr>
              <w:jc w:val="center"/>
              <w:rPr>
                <w:sz w:val="21"/>
                <w:szCs w:val="21"/>
              </w:rPr>
            </w:pPr>
            <w:r w:rsidRPr="002C4DE4">
              <w:rPr>
                <w:rFonts w:hint="eastAsia"/>
                <w:sz w:val="21"/>
                <w:szCs w:val="21"/>
              </w:rPr>
              <w:t>指标</w:t>
            </w:r>
          </w:p>
        </w:tc>
        <w:tc>
          <w:tcPr>
            <w:tcW w:w="1559" w:type="dxa"/>
            <w:vAlign w:val="center"/>
          </w:tcPr>
          <w:p w14:paraId="5BF01CC9" w14:textId="77777777" w:rsidR="00DE4C04" w:rsidRPr="002C4DE4" w:rsidRDefault="00DE4C04" w:rsidP="005378B4">
            <w:pPr>
              <w:jc w:val="center"/>
              <w:rPr>
                <w:sz w:val="21"/>
                <w:szCs w:val="21"/>
              </w:rPr>
            </w:pPr>
            <w:r w:rsidRPr="002C4DE4">
              <w:rPr>
                <w:rFonts w:hint="eastAsia"/>
                <w:sz w:val="21"/>
                <w:szCs w:val="21"/>
              </w:rPr>
              <w:t>单位</w:t>
            </w:r>
          </w:p>
        </w:tc>
        <w:tc>
          <w:tcPr>
            <w:tcW w:w="1467" w:type="dxa"/>
            <w:vAlign w:val="center"/>
          </w:tcPr>
          <w:p w14:paraId="258D2742" w14:textId="77777777" w:rsidR="00DE4C04" w:rsidRPr="002C4DE4" w:rsidRDefault="00DE4C04" w:rsidP="005378B4">
            <w:pPr>
              <w:jc w:val="center"/>
              <w:rPr>
                <w:sz w:val="21"/>
                <w:szCs w:val="21"/>
              </w:rPr>
            </w:pPr>
            <w:r w:rsidRPr="002C4DE4">
              <w:rPr>
                <w:sz w:val="21"/>
                <w:szCs w:val="21"/>
              </w:rPr>
              <w:t>2022</w:t>
            </w:r>
            <w:r w:rsidRPr="002C4DE4">
              <w:rPr>
                <w:rFonts w:hint="eastAsia"/>
                <w:sz w:val="21"/>
                <w:szCs w:val="21"/>
              </w:rPr>
              <w:t>年</w:t>
            </w:r>
          </w:p>
        </w:tc>
        <w:tc>
          <w:tcPr>
            <w:tcW w:w="1886" w:type="dxa"/>
            <w:vAlign w:val="center"/>
          </w:tcPr>
          <w:p w14:paraId="3327D975" w14:textId="77777777" w:rsidR="00DE4C04" w:rsidRPr="002C4DE4" w:rsidRDefault="00DE4C04" w:rsidP="005378B4">
            <w:pPr>
              <w:jc w:val="center"/>
              <w:rPr>
                <w:sz w:val="21"/>
                <w:szCs w:val="21"/>
              </w:rPr>
            </w:pPr>
            <w:r w:rsidRPr="002C4DE4">
              <w:rPr>
                <w:rFonts w:hint="eastAsia"/>
                <w:sz w:val="21"/>
                <w:szCs w:val="21"/>
              </w:rPr>
              <w:t>备注</w:t>
            </w:r>
          </w:p>
        </w:tc>
      </w:tr>
      <w:tr w:rsidR="002F1000" w:rsidRPr="002C4DE4" w14:paraId="264D9C85" w14:textId="77777777" w:rsidTr="002C4DE4">
        <w:trPr>
          <w:trHeight w:hRule="exact" w:val="340"/>
          <w:jc w:val="center"/>
        </w:trPr>
        <w:tc>
          <w:tcPr>
            <w:tcW w:w="377" w:type="dxa"/>
            <w:vAlign w:val="center"/>
          </w:tcPr>
          <w:p w14:paraId="7198DA62" w14:textId="77777777" w:rsidR="002F1000" w:rsidRPr="002C4DE4" w:rsidRDefault="002F1000" w:rsidP="002F1000">
            <w:pPr>
              <w:jc w:val="center"/>
              <w:rPr>
                <w:rFonts w:ascii="Courier New" w:eastAsia="Courier New"/>
                <w:sz w:val="21"/>
                <w:szCs w:val="21"/>
              </w:rPr>
            </w:pPr>
            <w:r w:rsidRPr="002C4DE4">
              <w:rPr>
                <w:rFonts w:ascii="Courier New" w:eastAsia="Courier New" w:hint="eastAsia"/>
                <w:sz w:val="21"/>
                <w:szCs w:val="21"/>
              </w:rPr>
              <w:t>1</w:t>
            </w:r>
          </w:p>
        </w:tc>
        <w:tc>
          <w:tcPr>
            <w:tcW w:w="3444" w:type="dxa"/>
            <w:vAlign w:val="center"/>
          </w:tcPr>
          <w:p w14:paraId="0FFED61E" w14:textId="77777777" w:rsidR="002F1000" w:rsidRPr="002C4DE4" w:rsidRDefault="002F1000" w:rsidP="002F1000">
            <w:pPr>
              <w:jc w:val="center"/>
              <w:rPr>
                <w:rFonts w:eastAsia="Courier New"/>
                <w:sz w:val="21"/>
                <w:szCs w:val="21"/>
              </w:rPr>
            </w:pPr>
            <w:r w:rsidRPr="002C4DE4">
              <w:rPr>
                <w:rFonts w:hint="eastAsia"/>
                <w:sz w:val="21"/>
                <w:szCs w:val="21"/>
              </w:rPr>
              <w:t>年生</w:t>
            </w:r>
            <w:proofErr w:type="gramStart"/>
            <w:r w:rsidRPr="002C4DE4">
              <w:rPr>
                <w:rFonts w:hint="eastAsia"/>
                <w:sz w:val="21"/>
                <w:szCs w:val="21"/>
              </w:rPr>
              <w:t>均财政</w:t>
            </w:r>
            <w:proofErr w:type="gramEnd"/>
            <w:r w:rsidRPr="002C4DE4">
              <w:rPr>
                <w:rFonts w:hint="eastAsia"/>
                <w:sz w:val="21"/>
                <w:szCs w:val="21"/>
              </w:rPr>
              <w:t>拨款水平</w:t>
            </w:r>
          </w:p>
        </w:tc>
        <w:tc>
          <w:tcPr>
            <w:tcW w:w="1559" w:type="dxa"/>
            <w:vAlign w:val="center"/>
          </w:tcPr>
          <w:p w14:paraId="3E6901C2" w14:textId="77777777" w:rsidR="002F1000" w:rsidRPr="002C4DE4" w:rsidRDefault="002F1000" w:rsidP="002F1000">
            <w:pPr>
              <w:jc w:val="center"/>
              <w:rPr>
                <w:rFonts w:eastAsia="Courier New"/>
                <w:sz w:val="21"/>
                <w:szCs w:val="21"/>
              </w:rPr>
            </w:pPr>
            <w:r w:rsidRPr="002C4DE4">
              <w:rPr>
                <w:rFonts w:hint="eastAsia"/>
                <w:sz w:val="21"/>
                <w:szCs w:val="21"/>
              </w:rPr>
              <w:t>元</w:t>
            </w:r>
          </w:p>
        </w:tc>
        <w:tc>
          <w:tcPr>
            <w:tcW w:w="1467" w:type="dxa"/>
            <w:vAlign w:val="center"/>
          </w:tcPr>
          <w:p w14:paraId="5D75468B" w14:textId="5B064000" w:rsidR="002F1000" w:rsidRPr="002C4DE4" w:rsidRDefault="002F1000" w:rsidP="002F1000">
            <w:pPr>
              <w:jc w:val="center"/>
              <w:rPr>
                <w:rFonts w:eastAsia="Courier New"/>
                <w:sz w:val="21"/>
                <w:szCs w:val="21"/>
              </w:rPr>
            </w:pPr>
            <w:r w:rsidRPr="002C4DE4">
              <w:rPr>
                <w:rFonts w:eastAsiaTheme="minorEastAsia" w:hint="eastAsia"/>
                <w:sz w:val="21"/>
                <w:szCs w:val="21"/>
              </w:rPr>
              <w:t>0</w:t>
            </w:r>
          </w:p>
        </w:tc>
        <w:tc>
          <w:tcPr>
            <w:tcW w:w="1886" w:type="dxa"/>
            <w:vAlign w:val="center"/>
          </w:tcPr>
          <w:p w14:paraId="77201EE1" w14:textId="77777777" w:rsidR="002F1000" w:rsidRPr="002C4DE4" w:rsidRDefault="002F1000" w:rsidP="002F1000">
            <w:pPr>
              <w:jc w:val="center"/>
              <w:rPr>
                <w:rFonts w:eastAsia="Courier New"/>
                <w:sz w:val="21"/>
                <w:szCs w:val="21"/>
              </w:rPr>
            </w:pPr>
            <w:r w:rsidRPr="002C4DE4">
              <w:rPr>
                <w:rFonts w:hint="eastAsia"/>
                <w:sz w:val="21"/>
                <w:szCs w:val="21"/>
              </w:rPr>
              <w:t>引用</w:t>
            </w:r>
          </w:p>
        </w:tc>
      </w:tr>
      <w:tr w:rsidR="002F1000" w:rsidRPr="002C4DE4" w14:paraId="716601EB" w14:textId="77777777" w:rsidTr="002C4DE4">
        <w:trPr>
          <w:trHeight w:hRule="exact" w:val="340"/>
          <w:jc w:val="center"/>
        </w:trPr>
        <w:tc>
          <w:tcPr>
            <w:tcW w:w="377" w:type="dxa"/>
            <w:vAlign w:val="center"/>
          </w:tcPr>
          <w:p w14:paraId="0A7A5AAF" w14:textId="77777777" w:rsidR="002F1000" w:rsidRPr="002C4DE4" w:rsidRDefault="002F1000" w:rsidP="002F1000">
            <w:pPr>
              <w:jc w:val="center"/>
              <w:rPr>
                <w:rFonts w:ascii="Courier New" w:eastAsia="Courier New"/>
                <w:sz w:val="21"/>
                <w:szCs w:val="21"/>
              </w:rPr>
            </w:pPr>
            <w:r w:rsidRPr="002C4DE4">
              <w:rPr>
                <w:rFonts w:ascii="Courier New" w:eastAsia="Courier New" w:hint="eastAsia"/>
                <w:sz w:val="21"/>
                <w:szCs w:val="21"/>
              </w:rPr>
              <w:t>2</w:t>
            </w:r>
          </w:p>
        </w:tc>
        <w:tc>
          <w:tcPr>
            <w:tcW w:w="3444" w:type="dxa"/>
            <w:vAlign w:val="center"/>
          </w:tcPr>
          <w:p w14:paraId="12F5A02D" w14:textId="77777777" w:rsidR="002F1000" w:rsidRPr="002C4DE4" w:rsidRDefault="002F1000" w:rsidP="002F1000">
            <w:pPr>
              <w:jc w:val="center"/>
              <w:rPr>
                <w:rFonts w:eastAsia="Courier New"/>
                <w:sz w:val="21"/>
                <w:szCs w:val="21"/>
              </w:rPr>
            </w:pPr>
            <w:r w:rsidRPr="002C4DE4">
              <w:rPr>
                <w:rFonts w:hint="eastAsia"/>
                <w:sz w:val="21"/>
                <w:szCs w:val="21"/>
              </w:rPr>
              <w:t>年财政专项拨款</w:t>
            </w:r>
          </w:p>
        </w:tc>
        <w:tc>
          <w:tcPr>
            <w:tcW w:w="1559" w:type="dxa"/>
            <w:vAlign w:val="center"/>
          </w:tcPr>
          <w:p w14:paraId="740EA574" w14:textId="77777777" w:rsidR="002F1000" w:rsidRPr="002C4DE4" w:rsidRDefault="002F1000" w:rsidP="002F1000">
            <w:pPr>
              <w:jc w:val="center"/>
              <w:rPr>
                <w:rFonts w:eastAsia="Courier New"/>
                <w:sz w:val="21"/>
                <w:szCs w:val="21"/>
              </w:rPr>
            </w:pPr>
            <w:r w:rsidRPr="002C4DE4">
              <w:rPr>
                <w:rFonts w:hint="eastAsia"/>
                <w:sz w:val="21"/>
                <w:szCs w:val="21"/>
              </w:rPr>
              <w:t>万元</w:t>
            </w:r>
          </w:p>
        </w:tc>
        <w:tc>
          <w:tcPr>
            <w:tcW w:w="1467" w:type="dxa"/>
            <w:vAlign w:val="center"/>
          </w:tcPr>
          <w:p w14:paraId="70EE3B70" w14:textId="19D223C0" w:rsidR="002F1000" w:rsidRPr="002C4DE4" w:rsidRDefault="002F1000" w:rsidP="002F1000">
            <w:pPr>
              <w:jc w:val="center"/>
              <w:rPr>
                <w:rFonts w:eastAsia="Courier New"/>
                <w:sz w:val="21"/>
                <w:szCs w:val="21"/>
              </w:rPr>
            </w:pPr>
            <w:r w:rsidRPr="002C4DE4">
              <w:rPr>
                <w:rFonts w:eastAsiaTheme="minorEastAsia" w:hint="eastAsia"/>
                <w:sz w:val="21"/>
                <w:szCs w:val="21"/>
              </w:rPr>
              <w:t>2</w:t>
            </w:r>
            <w:r w:rsidRPr="002C4DE4">
              <w:rPr>
                <w:rFonts w:eastAsiaTheme="minorEastAsia"/>
                <w:sz w:val="21"/>
                <w:szCs w:val="21"/>
              </w:rPr>
              <w:t>42.85</w:t>
            </w:r>
          </w:p>
        </w:tc>
        <w:tc>
          <w:tcPr>
            <w:tcW w:w="1886" w:type="dxa"/>
            <w:vAlign w:val="center"/>
          </w:tcPr>
          <w:p w14:paraId="7E6B31E4" w14:textId="77777777" w:rsidR="002F1000" w:rsidRPr="002C4DE4" w:rsidRDefault="002F1000" w:rsidP="002F1000">
            <w:pPr>
              <w:jc w:val="center"/>
              <w:rPr>
                <w:rFonts w:eastAsia="Courier New"/>
                <w:sz w:val="21"/>
                <w:szCs w:val="21"/>
              </w:rPr>
            </w:pPr>
            <w:r w:rsidRPr="002C4DE4">
              <w:rPr>
                <w:rFonts w:hint="eastAsia"/>
                <w:sz w:val="21"/>
                <w:szCs w:val="21"/>
              </w:rPr>
              <w:t>引用</w:t>
            </w:r>
          </w:p>
        </w:tc>
      </w:tr>
      <w:tr w:rsidR="002F1000" w:rsidRPr="002C4DE4" w14:paraId="1D7D3FE5" w14:textId="77777777" w:rsidTr="002C4DE4">
        <w:trPr>
          <w:trHeight w:hRule="exact" w:val="340"/>
          <w:jc w:val="center"/>
        </w:trPr>
        <w:tc>
          <w:tcPr>
            <w:tcW w:w="377" w:type="dxa"/>
            <w:vMerge w:val="restart"/>
            <w:vAlign w:val="center"/>
          </w:tcPr>
          <w:p w14:paraId="71648B94" w14:textId="77777777" w:rsidR="002F1000" w:rsidRPr="002C4DE4" w:rsidRDefault="002F1000" w:rsidP="002F1000">
            <w:pPr>
              <w:jc w:val="center"/>
              <w:rPr>
                <w:rFonts w:ascii="Courier New" w:eastAsia="Courier New"/>
                <w:sz w:val="21"/>
                <w:szCs w:val="21"/>
              </w:rPr>
            </w:pPr>
            <w:r w:rsidRPr="002C4DE4">
              <w:rPr>
                <w:rFonts w:ascii="Courier New" w:eastAsia="Courier New" w:hint="eastAsia"/>
                <w:sz w:val="21"/>
                <w:szCs w:val="21"/>
              </w:rPr>
              <w:t>3</w:t>
            </w:r>
          </w:p>
        </w:tc>
        <w:tc>
          <w:tcPr>
            <w:tcW w:w="3444" w:type="dxa"/>
            <w:vAlign w:val="center"/>
          </w:tcPr>
          <w:p w14:paraId="394BACAB" w14:textId="77777777" w:rsidR="002F1000" w:rsidRPr="002C4DE4" w:rsidRDefault="002F1000" w:rsidP="002F1000">
            <w:pPr>
              <w:jc w:val="center"/>
              <w:rPr>
                <w:rFonts w:eastAsia="Courier New"/>
                <w:sz w:val="21"/>
                <w:szCs w:val="21"/>
              </w:rPr>
            </w:pPr>
            <w:r w:rsidRPr="002C4DE4">
              <w:rPr>
                <w:rFonts w:hint="eastAsia"/>
                <w:sz w:val="21"/>
                <w:szCs w:val="21"/>
              </w:rPr>
              <w:t>教职员工额定编制数</w:t>
            </w:r>
          </w:p>
        </w:tc>
        <w:tc>
          <w:tcPr>
            <w:tcW w:w="1559" w:type="dxa"/>
            <w:vAlign w:val="center"/>
          </w:tcPr>
          <w:p w14:paraId="272BF85C" w14:textId="77777777" w:rsidR="002F1000" w:rsidRPr="002C4DE4" w:rsidRDefault="002F1000" w:rsidP="002F1000">
            <w:pPr>
              <w:jc w:val="center"/>
              <w:rPr>
                <w:rFonts w:eastAsia="Courier New"/>
                <w:sz w:val="21"/>
                <w:szCs w:val="21"/>
              </w:rPr>
            </w:pPr>
            <w:r w:rsidRPr="002C4DE4">
              <w:rPr>
                <w:rFonts w:hint="eastAsia"/>
                <w:sz w:val="21"/>
                <w:szCs w:val="21"/>
              </w:rPr>
              <w:t>人</w:t>
            </w:r>
          </w:p>
        </w:tc>
        <w:tc>
          <w:tcPr>
            <w:tcW w:w="1467" w:type="dxa"/>
            <w:vAlign w:val="center"/>
          </w:tcPr>
          <w:p w14:paraId="5CE3ABE6" w14:textId="06098F88" w:rsidR="002F1000" w:rsidRPr="00914742" w:rsidRDefault="00914742" w:rsidP="002F1000">
            <w:pPr>
              <w:jc w:val="center"/>
              <w:rPr>
                <w:rFonts w:eastAsiaTheme="minorEastAsia"/>
                <w:sz w:val="21"/>
                <w:szCs w:val="21"/>
              </w:rPr>
            </w:pPr>
            <w:r>
              <w:rPr>
                <w:rFonts w:eastAsiaTheme="minorEastAsia" w:hint="eastAsia"/>
                <w:sz w:val="21"/>
                <w:szCs w:val="21"/>
              </w:rPr>
              <w:t>1</w:t>
            </w:r>
            <w:r>
              <w:rPr>
                <w:rFonts w:eastAsiaTheme="minorEastAsia"/>
                <w:sz w:val="21"/>
                <w:szCs w:val="21"/>
              </w:rPr>
              <w:t>34</w:t>
            </w:r>
          </w:p>
        </w:tc>
        <w:tc>
          <w:tcPr>
            <w:tcW w:w="1886" w:type="dxa"/>
            <w:vAlign w:val="center"/>
          </w:tcPr>
          <w:p w14:paraId="25468587" w14:textId="77777777" w:rsidR="002F1000" w:rsidRPr="002C4DE4" w:rsidRDefault="002F1000" w:rsidP="002F1000">
            <w:pPr>
              <w:jc w:val="center"/>
              <w:rPr>
                <w:rFonts w:eastAsia="Courier New"/>
                <w:sz w:val="21"/>
                <w:szCs w:val="21"/>
              </w:rPr>
            </w:pPr>
            <w:r w:rsidRPr="002C4DE4">
              <w:rPr>
                <w:rFonts w:hint="eastAsia"/>
                <w:sz w:val="21"/>
                <w:szCs w:val="21"/>
              </w:rPr>
              <w:t>引用</w:t>
            </w:r>
          </w:p>
        </w:tc>
      </w:tr>
      <w:tr w:rsidR="002F1000" w:rsidRPr="002C4DE4" w14:paraId="342B0D02" w14:textId="77777777" w:rsidTr="002C4DE4">
        <w:trPr>
          <w:trHeight w:hRule="exact" w:val="340"/>
          <w:jc w:val="center"/>
        </w:trPr>
        <w:tc>
          <w:tcPr>
            <w:tcW w:w="377" w:type="dxa"/>
            <w:vMerge/>
            <w:vAlign w:val="center"/>
          </w:tcPr>
          <w:p w14:paraId="69090257" w14:textId="77777777" w:rsidR="002F1000" w:rsidRPr="002C4DE4" w:rsidRDefault="002F1000" w:rsidP="002F1000">
            <w:pPr>
              <w:jc w:val="center"/>
              <w:rPr>
                <w:rFonts w:ascii="Courier New" w:eastAsia="Courier New"/>
                <w:sz w:val="21"/>
                <w:szCs w:val="21"/>
              </w:rPr>
            </w:pPr>
          </w:p>
        </w:tc>
        <w:tc>
          <w:tcPr>
            <w:tcW w:w="3444" w:type="dxa"/>
            <w:vAlign w:val="center"/>
          </w:tcPr>
          <w:p w14:paraId="19ABAEC1" w14:textId="77777777" w:rsidR="002F1000" w:rsidRPr="002C4DE4" w:rsidRDefault="002F1000" w:rsidP="002F1000">
            <w:pPr>
              <w:jc w:val="center"/>
              <w:rPr>
                <w:rFonts w:eastAsia="Courier New"/>
                <w:sz w:val="21"/>
                <w:szCs w:val="21"/>
              </w:rPr>
            </w:pPr>
            <w:r w:rsidRPr="002C4DE4">
              <w:rPr>
                <w:rFonts w:hint="eastAsia"/>
                <w:sz w:val="21"/>
                <w:szCs w:val="21"/>
              </w:rPr>
              <w:t>教职工总数</w:t>
            </w:r>
          </w:p>
        </w:tc>
        <w:tc>
          <w:tcPr>
            <w:tcW w:w="1559" w:type="dxa"/>
            <w:vAlign w:val="center"/>
          </w:tcPr>
          <w:p w14:paraId="6A5BF236" w14:textId="77777777" w:rsidR="002F1000" w:rsidRPr="002C4DE4" w:rsidRDefault="002F1000" w:rsidP="002F1000">
            <w:pPr>
              <w:jc w:val="center"/>
              <w:rPr>
                <w:rFonts w:eastAsia="Courier New"/>
                <w:sz w:val="21"/>
                <w:szCs w:val="21"/>
              </w:rPr>
            </w:pPr>
            <w:r w:rsidRPr="002C4DE4">
              <w:rPr>
                <w:rFonts w:hint="eastAsia"/>
                <w:sz w:val="21"/>
                <w:szCs w:val="21"/>
              </w:rPr>
              <w:t>人</w:t>
            </w:r>
          </w:p>
        </w:tc>
        <w:tc>
          <w:tcPr>
            <w:tcW w:w="1467" w:type="dxa"/>
            <w:vAlign w:val="center"/>
          </w:tcPr>
          <w:p w14:paraId="6467E21F" w14:textId="674A53D8" w:rsidR="002F1000" w:rsidRPr="00914742" w:rsidRDefault="00914742" w:rsidP="002F1000">
            <w:pPr>
              <w:jc w:val="center"/>
              <w:rPr>
                <w:rFonts w:eastAsiaTheme="minorEastAsia"/>
                <w:sz w:val="21"/>
                <w:szCs w:val="21"/>
              </w:rPr>
            </w:pPr>
            <w:r>
              <w:rPr>
                <w:rFonts w:eastAsiaTheme="minorEastAsia" w:hint="eastAsia"/>
                <w:sz w:val="21"/>
                <w:szCs w:val="21"/>
              </w:rPr>
              <w:t>1</w:t>
            </w:r>
            <w:r>
              <w:rPr>
                <w:rFonts w:eastAsiaTheme="minorEastAsia"/>
                <w:sz w:val="21"/>
                <w:szCs w:val="21"/>
              </w:rPr>
              <w:t>34</w:t>
            </w:r>
          </w:p>
        </w:tc>
        <w:tc>
          <w:tcPr>
            <w:tcW w:w="1886" w:type="dxa"/>
            <w:vAlign w:val="center"/>
          </w:tcPr>
          <w:p w14:paraId="005ABDAC" w14:textId="77777777" w:rsidR="002F1000" w:rsidRPr="002C4DE4" w:rsidRDefault="002F1000" w:rsidP="002F1000">
            <w:pPr>
              <w:jc w:val="center"/>
              <w:rPr>
                <w:rFonts w:eastAsia="Courier New"/>
                <w:sz w:val="21"/>
                <w:szCs w:val="21"/>
              </w:rPr>
            </w:pPr>
            <w:r w:rsidRPr="002C4DE4">
              <w:rPr>
                <w:rFonts w:hint="eastAsia"/>
                <w:sz w:val="21"/>
                <w:szCs w:val="21"/>
              </w:rPr>
              <w:t>引用</w:t>
            </w:r>
          </w:p>
        </w:tc>
      </w:tr>
      <w:tr w:rsidR="002F1000" w:rsidRPr="002C4DE4" w14:paraId="1C20EBDD" w14:textId="77777777" w:rsidTr="002C4DE4">
        <w:trPr>
          <w:trHeight w:hRule="exact" w:val="340"/>
          <w:jc w:val="center"/>
        </w:trPr>
        <w:tc>
          <w:tcPr>
            <w:tcW w:w="377" w:type="dxa"/>
            <w:vMerge/>
            <w:vAlign w:val="center"/>
          </w:tcPr>
          <w:p w14:paraId="729ECEEE" w14:textId="77777777" w:rsidR="002F1000" w:rsidRPr="002C4DE4" w:rsidRDefault="002F1000" w:rsidP="002F1000">
            <w:pPr>
              <w:jc w:val="center"/>
              <w:rPr>
                <w:rFonts w:ascii="Courier New" w:eastAsia="Courier New"/>
                <w:sz w:val="21"/>
                <w:szCs w:val="21"/>
              </w:rPr>
            </w:pPr>
          </w:p>
        </w:tc>
        <w:tc>
          <w:tcPr>
            <w:tcW w:w="3444" w:type="dxa"/>
            <w:vAlign w:val="center"/>
          </w:tcPr>
          <w:p w14:paraId="51757A72" w14:textId="77777777" w:rsidR="002F1000" w:rsidRPr="002C4DE4" w:rsidRDefault="002F1000" w:rsidP="002F1000">
            <w:pPr>
              <w:jc w:val="center"/>
              <w:rPr>
                <w:rFonts w:eastAsia="Courier New"/>
                <w:sz w:val="21"/>
                <w:szCs w:val="21"/>
              </w:rPr>
            </w:pPr>
            <w:r w:rsidRPr="002C4DE4">
              <w:rPr>
                <w:rFonts w:hint="eastAsia"/>
                <w:sz w:val="21"/>
                <w:szCs w:val="21"/>
              </w:rPr>
              <w:t>其中：专任教师总数</w:t>
            </w:r>
          </w:p>
        </w:tc>
        <w:tc>
          <w:tcPr>
            <w:tcW w:w="1559" w:type="dxa"/>
            <w:vAlign w:val="center"/>
          </w:tcPr>
          <w:p w14:paraId="22E7362A" w14:textId="77777777" w:rsidR="002F1000" w:rsidRPr="002C4DE4" w:rsidRDefault="002F1000" w:rsidP="002F1000">
            <w:pPr>
              <w:jc w:val="center"/>
              <w:rPr>
                <w:rFonts w:eastAsia="Courier New"/>
                <w:sz w:val="21"/>
                <w:szCs w:val="21"/>
              </w:rPr>
            </w:pPr>
            <w:r w:rsidRPr="002C4DE4">
              <w:rPr>
                <w:rFonts w:hint="eastAsia"/>
                <w:sz w:val="21"/>
                <w:szCs w:val="21"/>
              </w:rPr>
              <w:t>人</w:t>
            </w:r>
          </w:p>
        </w:tc>
        <w:tc>
          <w:tcPr>
            <w:tcW w:w="1467" w:type="dxa"/>
            <w:vAlign w:val="center"/>
          </w:tcPr>
          <w:p w14:paraId="1B15BF6E" w14:textId="2DB245A8" w:rsidR="002F1000" w:rsidRPr="002C4DE4" w:rsidRDefault="002F1000" w:rsidP="002F1000">
            <w:pPr>
              <w:jc w:val="center"/>
              <w:rPr>
                <w:rFonts w:eastAsia="Courier New"/>
                <w:sz w:val="21"/>
                <w:szCs w:val="21"/>
              </w:rPr>
            </w:pPr>
            <w:r w:rsidRPr="002C4DE4">
              <w:rPr>
                <w:rFonts w:eastAsiaTheme="minorEastAsia" w:hint="eastAsia"/>
                <w:sz w:val="21"/>
                <w:szCs w:val="21"/>
              </w:rPr>
              <w:t>6</w:t>
            </w:r>
            <w:r w:rsidRPr="002C4DE4">
              <w:rPr>
                <w:rFonts w:eastAsiaTheme="minorEastAsia"/>
                <w:sz w:val="21"/>
                <w:szCs w:val="21"/>
              </w:rPr>
              <w:t>5</w:t>
            </w:r>
          </w:p>
        </w:tc>
        <w:tc>
          <w:tcPr>
            <w:tcW w:w="1886" w:type="dxa"/>
            <w:vAlign w:val="center"/>
          </w:tcPr>
          <w:p w14:paraId="2C5D8E18" w14:textId="77777777" w:rsidR="002F1000" w:rsidRPr="002C4DE4" w:rsidRDefault="002F1000" w:rsidP="002F1000">
            <w:pPr>
              <w:jc w:val="center"/>
              <w:rPr>
                <w:rFonts w:eastAsia="Courier New"/>
                <w:sz w:val="21"/>
                <w:szCs w:val="21"/>
              </w:rPr>
            </w:pPr>
            <w:r w:rsidRPr="002C4DE4">
              <w:rPr>
                <w:rFonts w:hint="eastAsia"/>
                <w:sz w:val="21"/>
                <w:szCs w:val="21"/>
              </w:rPr>
              <w:t>引用</w:t>
            </w:r>
          </w:p>
        </w:tc>
      </w:tr>
      <w:tr w:rsidR="002F1000" w:rsidRPr="002C4DE4" w14:paraId="05F9A13D" w14:textId="77777777" w:rsidTr="002C4DE4">
        <w:trPr>
          <w:trHeight w:hRule="exact" w:val="340"/>
          <w:jc w:val="center"/>
        </w:trPr>
        <w:tc>
          <w:tcPr>
            <w:tcW w:w="377" w:type="dxa"/>
            <w:vAlign w:val="center"/>
          </w:tcPr>
          <w:p w14:paraId="36053927" w14:textId="77777777" w:rsidR="002F1000" w:rsidRPr="002C4DE4" w:rsidRDefault="002F1000" w:rsidP="002F1000">
            <w:pPr>
              <w:jc w:val="center"/>
              <w:rPr>
                <w:rFonts w:ascii="Courier New" w:eastAsia="Courier New"/>
                <w:sz w:val="21"/>
                <w:szCs w:val="21"/>
              </w:rPr>
            </w:pPr>
            <w:r w:rsidRPr="002C4DE4">
              <w:rPr>
                <w:rFonts w:ascii="Courier New" w:eastAsia="Courier New" w:hint="eastAsia"/>
                <w:sz w:val="21"/>
                <w:szCs w:val="21"/>
              </w:rPr>
              <w:t>4</w:t>
            </w:r>
          </w:p>
        </w:tc>
        <w:tc>
          <w:tcPr>
            <w:tcW w:w="3444" w:type="dxa"/>
            <w:vAlign w:val="center"/>
          </w:tcPr>
          <w:p w14:paraId="016E6C08" w14:textId="77777777" w:rsidR="002F1000" w:rsidRPr="002C4DE4" w:rsidRDefault="002F1000" w:rsidP="002F1000">
            <w:pPr>
              <w:jc w:val="center"/>
              <w:rPr>
                <w:rFonts w:eastAsia="Courier New"/>
                <w:sz w:val="21"/>
                <w:szCs w:val="21"/>
              </w:rPr>
            </w:pPr>
            <w:r w:rsidRPr="002C4DE4">
              <w:rPr>
                <w:rFonts w:hint="eastAsia"/>
                <w:sz w:val="21"/>
                <w:szCs w:val="21"/>
              </w:rPr>
              <w:t>企业提供的校内实践教学设备值</w:t>
            </w:r>
          </w:p>
        </w:tc>
        <w:tc>
          <w:tcPr>
            <w:tcW w:w="1559" w:type="dxa"/>
            <w:vAlign w:val="center"/>
          </w:tcPr>
          <w:p w14:paraId="043320BD" w14:textId="77777777" w:rsidR="002F1000" w:rsidRPr="002C4DE4" w:rsidRDefault="002F1000" w:rsidP="002F1000">
            <w:pPr>
              <w:jc w:val="center"/>
              <w:rPr>
                <w:rFonts w:eastAsia="Courier New"/>
                <w:sz w:val="21"/>
                <w:szCs w:val="21"/>
              </w:rPr>
            </w:pPr>
            <w:r w:rsidRPr="002C4DE4">
              <w:rPr>
                <w:rFonts w:hint="eastAsia"/>
                <w:sz w:val="21"/>
                <w:szCs w:val="21"/>
              </w:rPr>
              <w:t>万元</w:t>
            </w:r>
          </w:p>
        </w:tc>
        <w:tc>
          <w:tcPr>
            <w:tcW w:w="1467" w:type="dxa"/>
            <w:vAlign w:val="center"/>
          </w:tcPr>
          <w:p w14:paraId="387B9E1F" w14:textId="2B270DC2" w:rsidR="002F1000" w:rsidRPr="002C4DE4" w:rsidRDefault="002F1000" w:rsidP="002F1000">
            <w:pPr>
              <w:jc w:val="center"/>
              <w:rPr>
                <w:rFonts w:eastAsia="Courier New"/>
                <w:sz w:val="21"/>
                <w:szCs w:val="21"/>
              </w:rPr>
            </w:pPr>
            <w:r w:rsidRPr="002C4DE4">
              <w:rPr>
                <w:rFonts w:eastAsiaTheme="minorEastAsia" w:hint="eastAsia"/>
                <w:sz w:val="21"/>
                <w:szCs w:val="21"/>
              </w:rPr>
              <w:t>0</w:t>
            </w:r>
          </w:p>
        </w:tc>
        <w:tc>
          <w:tcPr>
            <w:tcW w:w="1886" w:type="dxa"/>
            <w:vAlign w:val="center"/>
          </w:tcPr>
          <w:p w14:paraId="796DD7B8" w14:textId="77777777" w:rsidR="002F1000" w:rsidRPr="002C4DE4" w:rsidRDefault="002F1000" w:rsidP="002F1000">
            <w:pPr>
              <w:jc w:val="center"/>
              <w:rPr>
                <w:rFonts w:eastAsia="Courier New"/>
                <w:sz w:val="21"/>
                <w:szCs w:val="21"/>
              </w:rPr>
            </w:pPr>
            <w:r w:rsidRPr="002C4DE4">
              <w:rPr>
                <w:rFonts w:hint="eastAsia"/>
                <w:sz w:val="21"/>
                <w:szCs w:val="21"/>
              </w:rPr>
              <w:t>引用</w:t>
            </w:r>
          </w:p>
        </w:tc>
      </w:tr>
      <w:tr w:rsidR="002F1000" w:rsidRPr="002C4DE4" w14:paraId="63FE6D14" w14:textId="77777777" w:rsidTr="002C4DE4">
        <w:trPr>
          <w:trHeight w:hRule="exact" w:val="340"/>
          <w:jc w:val="center"/>
        </w:trPr>
        <w:tc>
          <w:tcPr>
            <w:tcW w:w="377" w:type="dxa"/>
            <w:vMerge w:val="restart"/>
            <w:vAlign w:val="center"/>
          </w:tcPr>
          <w:p w14:paraId="54AB4A25" w14:textId="77777777" w:rsidR="002F1000" w:rsidRPr="002C4DE4" w:rsidRDefault="002F1000" w:rsidP="002F1000">
            <w:pPr>
              <w:jc w:val="center"/>
              <w:rPr>
                <w:rFonts w:ascii="Courier New" w:eastAsia="Courier New"/>
                <w:sz w:val="21"/>
                <w:szCs w:val="21"/>
              </w:rPr>
            </w:pPr>
            <w:r w:rsidRPr="002C4DE4">
              <w:rPr>
                <w:rFonts w:ascii="Courier New" w:eastAsia="Courier New" w:hint="eastAsia"/>
                <w:sz w:val="21"/>
                <w:szCs w:val="21"/>
              </w:rPr>
              <w:t>5</w:t>
            </w:r>
          </w:p>
        </w:tc>
        <w:tc>
          <w:tcPr>
            <w:tcW w:w="3444" w:type="dxa"/>
            <w:vAlign w:val="center"/>
          </w:tcPr>
          <w:p w14:paraId="4A4854FE" w14:textId="77777777" w:rsidR="002F1000" w:rsidRPr="002C4DE4" w:rsidRDefault="002F1000" w:rsidP="002F1000">
            <w:pPr>
              <w:jc w:val="center"/>
              <w:rPr>
                <w:rFonts w:eastAsia="Courier New"/>
                <w:sz w:val="21"/>
                <w:szCs w:val="21"/>
              </w:rPr>
            </w:pPr>
            <w:r w:rsidRPr="002C4DE4">
              <w:rPr>
                <w:rFonts w:hint="eastAsia"/>
                <w:sz w:val="21"/>
                <w:szCs w:val="21"/>
              </w:rPr>
              <w:t>企业兼职教师年课时总量</w:t>
            </w:r>
          </w:p>
        </w:tc>
        <w:tc>
          <w:tcPr>
            <w:tcW w:w="1559" w:type="dxa"/>
            <w:vAlign w:val="center"/>
          </w:tcPr>
          <w:p w14:paraId="53F16F29" w14:textId="77777777" w:rsidR="002F1000" w:rsidRPr="002C4DE4" w:rsidRDefault="002F1000" w:rsidP="002F1000">
            <w:pPr>
              <w:jc w:val="center"/>
              <w:rPr>
                <w:rFonts w:eastAsia="Courier New"/>
                <w:sz w:val="21"/>
                <w:szCs w:val="21"/>
              </w:rPr>
            </w:pPr>
            <w:r w:rsidRPr="002C4DE4">
              <w:rPr>
                <w:rFonts w:hint="eastAsia"/>
                <w:sz w:val="21"/>
                <w:szCs w:val="21"/>
              </w:rPr>
              <w:t>课时</w:t>
            </w:r>
          </w:p>
        </w:tc>
        <w:tc>
          <w:tcPr>
            <w:tcW w:w="1467" w:type="dxa"/>
            <w:vAlign w:val="center"/>
          </w:tcPr>
          <w:p w14:paraId="70425E65" w14:textId="14478925" w:rsidR="002F1000" w:rsidRPr="002C4DE4" w:rsidRDefault="002F1000" w:rsidP="002F1000">
            <w:pPr>
              <w:jc w:val="center"/>
              <w:rPr>
                <w:rFonts w:eastAsia="Courier New"/>
                <w:sz w:val="21"/>
                <w:szCs w:val="21"/>
              </w:rPr>
            </w:pPr>
            <w:r w:rsidRPr="002C4DE4">
              <w:rPr>
                <w:rFonts w:eastAsiaTheme="minorEastAsia"/>
                <w:sz w:val="21"/>
                <w:szCs w:val="21"/>
              </w:rPr>
              <w:t>236</w:t>
            </w:r>
          </w:p>
        </w:tc>
        <w:tc>
          <w:tcPr>
            <w:tcW w:w="1886" w:type="dxa"/>
            <w:vAlign w:val="center"/>
          </w:tcPr>
          <w:p w14:paraId="3D2C351D" w14:textId="77777777" w:rsidR="002F1000" w:rsidRPr="002C4DE4" w:rsidRDefault="002F1000" w:rsidP="002F1000">
            <w:pPr>
              <w:jc w:val="center"/>
              <w:rPr>
                <w:rFonts w:eastAsia="Courier New"/>
                <w:sz w:val="21"/>
                <w:szCs w:val="21"/>
              </w:rPr>
            </w:pPr>
            <w:r w:rsidRPr="002C4DE4">
              <w:rPr>
                <w:rFonts w:hint="eastAsia"/>
                <w:sz w:val="21"/>
                <w:szCs w:val="21"/>
              </w:rPr>
              <w:t>引用</w:t>
            </w:r>
          </w:p>
        </w:tc>
      </w:tr>
      <w:tr w:rsidR="002F1000" w:rsidRPr="002C4DE4" w14:paraId="3B7B3FA6" w14:textId="77777777" w:rsidTr="002C4DE4">
        <w:trPr>
          <w:trHeight w:hRule="exact" w:val="340"/>
          <w:jc w:val="center"/>
        </w:trPr>
        <w:tc>
          <w:tcPr>
            <w:tcW w:w="377" w:type="dxa"/>
            <w:vMerge/>
            <w:vAlign w:val="center"/>
          </w:tcPr>
          <w:p w14:paraId="32AB8669" w14:textId="77777777" w:rsidR="002F1000" w:rsidRPr="002C4DE4" w:rsidRDefault="002F1000" w:rsidP="002F1000">
            <w:pPr>
              <w:jc w:val="center"/>
              <w:rPr>
                <w:rFonts w:ascii="Courier New" w:eastAsia="Courier New"/>
                <w:sz w:val="21"/>
                <w:szCs w:val="21"/>
              </w:rPr>
            </w:pPr>
          </w:p>
        </w:tc>
        <w:tc>
          <w:tcPr>
            <w:tcW w:w="3444" w:type="dxa"/>
            <w:vAlign w:val="center"/>
          </w:tcPr>
          <w:p w14:paraId="7950446E" w14:textId="77777777" w:rsidR="002F1000" w:rsidRPr="002C4DE4" w:rsidRDefault="002F1000" w:rsidP="002F1000">
            <w:pPr>
              <w:jc w:val="center"/>
              <w:rPr>
                <w:rFonts w:eastAsia="Courier New"/>
                <w:sz w:val="21"/>
                <w:szCs w:val="21"/>
              </w:rPr>
            </w:pPr>
            <w:proofErr w:type="gramStart"/>
            <w:r w:rsidRPr="002C4DE4">
              <w:rPr>
                <w:rFonts w:hint="eastAsia"/>
                <w:sz w:val="21"/>
                <w:szCs w:val="21"/>
              </w:rPr>
              <w:t>年支付</w:t>
            </w:r>
            <w:proofErr w:type="gramEnd"/>
            <w:r w:rsidRPr="002C4DE4">
              <w:rPr>
                <w:rFonts w:hint="eastAsia"/>
                <w:sz w:val="21"/>
                <w:szCs w:val="21"/>
              </w:rPr>
              <w:t>企业兼职</w:t>
            </w:r>
            <w:proofErr w:type="gramStart"/>
            <w:r w:rsidRPr="002C4DE4">
              <w:rPr>
                <w:rFonts w:hint="eastAsia"/>
                <w:sz w:val="21"/>
                <w:szCs w:val="21"/>
              </w:rPr>
              <w:t>教师课酬</w:t>
            </w:r>
            <w:proofErr w:type="gramEnd"/>
          </w:p>
        </w:tc>
        <w:tc>
          <w:tcPr>
            <w:tcW w:w="1559" w:type="dxa"/>
            <w:vAlign w:val="center"/>
          </w:tcPr>
          <w:p w14:paraId="175E2B72" w14:textId="77777777" w:rsidR="002F1000" w:rsidRPr="002C4DE4" w:rsidRDefault="002F1000" w:rsidP="002F1000">
            <w:pPr>
              <w:jc w:val="center"/>
              <w:rPr>
                <w:rFonts w:eastAsia="Courier New"/>
                <w:sz w:val="21"/>
                <w:szCs w:val="21"/>
              </w:rPr>
            </w:pPr>
            <w:r w:rsidRPr="002C4DE4">
              <w:rPr>
                <w:rFonts w:hint="eastAsia"/>
                <w:sz w:val="21"/>
                <w:szCs w:val="21"/>
              </w:rPr>
              <w:t>万元</w:t>
            </w:r>
          </w:p>
        </w:tc>
        <w:tc>
          <w:tcPr>
            <w:tcW w:w="1467" w:type="dxa"/>
            <w:vAlign w:val="center"/>
          </w:tcPr>
          <w:p w14:paraId="12B57515" w14:textId="1606E145" w:rsidR="002F1000" w:rsidRPr="00914742" w:rsidRDefault="00914742" w:rsidP="002F1000">
            <w:pPr>
              <w:jc w:val="center"/>
              <w:rPr>
                <w:rFonts w:eastAsiaTheme="minorEastAsia"/>
                <w:sz w:val="21"/>
                <w:szCs w:val="21"/>
              </w:rPr>
            </w:pPr>
            <w:r>
              <w:rPr>
                <w:rFonts w:eastAsiaTheme="minorEastAsia" w:hint="eastAsia"/>
                <w:sz w:val="21"/>
                <w:szCs w:val="21"/>
              </w:rPr>
              <w:t>6</w:t>
            </w:r>
            <w:r>
              <w:rPr>
                <w:rFonts w:eastAsiaTheme="minorEastAsia"/>
                <w:sz w:val="21"/>
                <w:szCs w:val="21"/>
              </w:rPr>
              <w:t>.05</w:t>
            </w:r>
          </w:p>
        </w:tc>
        <w:tc>
          <w:tcPr>
            <w:tcW w:w="1886" w:type="dxa"/>
            <w:vAlign w:val="center"/>
          </w:tcPr>
          <w:p w14:paraId="565950BD" w14:textId="77777777" w:rsidR="002F1000" w:rsidRPr="002C4DE4" w:rsidRDefault="002F1000" w:rsidP="002F1000">
            <w:pPr>
              <w:jc w:val="center"/>
              <w:rPr>
                <w:rFonts w:eastAsia="Courier New"/>
                <w:sz w:val="21"/>
                <w:szCs w:val="21"/>
              </w:rPr>
            </w:pPr>
            <w:r w:rsidRPr="002C4DE4">
              <w:rPr>
                <w:rFonts w:hint="eastAsia"/>
                <w:sz w:val="21"/>
                <w:szCs w:val="21"/>
              </w:rPr>
              <w:t>学校填报</w:t>
            </w:r>
          </w:p>
        </w:tc>
      </w:tr>
      <w:tr w:rsidR="002F1000" w:rsidRPr="002C4DE4" w14:paraId="7A5C73AA" w14:textId="77777777" w:rsidTr="002C4DE4">
        <w:trPr>
          <w:trHeight w:hRule="exact" w:val="340"/>
          <w:jc w:val="center"/>
        </w:trPr>
        <w:tc>
          <w:tcPr>
            <w:tcW w:w="377" w:type="dxa"/>
            <w:vMerge w:val="restart"/>
            <w:vAlign w:val="center"/>
          </w:tcPr>
          <w:p w14:paraId="024586BF" w14:textId="77777777" w:rsidR="002F1000" w:rsidRPr="002C4DE4" w:rsidRDefault="002F1000" w:rsidP="002F1000">
            <w:pPr>
              <w:jc w:val="center"/>
              <w:rPr>
                <w:rFonts w:ascii="Courier New" w:eastAsia="Courier New"/>
                <w:sz w:val="21"/>
                <w:szCs w:val="21"/>
              </w:rPr>
            </w:pPr>
            <w:r w:rsidRPr="002C4DE4">
              <w:rPr>
                <w:rFonts w:ascii="Courier New" w:eastAsia="Courier New" w:hint="eastAsia"/>
                <w:sz w:val="21"/>
                <w:szCs w:val="21"/>
              </w:rPr>
              <w:t>6</w:t>
            </w:r>
          </w:p>
        </w:tc>
        <w:tc>
          <w:tcPr>
            <w:tcW w:w="3444" w:type="dxa"/>
            <w:vAlign w:val="center"/>
          </w:tcPr>
          <w:p w14:paraId="404EECC8" w14:textId="77777777" w:rsidR="002F1000" w:rsidRPr="002C4DE4" w:rsidRDefault="002F1000" w:rsidP="002F1000">
            <w:pPr>
              <w:jc w:val="center"/>
              <w:rPr>
                <w:rFonts w:eastAsia="Courier New"/>
                <w:sz w:val="21"/>
                <w:szCs w:val="21"/>
              </w:rPr>
            </w:pPr>
            <w:r w:rsidRPr="002C4DE4">
              <w:rPr>
                <w:rFonts w:hint="eastAsia"/>
                <w:sz w:val="21"/>
                <w:szCs w:val="21"/>
              </w:rPr>
              <w:t>年实习专项经费</w:t>
            </w:r>
          </w:p>
        </w:tc>
        <w:tc>
          <w:tcPr>
            <w:tcW w:w="1559" w:type="dxa"/>
            <w:vAlign w:val="center"/>
          </w:tcPr>
          <w:p w14:paraId="2EDE929F" w14:textId="77777777" w:rsidR="002F1000" w:rsidRPr="002C4DE4" w:rsidRDefault="002F1000" w:rsidP="002F1000">
            <w:pPr>
              <w:jc w:val="center"/>
              <w:rPr>
                <w:rFonts w:eastAsia="Courier New"/>
                <w:sz w:val="21"/>
                <w:szCs w:val="21"/>
              </w:rPr>
            </w:pPr>
            <w:r w:rsidRPr="002C4DE4">
              <w:rPr>
                <w:rFonts w:hint="eastAsia"/>
                <w:sz w:val="21"/>
                <w:szCs w:val="21"/>
              </w:rPr>
              <w:t>万元</w:t>
            </w:r>
          </w:p>
        </w:tc>
        <w:tc>
          <w:tcPr>
            <w:tcW w:w="1467" w:type="dxa"/>
            <w:vAlign w:val="center"/>
          </w:tcPr>
          <w:p w14:paraId="2BAB9FB3" w14:textId="176516BA" w:rsidR="002F1000" w:rsidRPr="002C4DE4" w:rsidRDefault="002F1000" w:rsidP="002F1000">
            <w:pPr>
              <w:jc w:val="center"/>
              <w:rPr>
                <w:rFonts w:eastAsia="Courier New"/>
                <w:sz w:val="21"/>
                <w:szCs w:val="21"/>
              </w:rPr>
            </w:pPr>
            <w:r w:rsidRPr="002C4DE4">
              <w:rPr>
                <w:rFonts w:eastAsiaTheme="minorEastAsia" w:hint="eastAsia"/>
                <w:sz w:val="21"/>
                <w:szCs w:val="21"/>
              </w:rPr>
              <w:t>6</w:t>
            </w:r>
            <w:r w:rsidRPr="002C4DE4">
              <w:rPr>
                <w:rFonts w:eastAsiaTheme="minorEastAsia"/>
                <w:sz w:val="21"/>
                <w:szCs w:val="21"/>
              </w:rPr>
              <w:t>1.51</w:t>
            </w:r>
          </w:p>
        </w:tc>
        <w:tc>
          <w:tcPr>
            <w:tcW w:w="1886" w:type="dxa"/>
            <w:vAlign w:val="center"/>
          </w:tcPr>
          <w:p w14:paraId="721A69DF" w14:textId="77777777" w:rsidR="002F1000" w:rsidRPr="002C4DE4" w:rsidRDefault="002F1000" w:rsidP="002F1000">
            <w:pPr>
              <w:jc w:val="center"/>
              <w:rPr>
                <w:rFonts w:eastAsia="Courier New"/>
                <w:sz w:val="21"/>
                <w:szCs w:val="21"/>
              </w:rPr>
            </w:pPr>
            <w:r w:rsidRPr="002C4DE4">
              <w:rPr>
                <w:rFonts w:hint="eastAsia"/>
                <w:sz w:val="21"/>
                <w:szCs w:val="21"/>
              </w:rPr>
              <w:t>引用</w:t>
            </w:r>
          </w:p>
        </w:tc>
      </w:tr>
      <w:tr w:rsidR="002F1000" w:rsidRPr="002C4DE4" w14:paraId="7E2B0FD1" w14:textId="77777777" w:rsidTr="002C4DE4">
        <w:trPr>
          <w:trHeight w:hRule="exact" w:val="340"/>
          <w:jc w:val="center"/>
        </w:trPr>
        <w:tc>
          <w:tcPr>
            <w:tcW w:w="377" w:type="dxa"/>
            <w:vMerge/>
            <w:vAlign w:val="center"/>
          </w:tcPr>
          <w:p w14:paraId="47CE3113" w14:textId="77777777" w:rsidR="002F1000" w:rsidRPr="002C4DE4" w:rsidRDefault="002F1000" w:rsidP="002F1000">
            <w:pPr>
              <w:jc w:val="center"/>
              <w:rPr>
                <w:rFonts w:eastAsia="Courier New"/>
                <w:sz w:val="21"/>
                <w:szCs w:val="21"/>
              </w:rPr>
            </w:pPr>
          </w:p>
        </w:tc>
        <w:tc>
          <w:tcPr>
            <w:tcW w:w="3444" w:type="dxa"/>
            <w:vAlign w:val="center"/>
          </w:tcPr>
          <w:p w14:paraId="4C3D8A88" w14:textId="77777777" w:rsidR="002F1000" w:rsidRPr="002C4DE4" w:rsidRDefault="002F1000" w:rsidP="002F1000">
            <w:pPr>
              <w:jc w:val="center"/>
              <w:rPr>
                <w:rFonts w:eastAsia="Courier New"/>
                <w:sz w:val="21"/>
                <w:szCs w:val="21"/>
              </w:rPr>
            </w:pPr>
            <w:r w:rsidRPr="002C4DE4">
              <w:rPr>
                <w:rFonts w:hint="eastAsia"/>
                <w:sz w:val="21"/>
                <w:szCs w:val="21"/>
              </w:rPr>
              <w:t>其中：年实习责任保险经费</w:t>
            </w:r>
          </w:p>
        </w:tc>
        <w:tc>
          <w:tcPr>
            <w:tcW w:w="1559" w:type="dxa"/>
            <w:vAlign w:val="center"/>
          </w:tcPr>
          <w:p w14:paraId="6FF85B12" w14:textId="77777777" w:rsidR="002F1000" w:rsidRPr="002C4DE4" w:rsidRDefault="002F1000" w:rsidP="002F1000">
            <w:pPr>
              <w:jc w:val="center"/>
              <w:rPr>
                <w:rFonts w:eastAsia="Courier New"/>
                <w:sz w:val="21"/>
                <w:szCs w:val="21"/>
              </w:rPr>
            </w:pPr>
            <w:r w:rsidRPr="002C4DE4">
              <w:rPr>
                <w:rFonts w:hint="eastAsia"/>
                <w:sz w:val="21"/>
                <w:szCs w:val="21"/>
              </w:rPr>
              <w:t>万元</w:t>
            </w:r>
          </w:p>
        </w:tc>
        <w:tc>
          <w:tcPr>
            <w:tcW w:w="1467" w:type="dxa"/>
            <w:vAlign w:val="center"/>
          </w:tcPr>
          <w:p w14:paraId="25CAAF50" w14:textId="1C259F96" w:rsidR="002F1000" w:rsidRPr="002C4DE4" w:rsidRDefault="002F1000" w:rsidP="002F1000">
            <w:pPr>
              <w:jc w:val="center"/>
              <w:rPr>
                <w:rFonts w:eastAsia="Courier New"/>
                <w:sz w:val="21"/>
                <w:szCs w:val="21"/>
              </w:rPr>
            </w:pPr>
            <w:r w:rsidRPr="002C4DE4">
              <w:rPr>
                <w:rFonts w:eastAsiaTheme="minorEastAsia" w:hint="eastAsia"/>
                <w:sz w:val="21"/>
                <w:szCs w:val="21"/>
              </w:rPr>
              <w:t>5</w:t>
            </w:r>
            <w:r w:rsidRPr="002C4DE4">
              <w:rPr>
                <w:rFonts w:eastAsiaTheme="minorEastAsia"/>
                <w:sz w:val="21"/>
                <w:szCs w:val="21"/>
              </w:rPr>
              <w:t>.39</w:t>
            </w:r>
          </w:p>
        </w:tc>
        <w:tc>
          <w:tcPr>
            <w:tcW w:w="1886" w:type="dxa"/>
            <w:vAlign w:val="center"/>
          </w:tcPr>
          <w:p w14:paraId="6BB44795" w14:textId="77777777" w:rsidR="002F1000" w:rsidRPr="002C4DE4" w:rsidRDefault="002F1000" w:rsidP="002F1000">
            <w:pPr>
              <w:jc w:val="center"/>
              <w:rPr>
                <w:rFonts w:eastAsia="Courier New"/>
                <w:sz w:val="21"/>
                <w:szCs w:val="21"/>
              </w:rPr>
            </w:pPr>
            <w:r w:rsidRPr="002C4DE4">
              <w:rPr>
                <w:rFonts w:hint="eastAsia"/>
                <w:sz w:val="21"/>
                <w:szCs w:val="21"/>
              </w:rPr>
              <w:t>引用</w:t>
            </w:r>
          </w:p>
        </w:tc>
      </w:tr>
    </w:tbl>
    <w:p w14:paraId="550ACC52" w14:textId="77777777" w:rsidR="00603C8D" w:rsidRPr="00603C8D" w:rsidRDefault="00603C8D" w:rsidP="00483772">
      <w:pPr>
        <w:spacing w:line="360" w:lineRule="auto"/>
        <w:rPr>
          <w:rFonts w:asciiTheme="minorEastAsia" w:hAnsiTheme="minorEastAsia"/>
          <w:szCs w:val="21"/>
        </w:rPr>
      </w:pPr>
    </w:p>
    <w:sectPr w:rsidR="00603C8D" w:rsidRPr="00603C8D" w:rsidSect="00713AB7">
      <w:footerReference w:type="even" r:id="rId119"/>
      <w:footerReference w:type="default" r:id="rId120"/>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7632" w14:textId="77777777" w:rsidR="00C57F7E" w:rsidRDefault="00C57F7E" w:rsidP="001D78B2">
      <w:r>
        <w:separator/>
      </w:r>
    </w:p>
  </w:endnote>
  <w:endnote w:type="continuationSeparator" w:id="0">
    <w:p w14:paraId="421BEBE8" w14:textId="77777777" w:rsidR="00C57F7E" w:rsidRDefault="00C57F7E" w:rsidP="001D7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Damascus">
    <w:altName w:val="Calibri"/>
    <w:charset w:val="00"/>
    <w:family w:val="roman"/>
    <w:pitch w:val="default"/>
  </w:font>
  <w:font w:name="Microsoft YaHei UI">
    <w:altName w:val="微软雅黑"/>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72897316"/>
      <w:docPartObj>
        <w:docPartGallery w:val="Page Numbers (Bottom of Page)"/>
        <w:docPartUnique/>
      </w:docPartObj>
    </w:sdtPr>
    <w:sdtContent>
      <w:p w14:paraId="764A8EDB" w14:textId="77777777" w:rsidR="00E51818" w:rsidRDefault="00E51818" w:rsidP="001D78B2">
        <w:pPr>
          <w:pStyle w:val="a5"/>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4</w:t>
        </w:r>
        <w:r>
          <w:rPr>
            <w:rStyle w:val="ac"/>
          </w:rPr>
          <w:fldChar w:fldCharType="end"/>
        </w:r>
      </w:p>
    </w:sdtContent>
  </w:sdt>
  <w:p w14:paraId="25576657" w14:textId="77777777" w:rsidR="00E51818" w:rsidRDefault="00E51818" w:rsidP="001D78B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687135"/>
      <w:docPartObj>
        <w:docPartGallery w:val="Page Numbers (Bottom of Page)"/>
        <w:docPartUnique/>
      </w:docPartObj>
    </w:sdtPr>
    <w:sdtContent>
      <w:p w14:paraId="3953200F" w14:textId="77777777" w:rsidR="00E51818" w:rsidRDefault="00E51818">
        <w:pPr>
          <w:pStyle w:val="a5"/>
          <w:jc w:val="center"/>
        </w:pPr>
        <w:r>
          <w:fldChar w:fldCharType="begin"/>
        </w:r>
        <w:r>
          <w:instrText>PAGE   \* MERGEFORMAT</w:instrText>
        </w:r>
        <w:r>
          <w:fldChar w:fldCharType="separate"/>
        </w:r>
        <w:r>
          <w:rPr>
            <w:lang w:val="zh-CN"/>
          </w:rPr>
          <w:t>2</w:t>
        </w:r>
        <w:r>
          <w:fldChar w:fldCharType="end"/>
        </w:r>
      </w:p>
    </w:sdtContent>
  </w:sdt>
  <w:p w14:paraId="4501A68E" w14:textId="77777777" w:rsidR="00E51818" w:rsidRDefault="00E51818" w:rsidP="001D78B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A23D9" w14:textId="77777777" w:rsidR="00C57F7E" w:rsidRDefault="00C57F7E" w:rsidP="001D78B2">
      <w:r>
        <w:separator/>
      </w:r>
    </w:p>
  </w:footnote>
  <w:footnote w:type="continuationSeparator" w:id="0">
    <w:p w14:paraId="3EC19BAC" w14:textId="77777777" w:rsidR="00C57F7E" w:rsidRDefault="00C57F7E" w:rsidP="001D7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A78CB2"/>
    <w:multiLevelType w:val="singleLevel"/>
    <w:tmpl w:val="93A78CB2"/>
    <w:lvl w:ilvl="0">
      <w:start w:val="4"/>
      <w:numFmt w:val="decimal"/>
      <w:suff w:val="nothing"/>
      <w:lvlText w:val="（%1）"/>
      <w:lvlJc w:val="left"/>
    </w:lvl>
  </w:abstractNum>
  <w:abstractNum w:abstractNumId="1" w15:restartNumberingAfterBreak="0">
    <w:nsid w:val="AD79FB90"/>
    <w:multiLevelType w:val="singleLevel"/>
    <w:tmpl w:val="AD79FB90"/>
    <w:lvl w:ilvl="0">
      <w:start w:val="1"/>
      <w:numFmt w:val="decimal"/>
      <w:suff w:val="nothing"/>
      <w:lvlText w:val="（%1）"/>
      <w:lvlJc w:val="left"/>
    </w:lvl>
  </w:abstractNum>
  <w:abstractNum w:abstractNumId="2" w15:restartNumberingAfterBreak="0">
    <w:nsid w:val="EFFD64F4"/>
    <w:multiLevelType w:val="singleLevel"/>
    <w:tmpl w:val="EFFD64F4"/>
    <w:lvl w:ilvl="0">
      <w:start w:val="1"/>
      <w:numFmt w:val="decimal"/>
      <w:suff w:val="nothing"/>
      <w:lvlText w:val="%1、"/>
      <w:lvlJc w:val="left"/>
    </w:lvl>
  </w:abstractNum>
  <w:abstractNum w:abstractNumId="3" w15:restartNumberingAfterBreak="0">
    <w:nsid w:val="10070591"/>
    <w:multiLevelType w:val="multilevel"/>
    <w:tmpl w:val="10070591"/>
    <w:lvl w:ilvl="0">
      <w:start w:val="1"/>
      <w:numFmt w:val="lowerRoman"/>
      <w:lvlText w:val="%1."/>
      <w:lvlJc w:val="righ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18BC194E"/>
    <w:multiLevelType w:val="hybridMultilevel"/>
    <w:tmpl w:val="72129750"/>
    <w:lvl w:ilvl="0" w:tplc="30CC90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4F693F3"/>
    <w:multiLevelType w:val="singleLevel"/>
    <w:tmpl w:val="24F693F3"/>
    <w:lvl w:ilvl="0">
      <w:start w:val="6"/>
      <w:numFmt w:val="chineseCounting"/>
      <w:suff w:val="nothing"/>
      <w:lvlText w:val="（%1）"/>
      <w:lvlJc w:val="left"/>
      <w:rPr>
        <w:rFonts w:hint="eastAsia"/>
      </w:rPr>
    </w:lvl>
  </w:abstractNum>
  <w:abstractNum w:abstractNumId="6" w15:restartNumberingAfterBreak="0">
    <w:nsid w:val="2FC3FBCE"/>
    <w:multiLevelType w:val="singleLevel"/>
    <w:tmpl w:val="2FC3FBCE"/>
    <w:lvl w:ilvl="0">
      <w:start w:val="2"/>
      <w:numFmt w:val="decimal"/>
      <w:suff w:val="space"/>
      <w:lvlText w:val="%1、"/>
      <w:lvlJc w:val="left"/>
      <w:pPr>
        <w:ind w:left="240" w:firstLine="0"/>
      </w:pPr>
    </w:lvl>
  </w:abstractNum>
  <w:abstractNum w:abstractNumId="7" w15:restartNumberingAfterBreak="0">
    <w:nsid w:val="412748C8"/>
    <w:multiLevelType w:val="hybridMultilevel"/>
    <w:tmpl w:val="AC68B6EA"/>
    <w:lvl w:ilvl="0" w:tplc="5072816C">
      <w:start w:val="7"/>
      <w:numFmt w:val="decimal"/>
      <w:lvlText w:val="%1、"/>
      <w:lvlJc w:val="left"/>
      <w:pPr>
        <w:ind w:left="621" w:hanging="380"/>
      </w:pPr>
      <w:rPr>
        <w:rFonts w:hint="default"/>
        <w:b/>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8" w15:restartNumberingAfterBreak="0">
    <w:nsid w:val="43071BE9"/>
    <w:multiLevelType w:val="hybridMultilevel"/>
    <w:tmpl w:val="758C021E"/>
    <w:lvl w:ilvl="0" w:tplc="A3E409E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15:restartNumberingAfterBreak="0">
    <w:nsid w:val="45482CE4"/>
    <w:multiLevelType w:val="multilevel"/>
    <w:tmpl w:val="45482CE4"/>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4A26EE50"/>
    <w:multiLevelType w:val="multilevel"/>
    <w:tmpl w:val="4A26EE50"/>
    <w:lvl w:ilvl="0">
      <w:start w:val="1"/>
      <w:numFmt w:val="decimal"/>
      <w:lvlText w:val="%1."/>
      <w:lvlJc w:val="left"/>
      <w:pPr>
        <w:ind w:left="415" w:hanging="425"/>
      </w:pPr>
      <w:rPr>
        <w:rFonts w:hint="default"/>
        <w:b/>
        <w:bCs/>
      </w:rPr>
    </w:lvl>
    <w:lvl w:ilvl="1">
      <w:start w:val="1"/>
      <w:numFmt w:val="decimal"/>
      <w:lvlText w:val="(%2)"/>
      <w:lvlJc w:val="left"/>
      <w:pPr>
        <w:tabs>
          <w:tab w:val="num" w:pos="840"/>
        </w:tabs>
        <w:ind w:left="840" w:hanging="420"/>
      </w:pPr>
      <w:rPr>
        <w:rFonts w:hint="default"/>
      </w:rPr>
    </w:lvl>
    <w:lvl w:ilvl="2">
      <w:start w:val="1"/>
      <w:numFmt w:val="decimalEnclosedCircleChinese"/>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Letter"/>
      <w:lvlText w:val="%6)"/>
      <w:lvlJc w:val="left"/>
      <w:pPr>
        <w:tabs>
          <w:tab w:val="num" w:pos="2520"/>
        </w:tabs>
        <w:ind w:left="2520" w:hanging="420"/>
      </w:pPr>
      <w:rPr>
        <w:rFonts w:hint="default"/>
      </w:rPr>
    </w:lvl>
    <w:lvl w:ilvl="6">
      <w:start w:val="1"/>
      <w:numFmt w:val="lowerRoman"/>
      <w:lvlText w:val="%7."/>
      <w:lvlJc w:val="left"/>
      <w:pPr>
        <w:tabs>
          <w:tab w:val="num" w:pos="2940"/>
        </w:tabs>
        <w:ind w:left="2940" w:hanging="420"/>
      </w:pPr>
      <w:rPr>
        <w:rFonts w:hint="default"/>
      </w:rPr>
    </w:lvl>
    <w:lvl w:ilvl="7">
      <w:start w:val="1"/>
      <w:numFmt w:val="lowerRoman"/>
      <w:lvlText w:val="%8)"/>
      <w:lvlJc w:val="left"/>
      <w:pPr>
        <w:tabs>
          <w:tab w:val="num" w:pos="3360"/>
        </w:tabs>
        <w:ind w:left="3360" w:hanging="420"/>
      </w:pPr>
      <w:rPr>
        <w:rFonts w:hint="default"/>
      </w:rPr>
    </w:lvl>
    <w:lvl w:ilvl="8">
      <w:start w:val="1"/>
      <w:numFmt w:val="lowerLetter"/>
      <w:lvlText w:val="%9."/>
      <w:lvlJc w:val="left"/>
      <w:pPr>
        <w:tabs>
          <w:tab w:val="num" w:pos="3780"/>
        </w:tabs>
        <w:ind w:left="3780" w:hanging="420"/>
      </w:pPr>
      <w:rPr>
        <w:rFonts w:hint="default"/>
      </w:rPr>
    </w:lvl>
  </w:abstractNum>
  <w:abstractNum w:abstractNumId="11" w15:restartNumberingAfterBreak="0">
    <w:nsid w:val="5DE264E3"/>
    <w:multiLevelType w:val="hybridMultilevel"/>
    <w:tmpl w:val="FB300C3A"/>
    <w:lvl w:ilvl="0" w:tplc="9886F4FC">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DEC5765"/>
    <w:multiLevelType w:val="multilevel"/>
    <w:tmpl w:val="6DEC5765"/>
    <w:lvl w:ilvl="0">
      <w:start w:val="1"/>
      <w:numFmt w:val="lowerLetter"/>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13" w15:restartNumberingAfterBreak="0">
    <w:nsid w:val="7AD75818"/>
    <w:multiLevelType w:val="multilevel"/>
    <w:tmpl w:val="7AD75818"/>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1245459950">
    <w:abstractNumId w:val="7"/>
  </w:num>
  <w:num w:numId="2" w16cid:durableId="697972969">
    <w:abstractNumId w:val="11"/>
  </w:num>
  <w:num w:numId="3" w16cid:durableId="112553535">
    <w:abstractNumId w:val="2"/>
  </w:num>
  <w:num w:numId="4" w16cid:durableId="2135128576">
    <w:abstractNumId w:val="4"/>
  </w:num>
  <w:num w:numId="5" w16cid:durableId="528102175">
    <w:abstractNumId w:val="5"/>
  </w:num>
  <w:num w:numId="6" w16cid:durableId="2111777149">
    <w:abstractNumId w:val="1"/>
  </w:num>
  <w:num w:numId="7" w16cid:durableId="1487549538">
    <w:abstractNumId w:val="0"/>
  </w:num>
  <w:num w:numId="8" w16cid:durableId="574977918">
    <w:abstractNumId w:val="3"/>
  </w:num>
  <w:num w:numId="9" w16cid:durableId="323820581">
    <w:abstractNumId w:val="12"/>
  </w:num>
  <w:num w:numId="10" w16cid:durableId="748769248">
    <w:abstractNumId w:val="9"/>
  </w:num>
  <w:num w:numId="11" w16cid:durableId="1262034425">
    <w:abstractNumId w:val="6"/>
  </w:num>
  <w:num w:numId="12" w16cid:durableId="1770391007">
    <w:abstractNumId w:val="13"/>
  </w:num>
  <w:num w:numId="13" w16cid:durableId="226110877">
    <w:abstractNumId w:val="8"/>
  </w:num>
  <w:num w:numId="14" w16cid:durableId="2084444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B4C"/>
    <w:rsid w:val="0000063C"/>
    <w:rsid w:val="00000D01"/>
    <w:rsid w:val="00000D92"/>
    <w:rsid w:val="00000ED6"/>
    <w:rsid w:val="0000117E"/>
    <w:rsid w:val="0000170A"/>
    <w:rsid w:val="00003A35"/>
    <w:rsid w:val="00003B9D"/>
    <w:rsid w:val="00003D2A"/>
    <w:rsid w:val="00004094"/>
    <w:rsid w:val="0000527A"/>
    <w:rsid w:val="00005658"/>
    <w:rsid w:val="00005D6F"/>
    <w:rsid w:val="000062C3"/>
    <w:rsid w:val="000063E7"/>
    <w:rsid w:val="000069B7"/>
    <w:rsid w:val="00006A1A"/>
    <w:rsid w:val="000070CC"/>
    <w:rsid w:val="00010371"/>
    <w:rsid w:val="00010629"/>
    <w:rsid w:val="000107A5"/>
    <w:rsid w:val="0001107B"/>
    <w:rsid w:val="0001180E"/>
    <w:rsid w:val="00011D1D"/>
    <w:rsid w:val="00012070"/>
    <w:rsid w:val="000125B8"/>
    <w:rsid w:val="00012D5B"/>
    <w:rsid w:val="0001304D"/>
    <w:rsid w:val="0001311A"/>
    <w:rsid w:val="00014A03"/>
    <w:rsid w:val="00014BB0"/>
    <w:rsid w:val="00014BEB"/>
    <w:rsid w:val="000155B4"/>
    <w:rsid w:val="00015D29"/>
    <w:rsid w:val="00015D39"/>
    <w:rsid w:val="0001670A"/>
    <w:rsid w:val="000168EC"/>
    <w:rsid w:val="00016FA0"/>
    <w:rsid w:val="00017D6C"/>
    <w:rsid w:val="000205FD"/>
    <w:rsid w:val="00020D23"/>
    <w:rsid w:val="00021539"/>
    <w:rsid w:val="00021DEA"/>
    <w:rsid w:val="00021F2B"/>
    <w:rsid w:val="0002303A"/>
    <w:rsid w:val="00023769"/>
    <w:rsid w:val="00023E69"/>
    <w:rsid w:val="000240EF"/>
    <w:rsid w:val="00024143"/>
    <w:rsid w:val="000258AC"/>
    <w:rsid w:val="00026324"/>
    <w:rsid w:val="00026449"/>
    <w:rsid w:val="00026764"/>
    <w:rsid w:val="0002681F"/>
    <w:rsid w:val="0002705A"/>
    <w:rsid w:val="000275B6"/>
    <w:rsid w:val="00027FDD"/>
    <w:rsid w:val="00030879"/>
    <w:rsid w:val="00031FEB"/>
    <w:rsid w:val="0003276A"/>
    <w:rsid w:val="00032C77"/>
    <w:rsid w:val="000332E2"/>
    <w:rsid w:val="000334B7"/>
    <w:rsid w:val="000345AE"/>
    <w:rsid w:val="00034713"/>
    <w:rsid w:val="00034F6C"/>
    <w:rsid w:val="000355E6"/>
    <w:rsid w:val="00036751"/>
    <w:rsid w:val="00037351"/>
    <w:rsid w:val="00037BE4"/>
    <w:rsid w:val="00037F22"/>
    <w:rsid w:val="00037F5C"/>
    <w:rsid w:val="00040724"/>
    <w:rsid w:val="00040A49"/>
    <w:rsid w:val="000420A0"/>
    <w:rsid w:val="000424ED"/>
    <w:rsid w:val="00042508"/>
    <w:rsid w:val="00042A77"/>
    <w:rsid w:val="00042D0B"/>
    <w:rsid w:val="00043433"/>
    <w:rsid w:val="0004380C"/>
    <w:rsid w:val="000461BA"/>
    <w:rsid w:val="00046218"/>
    <w:rsid w:val="0004654A"/>
    <w:rsid w:val="00046713"/>
    <w:rsid w:val="000474FB"/>
    <w:rsid w:val="00047C69"/>
    <w:rsid w:val="00047CA4"/>
    <w:rsid w:val="000501ED"/>
    <w:rsid w:val="000515B8"/>
    <w:rsid w:val="000520F0"/>
    <w:rsid w:val="00053156"/>
    <w:rsid w:val="00053D6E"/>
    <w:rsid w:val="000543A1"/>
    <w:rsid w:val="00054C2A"/>
    <w:rsid w:val="00056ED0"/>
    <w:rsid w:val="0005718E"/>
    <w:rsid w:val="000576FA"/>
    <w:rsid w:val="000578E1"/>
    <w:rsid w:val="00057B71"/>
    <w:rsid w:val="000603F2"/>
    <w:rsid w:val="00060861"/>
    <w:rsid w:val="00061389"/>
    <w:rsid w:val="000613E7"/>
    <w:rsid w:val="00062B0D"/>
    <w:rsid w:val="0006313A"/>
    <w:rsid w:val="00064423"/>
    <w:rsid w:val="000647E5"/>
    <w:rsid w:val="000648FB"/>
    <w:rsid w:val="00065613"/>
    <w:rsid w:val="0006564F"/>
    <w:rsid w:val="00066096"/>
    <w:rsid w:val="00066307"/>
    <w:rsid w:val="00066A53"/>
    <w:rsid w:val="00067716"/>
    <w:rsid w:val="000677C9"/>
    <w:rsid w:val="000701DA"/>
    <w:rsid w:val="00070AA5"/>
    <w:rsid w:val="00070ABF"/>
    <w:rsid w:val="00070FDC"/>
    <w:rsid w:val="00072C90"/>
    <w:rsid w:val="00072D7A"/>
    <w:rsid w:val="0007380B"/>
    <w:rsid w:val="00074308"/>
    <w:rsid w:val="000752A8"/>
    <w:rsid w:val="00075556"/>
    <w:rsid w:val="00075DE3"/>
    <w:rsid w:val="00076409"/>
    <w:rsid w:val="000772C3"/>
    <w:rsid w:val="0007785A"/>
    <w:rsid w:val="00077B23"/>
    <w:rsid w:val="00077BF2"/>
    <w:rsid w:val="00077C23"/>
    <w:rsid w:val="0008102A"/>
    <w:rsid w:val="00081030"/>
    <w:rsid w:val="000815F9"/>
    <w:rsid w:val="00081730"/>
    <w:rsid w:val="00082182"/>
    <w:rsid w:val="00082550"/>
    <w:rsid w:val="00083539"/>
    <w:rsid w:val="00083F2C"/>
    <w:rsid w:val="0008495C"/>
    <w:rsid w:val="00084961"/>
    <w:rsid w:val="00086D78"/>
    <w:rsid w:val="00086E54"/>
    <w:rsid w:val="00087091"/>
    <w:rsid w:val="00087A88"/>
    <w:rsid w:val="00087EB9"/>
    <w:rsid w:val="0009022B"/>
    <w:rsid w:val="00090230"/>
    <w:rsid w:val="000905AA"/>
    <w:rsid w:val="00090A65"/>
    <w:rsid w:val="00092391"/>
    <w:rsid w:val="000935EE"/>
    <w:rsid w:val="00093720"/>
    <w:rsid w:val="00094D12"/>
    <w:rsid w:val="00094FCE"/>
    <w:rsid w:val="00095297"/>
    <w:rsid w:val="0009538D"/>
    <w:rsid w:val="000953E4"/>
    <w:rsid w:val="000958B6"/>
    <w:rsid w:val="00095D15"/>
    <w:rsid w:val="00096206"/>
    <w:rsid w:val="0009622A"/>
    <w:rsid w:val="0009640C"/>
    <w:rsid w:val="00097029"/>
    <w:rsid w:val="00097A6E"/>
    <w:rsid w:val="000A0D6B"/>
    <w:rsid w:val="000A13FB"/>
    <w:rsid w:val="000A2372"/>
    <w:rsid w:val="000A44D6"/>
    <w:rsid w:val="000A48CC"/>
    <w:rsid w:val="000A4C2B"/>
    <w:rsid w:val="000A4E27"/>
    <w:rsid w:val="000A6310"/>
    <w:rsid w:val="000A67FA"/>
    <w:rsid w:val="000A733E"/>
    <w:rsid w:val="000B05D3"/>
    <w:rsid w:val="000B196D"/>
    <w:rsid w:val="000B1A7A"/>
    <w:rsid w:val="000B1AB1"/>
    <w:rsid w:val="000B1D87"/>
    <w:rsid w:val="000B2883"/>
    <w:rsid w:val="000B2DA7"/>
    <w:rsid w:val="000B2FCA"/>
    <w:rsid w:val="000B33DA"/>
    <w:rsid w:val="000B3822"/>
    <w:rsid w:val="000B38C8"/>
    <w:rsid w:val="000B4728"/>
    <w:rsid w:val="000B476F"/>
    <w:rsid w:val="000B49D7"/>
    <w:rsid w:val="000B4ECB"/>
    <w:rsid w:val="000B5195"/>
    <w:rsid w:val="000B5DE2"/>
    <w:rsid w:val="000B61D7"/>
    <w:rsid w:val="000B636A"/>
    <w:rsid w:val="000B708D"/>
    <w:rsid w:val="000B7DD2"/>
    <w:rsid w:val="000C0278"/>
    <w:rsid w:val="000C0A28"/>
    <w:rsid w:val="000C1E11"/>
    <w:rsid w:val="000C23B1"/>
    <w:rsid w:val="000C2A79"/>
    <w:rsid w:val="000C3AC6"/>
    <w:rsid w:val="000C44BA"/>
    <w:rsid w:val="000C45C9"/>
    <w:rsid w:val="000C4EF5"/>
    <w:rsid w:val="000C53E6"/>
    <w:rsid w:val="000C58CB"/>
    <w:rsid w:val="000C5B14"/>
    <w:rsid w:val="000C60D1"/>
    <w:rsid w:val="000C65AC"/>
    <w:rsid w:val="000C748A"/>
    <w:rsid w:val="000D0084"/>
    <w:rsid w:val="000D03F8"/>
    <w:rsid w:val="000D10FC"/>
    <w:rsid w:val="000D2485"/>
    <w:rsid w:val="000D2FBA"/>
    <w:rsid w:val="000D3ECF"/>
    <w:rsid w:val="000D428A"/>
    <w:rsid w:val="000D4FEE"/>
    <w:rsid w:val="000D5737"/>
    <w:rsid w:val="000D5FD3"/>
    <w:rsid w:val="000E0588"/>
    <w:rsid w:val="000E0675"/>
    <w:rsid w:val="000E08C7"/>
    <w:rsid w:val="000E0969"/>
    <w:rsid w:val="000E0FB5"/>
    <w:rsid w:val="000E141E"/>
    <w:rsid w:val="000E15AB"/>
    <w:rsid w:val="000E230E"/>
    <w:rsid w:val="000E231F"/>
    <w:rsid w:val="000E269F"/>
    <w:rsid w:val="000E2E5A"/>
    <w:rsid w:val="000E2EEA"/>
    <w:rsid w:val="000E33AC"/>
    <w:rsid w:val="000E5F35"/>
    <w:rsid w:val="000E71FB"/>
    <w:rsid w:val="000E724B"/>
    <w:rsid w:val="000E7BB3"/>
    <w:rsid w:val="000E7C1D"/>
    <w:rsid w:val="000F0088"/>
    <w:rsid w:val="000F0329"/>
    <w:rsid w:val="000F0FEB"/>
    <w:rsid w:val="000F15E0"/>
    <w:rsid w:val="000F22A0"/>
    <w:rsid w:val="000F253E"/>
    <w:rsid w:val="000F2B1C"/>
    <w:rsid w:val="000F2D20"/>
    <w:rsid w:val="000F2E38"/>
    <w:rsid w:val="000F300A"/>
    <w:rsid w:val="000F31C2"/>
    <w:rsid w:val="000F34E0"/>
    <w:rsid w:val="000F3813"/>
    <w:rsid w:val="000F40D9"/>
    <w:rsid w:val="000F5638"/>
    <w:rsid w:val="000F599A"/>
    <w:rsid w:val="000F65DD"/>
    <w:rsid w:val="000F7058"/>
    <w:rsid w:val="000F7B02"/>
    <w:rsid w:val="000F7FED"/>
    <w:rsid w:val="00100263"/>
    <w:rsid w:val="0010089A"/>
    <w:rsid w:val="00100F10"/>
    <w:rsid w:val="00101083"/>
    <w:rsid w:val="00101FBC"/>
    <w:rsid w:val="00102081"/>
    <w:rsid w:val="0010218D"/>
    <w:rsid w:val="00102417"/>
    <w:rsid w:val="001026ED"/>
    <w:rsid w:val="00102746"/>
    <w:rsid w:val="00102967"/>
    <w:rsid w:val="0010408B"/>
    <w:rsid w:val="00104114"/>
    <w:rsid w:val="00104406"/>
    <w:rsid w:val="00104532"/>
    <w:rsid w:val="001046C4"/>
    <w:rsid w:val="00106EAE"/>
    <w:rsid w:val="00107420"/>
    <w:rsid w:val="001074A2"/>
    <w:rsid w:val="00107BCD"/>
    <w:rsid w:val="00110099"/>
    <w:rsid w:val="00111585"/>
    <w:rsid w:val="00111B6D"/>
    <w:rsid w:val="00112279"/>
    <w:rsid w:val="001129C5"/>
    <w:rsid w:val="00112AF0"/>
    <w:rsid w:val="00112B1C"/>
    <w:rsid w:val="00115135"/>
    <w:rsid w:val="0011513C"/>
    <w:rsid w:val="001173BC"/>
    <w:rsid w:val="00117509"/>
    <w:rsid w:val="00117B9F"/>
    <w:rsid w:val="00117E95"/>
    <w:rsid w:val="00117FF1"/>
    <w:rsid w:val="00120077"/>
    <w:rsid w:val="0012007A"/>
    <w:rsid w:val="00120452"/>
    <w:rsid w:val="001205ED"/>
    <w:rsid w:val="00120782"/>
    <w:rsid w:val="001207A5"/>
    <w:rsid w:val="001212AD"/>
    <w:rsid w:val="00121E9F"/>
    <w:rsid w:val="00122CE7"/>
    <w:rsid w:val="00122D6D"/>
    <w:rsid w:val="0012336C"/>
    <w:rsid w:val="00123707"/>
    <w:rsid w:val="00123A33"/>
    <w:rsid w:val="00124229"/>
    <w:rsid w:val="00124664"/>
    <w:rsid w:val="00125D6E"/>
    <w:rsid w:val="00126354"/>
    <w:rsid w:val="0012671D"/>
    <w:rsid w:val="00126D08"/>
    <w:rsid w:val="00126F16"/>
    <w:rsid w:val="0012799F"/>
    <w:rsid w:val="00127A48"/>
    <w:rsid w:val="00130220"/>
    <w:rsid w:val="00130320"/>
    <w:rsid w:val="001303FE"/>
    <w:rsid w:val="0013047F"/>
    <w:rsid w:val="00130899"/>
    <w:rsid w:val="00130A4D"/>
    <w:rsid w:val="00131D1C"/>
    <w:rsid w:val="001320C4"/>
    <w:rsid w:val="00132748"/>
    <w:rsid w:val="00133491"/>
    <w:rsid w:val="001335CB"/>
    <w:rsid w:val="0013496B"/>
    <w:rsid w:val="00136067"/>
    <w:rsid w:val="00136ECB"/>
    <w:rsid w:val="00137B05"/>
    <w:rsid w:val="00137D1F"/>
    <w:rsid w:val="00137DC8"/>
    <w:rsid w:val="00140440"/>
    <w:rsid w:val="0014074E"/>
    <w:rsid w:val="00140968"/>
    <w:rsid w:val="00141824"/>
    <w:rsid w:val="00142AA6"/>
    <w:rsid w:val="001433F6"/>
    <w:rsid w:val="00144534"/>
    <w:rsid w:val="001445D1"/>
    <w:rsid w:val="0014620F"/>
    <w:rsid w:val="001463CC"/>
    <w:rsid w:val="00146A8D"/>
    <w:rsid w:val="00146B52"/>
    <w:rsid w:val="00146BED"/>
    <w:rsid w:val="00147E20"/>
    <w:rsid w:val="001500C4"/>
    <w:rsid w:val="00150177"/>
    <w:rsid w:val="00150A0F"/>
    <w:rsid w:val="00151196"/>
    <w:rsid w:val="001512EF"/>
    <w:rsid w:val="00151300"/>
    <w:rsid w:val="00151E39"/>
    <w:rsid w:val="00152E6F"/>
    <w:rsid w:val="00153062"/>
    <w:rsid w:val="00153763"/>
    <w:rsid w:val="001546AC"/>
    <w:rsid w:val="0015557F"/>
    <w:rsid w:val="00156390"/>
    <w:rsid w:val="001564DC"/>
    <w:rsid w:val="00157FBC"/>
    <w:rsid w:val="001602A9"/>
    <w:rsid w:val="00160954"/>
    <w:rsid w:val="00160A2E"/>
    <w:rsid w:val="00160AF8"/>
    <w:rsid w:val="001615EB"/>
    <w:rsid w:val="00161C44"/>
    <w:rsid w:val="00161EFD"/>
    <w:rsid w:val="00162A62"/>
    <w:rsid w:val="00163950"/>
    <w:rsid w:val="00163C47"/>
    <w:rsid w:val="00163EE3"/>
    <w:rsid w:val="00164448"/>
    <w:rsid w:val="00166AA5"/>
    <w:rsid w:val="0017019C"/>
    <w:rsid w:val="0017152A"/>
    <w:rsid w:val="00171E64"/>
    <w:rsid w:val="00172DBE"/>
    <w:rsid w:val="00173721"/>
    <w:rsid w:val="00174307"/>
    <w:rsid w:val="00174873"/>
    <w:rsid w:val="00174BAC"/>
    <w:rsid w:val="00175219"/>
    <w:rsid w:val="0017635B"/>
    <w:rsid w:val="00176484"/>
    <w:rsid w:val="001767D3"/>
    <w:rsid w:val="0017705E"/>
    <w:rsid w:val="001773F2"/>
    <w:rsid w:val="001800C7"/>
    <w:rsid w:val="001805F4"/>
    <w:rsid w:val="001810F4"/>
    <w:rsid w:val="0018116B"/>
    <w:rsid w:val="00181831"/>
    <w:rsid w:val="00181C85"/>
    <w:rsid w:val="00182210"/>
    <w:rsid w:val="00182829"/>
    <w:rsid w:val="00183935"/>
    <w:rsid w:val="0018470F"/>
    <w:rsid w:val="001848AA"/>
    <w:rsid w:val="00185428"/>
    <w:rsid w:val="00185623"/>
    <w:rsid w:val="0018575E"/>
    <w:rsid w:val="001866C9"/>
    <w:rsid w:val="00186975"/>
    <w:rsid w:val="00186AEE"/>
    <w:rsid w:val="0018726E"/>
    <w:rsid w:val="00187AEF"/>
    <w:rsid w:val="00187C72"/>
    <w:rsid w:val="001912D9"/>
    <w:rsid w:val="00191B17"/>
    <w:rsid w:val="00191C37"/>
    <w:rsid w:val="001920B2"/>
    <w:rsid w:val="00192269"/>
    <w:rsid w:val="001927FF"/>
    <w:rsid w:val="00192AD8"/>
    <w:rsid w:val="00192B7F"/>
    <w:rsid w:val="00192E56"/>
    <w:rsid w:val="00193286"/>
    <w:rsid w:val="00193402"/>
    <w:rsid w:val="00193E32"/>
    <w:rsid w:val="00194B85"/>
    <w:rsid w:val="00196419"/>
    <w:rsid w:val="00197482"/>
    <w:rsid w:val="00197E29"/>
    <w:rsid w:val="001A0117"/>
    <w:rsid w:val="001A0325"/>
    <w:rsid w:val="001A0A5D"/>
    <w:rsid w:val="001A1276"/>
    <w:rsid w:val="001A2897"/>
    <w:rsid w:val="001A3B23"/>
    <w:rsid w:val="001A3CAB"/>
    <w:rsid w:val="001A408D"/>
    <w:rsid w:val="001A633C"/>
    <w:rsid w:val="001A68A7"/>
    <w:rsid w:val="001B14F5"/>
    <w:rsid w:val="001B1544"/>
    <w:rsid w:val="001B16F9"/>
    <w:rsid w:val="001B1C73"/>
    <w:rsid w:val="001B1CB8"/>
    <w:rsid w:val="001B1F71"/>
    <w:rsid w:val="001B2A0C"/>
    <w:rsid w:val="001B460B"/>
    <w:rsid w:val="001B47D8"/>
    <w:rsid w:val="001B4922"/>
    <w:rsid w:val="001B4ACE"/>
    <w:rsid w:val="001B50F5"/>
    <w:rsid w:val="001B5324"/>
    <w:rsid w:val="001C0388"/>
    <w:rsid w:val="001C16E3"/>
    <w:rsid w:val="001C1ACC"/>
    <w:rsid w:val="001C1CBE"/>
    <w:rsid w:val="001C1F66"/>
    <w:rsid w:val="001C23AF"/>
    <w:rsid w:val="001C28AA"/>
    <w:rsid w:val="001C2D93"/>
    <w:rsid w:val="001C302F"/>
    <w:rsid w:val="001C53E6"/>
    <w:rsid w:val="001C55AB"/>
    <w:rsid w:val="001C6286"/>
    <w:rsid w:val="001C6713"/>
    <w:rsid w:val="001C6D04"/>
    <w:rsid w:val="001C6FF0"/>
    <w:rsid w:val="001C732C"/>
    <w:rsid w:val="001D071E"/>
    <w:rsid w:val="001D07F2"/>
    <w:rsid w:val="001D1030"/>
    <w:rsid w:val="001D1307"/>
    <w:rsid w:val="001D15B2"/>
    <w:rsid w:val="001D1E32"/>
    <w:rsid w:val="001D2161"/>
    <w:rsid w:val="001D2B94"/>
    <w:rsid w:val="001D3155"/>
    <w:rsid w:val="001D4959"/>
    <w:rsid w:val="001D67A0"/>
    <w:rsid w:val="001D72E7"/>
    <w:rsid w:val="001D7450"/>
    <w:rsid w:val="001D7867"/>
    <w:rsid w:val="001D78B2"/>
    <w:rsid w:val="001E0394"/>
    <w:rsid w:val="001E0481"/>
    <w:rsid w:val="001E059A"/>
    <w:rsid w:val="001E06E7"/>
    <w:rsid w:val="001E0B57"/>
    <w:rsid w:val="001E0F12"/>
    <w:rsid w:val="001E144A"/>
    <w:rsid w:val="001E2059"/>
    <w:rsid w:val="001E2E05"/>
    <w:rsid w:val="001E3248"/>
    <w:rsid w:val="001E4340"/>
    <w:rsid w:val="001E496E"/>
    <w:rsid w:val="001E4BB9"/>
    <w:rsid w:val="001E4E41"/>
    <w:rsid w:val="001E58FA"/>
    <w:rsid w:val="001E5D97"/>
    <w:rsid w:val="001E5F69"/>
    <w:rsid w:val="001E74D5"/>
    <w:rsid w:val="001F0201"/>
    <w:rsid w:val="001F08F3"/>
    <w:rsid w:val="001F09EE"/>
    <w:rsid w:val="001F1267"/>
    <w:rsid w:val="001F2708"/>
    <w:rsid w:val="001F3117"/>
    <w:rsid w:val="001F37EB"/>
    <w:rsid w:val="001F3A6C"/>
    <w:rsid w:val="001F3D02"/>
    <w:rsid w:val="001F51ED"/>
    <w:rsid w:val="001F6007"/>
    <w:rsid w:val="001F6232"/>
    <w:rsid w:val="001F6706"/>
    <w:rsid w:val="001F7453"/>
    <w:rsid w:val="001F76BE"/>
    <w:rsid w:val="0020023A"/>
    <w:rsid w:val="00200992"/>
    <w:rsid w:val="0020166D"/>
    <w:rsid w:val="0020215C"/>
    <w:rsid w:val="002023F3"/>
    <w:rsid w:val="00203117"/>
    <w:rsid w:val="00203BDC"/>
    <w:rsid w:val="002042DA"/>
    <w:rsid w:val="00204773"/>
    <w:rsid w:val="00204C44"/>
    <w:rsid w:val="00207027"/>
    <w:rsid w:val="00207E09"/>
    <w:rsid w:val="00210324"/>
    <w:rsid w:val="00210EBA"/>
    <w:rsid w:val="0021155B"/>
    <w:rsid w:val="00211613"/>
    <w:rsid w:val="0021174C"/>
    <w:rsid w:val="00212659"/>
    <w:rsid w:val="00212D03"/>
    <w:rsid w:val="00214220"/>
    <w:rsid w:val="00214B40"/>
    <w:rsid w:val="00214D80"/>
    <w:rsid w:val="002153A2"/>
    <w:rsid w:val="0021624F"/>
    <w:rsid w:val="0021639E"/>
    <w:rsid w:val="00216B93"/>
    <w:rsid w:val="00217FFB"/>
    <w:rsid w:val="00220062"/>
    <w:rsid w:val="0022051B"/>
    <w:rsid w:val="002206C2"/>
    <w:rsid w:val="00220D37"/>
    <w:rsid w:val="002219FA"/>
    <w:rsid w:val="00221D6F"/>
    <w:rsid w:val="0022215B"/>
    <w:rsid w:val="002223E7"/>
    <w:rsid w:val="00223119"/>
    <w:rsid w:val="00223914"/>
    <w:rsid w:val="00223CC2"/>
    <w:rsid w:val="0022455E"/>
    <w:rsid w:val="002245C2"/>
    <w:rsid w:val="00225813"/>
    <w:rsid w:val="00225C9B"/>
    <w:rsid w:val="0022651D"/>
    <w:rsid w:val="00226DD3"/>
    <w:rsid w:val="0022706A"/>
    <w:rsid w:val="00227932"/>
    <w:rsid w:val="00231127"/>
    <w:rsid w:val="00231159"/>
    <w:rsid w:val="00231834"/>
    <w:rsid w:val="002318D3"/>
    <w:rsid w:val="0023256A"/>
    <w:rsid w:val="00233160"/>
    <w:rsid w:val="00233F40"/>
    <w:rsid w:val="00234114"/>
    <w:rsid w:val="00234210"/>
    <w:rsid w:val="00234695"/>
    <w:rsid w:val="002367B2"/>
    <w:rsid w:val="00236CA5"/>
    <w:rsid w:val="002371D0"/>
    <w:rsid w:val="00237A7F"/>
    <w:rsid w:val="00240456"/>
    <w:rsid w:val="00240630"/>
    <w:rsid w:val="00240E35"/>
    <w:rsid w:val="002414F3"/>
    <w:rsid w:val="00241AD6"/>
    <w:rsid w:val="00243DFA"/>
    <w:rsid w:val="00244F0E"/>
    <w:rsid w:val="002451D6"/>
    <w:rsid w:val="002467C4"/>
    <w:rsid w:val="00246D1F"/>
    <w:rsid w:val="00246E37"/>
    <w:rsid w:val="002470BF"/>
    <w:rsid w:val="002475EF"/>
    <w:rsid w:val="00247906"/>
    <w:rsid w:val="00247B16"/>
    <w:rsid w:val="00250748"/>
    <w:rsid w:val="00250C59"/>
    <w:rsid w:val="00250E85"/>
    <w:rsid w:val="002510C3"/>
    <w:rsid w:val="002525D9"/>
    <w:rsid w:val="002525E7"/>
    <w:rsid w:val="0025293E"/>
    <w:rsid w:val="0025296F"/>
    <w:rsid w:val="00253814"/>
    <w:rsid w:val="002546C6"/>
    <w:rsid w:val="00254727"/>
    <w:rsid w:val="002548A3"/>
    <w:rsid w:val="002568A9"/>
    <w:rsid w:val="00256CB3"/>
    <w:rsid w:val="00257346"/>
    <w:rsid w:val="0025755A"/>
    <w:rsid w:val="00257C38"/>
    <w:rsid w:val="0026003C"/>
    <w:rsid w:val="002607D4"/>
    <w:rsid w:val="00260D8A"/>
    <w:rsid w:val="00262664"/>
    <w:rsid w:val="00262BC4"/>
    <w:rsid w:val="00262E54"/>
    <w:rsid w:val="00263919"/>
    <w:rsid w:val="00264244"/>
    <w:rsid w:val="002644A3"/>
    <w:rsid w:val="00264730"/>
    <w:rsid w:val="00264763"/>
    <w:rsid w:val="00264C52"/>
    <w:rsid w:val="00265B11"/>
    <w:rsid w:val="0026611C"/>
    <w:rsid w:val="00266551"/>
    <w:rsid w:val="0026669E"/>
    <w:rsid w:val="00266929"/>
    <w:rsid w:val="0026728E"/>
    <w:rsid w:val="00267509"/>
    <w:rsid w:val="00270899"/>
    <w:rsid w:val="002721DC"/>
    <w:rsid w:val="00272DF0"/>
    <w:rsid w:val="00272FE2"/>
    <w:rsid w:val="002731F9"/>
    <w:rsid w:val="0027386A"/>
    <w:rsid w:val="00273AD0"/>
    <w:rsid w:val="00273D28"/>
    <w:rsid w:val="00273E35"/>
    <w:rsid w:val="00274276"/>
    <w:rsid w:val="00275A8E"/>
    <w:rsid w:val="00275E67"/>
    <w:rsid w:val="0027633C"/>
    <w:rsid w:val="0027663F"/>
    <w:rsid w:val="0027786C"/>
    <w:rsid w:val="00277BB5"/>
    <w:rsid w:val="00281AA6"/>
    <w:rsid w:val="00281B52"/>
    <w:rsid w:val="0028224E"/>
    <w:rsid w:val="00282838"/>
    <w:rsid w:val="00282B4F"/>
    <w:rsid w:val="00283025"/>
    <w:rsid w:val="00283634"/>
    <w:rsid w:val="00283A23"/>
    <w:rsid w:val="002841C4"/>
    <w:rsid w:val="00285C4A"/>
    <w:rsid w:val="002868E2"/>
    <w:rsid w:val="002868FA"/>
    <w:rsid w:val="00286AB1"/>
    <w:rsid w:val="00286AB7"/>
    <w:rsid w:val="00286B9C"/>
    <w:rsid w:val="002872DC"/>
    <w:rsid w:val="00287413"/>
    <w:rsid w:val="00287951"/>
    <w:rsid w:val="00287A63"/>
    <w:rsid w:val="00287FFD"/>
    <w:rsid w:val="00290875"/>
    <w:rsid w:val="00290A5B"/>
    <w:rsid w:val="00290DA9"/>
    <w:rsid w:val="002912FD"/>
    <w:rsid w:val="0029161D"/>
    <w:rsid w:val="00292746"/>
    <w:rsid w:val="00293876"/>
    <w:rsid w:val="00293CB6"/>
    <w:rsid w:val="00293FED"/>
    <w:rsid w:val="00294CEE"/>
    <w:rsid w:val="0029529A"/>
    <w:rsid w:val="00295316"/>
    <w:rsid w:val="00295AC7"/>
    <w:rsid w:val="00296750"/>
    <w:rsid w:val="0029675A"/>
    <w:rsid w:val="0029723B"/>
    <w:rsid w:val="002975B0"/>
    <w:rsid w:val="00297E18"/>
    <w:rsid w:val="002A10B0"/>
    <w:rsid w:val="002A1B2B"/>
    <w:rsid w:val="002A279D"/>
    <w:rsid w:val="002A2CE2"/>
    <w:rsid w:val="002A2EFE"/>
    <w:rsid w:val="002A366C"/>
    <w:rsid w:val="002A3F83"/>
    <w:rsid w:val="002A3FCF"/>
    <w:rsid w:val="002A5F9E"/>
    <w:rsid w:val="002A65E2"/>
    <w:rsid w:val="002A71AE"/>
    <w:rsid w:val="002A7B30"/>
    <w:rsid w:val="002A7EB5"/>
    <w:rsid w:val="002B01B8"/>
    <w:rsid w:val="002B0366"/>
    <w:rsid w:val="002B0BD4"/>
    <w:rsid w:val="002B15EE"/>
    <w:rsid w:val="002B1877"/>
    <w:rsid w:val="002B236A"/>
    <w:rsid w:val="002B2639"/>
    <w:rsid w:val="002B28F6"/>
    <w:rsid w:val="002B369F"/>
    <w:rsid w:val="002B379A"/>
    <w:rsid w:val="002B3AE7"/>
    <w:rsid w:val="002B3AFD"/>
    <w:rsid w:val="002B44A3"/>
    <w:rsid w:val="002B4A1C"/>
    <w:rsid w:val="002B4EA1"/>
    <w:rsid w:val="002B59FF"/>
    <w:rsid w:val="002B65E4"/>
    <w:rsid w:val="002B66CD"/>
    <w:rsid w:val="002B6B03"/>
    <w:rsid w:val="002B7574"/>
    <w:rsid w:val="002B791B"/>
    <w:rsid w:val="002C0547"/>
    <w:rsid w:val="002C07BB"/>
    <w:rsid w:val="002C0886"/>
    <w:rsid w:val="002C0997"/>
    <w:rsid w:val="002C1397"/>
    <w:rsid w:val="002C2224"/>
    <w:rsid w:val="002C2C7E"/>
    <w:rsid w:val="002C2C82"/>
    <w:rsid w:val="002C3252"/>
    <w:rsid w:val="002C3E28"/>
    <w:rsid w:val="002C4956"/>
    <w:rsid w:val="002C49CF"/>
    <w:rsid w:val="002C4DE4"/>
    <w:rsid w:val="002C5179"/>
    <w:rsid w:val="002C5217"/>
    <w:rsid w:val="002C5A90"/>
    <w:rsid w:val="002C69DF"/>
    <w:rsid w:val="002C6FA6"/>
    <w:rsid w:val="002C7494"/>
    <w:rsid w:val="002C7B0A"/>
    <w:rsid w:val="002D0985"/>
    <w:rsid w:val="002D0BA4"/>
    <w:rsid w:val="002D13A6"/>
    <w:rsid w:val="002D16F4"/>
    <w:rsid w:val="002D1FA2"/>
    <w:rsid w:val="002D266A"/>
    <w:rsid w:val="002D2B62"/>
    <w:rsid w:val="002D3F8F"/>
    <w:rsid w:val="002D420D"/>
    <w:rsid w:val="002D4BD8"/>
    <w:rsid w:val="002D54B9"/>
    <w:rsid w:val="002D577E"/>
    <w:rsid w:val="002D65D6"/>
    <w:rsid w:val="002D6925"/>
    <w:rsid w:val="002D6B4C"/>
    <w:rsid w:val="002D6B91"/>
    <w:rsid w:val="002D6DC5"/>
    <w:rsid w:val="002D6DEA"/>
    <w:rsid w:val="002D7079"/>
    <w:rsid w:val="002D7C6F"/>
    <w:rsid w:val="002E03DA"/>
    <w:rsid w:val="002E057D"/>
    <w:rsid w:val="002E064E"/>
    <w:rsid w:val="002E0668"/>
    <w:rsid w:val="002E07C7"/>
    <w:rsid w:val="002E0EF8"/>
    <w:rsid w:val="002E15AF"/>
    <w:rsid w:val="002E1C5F"/>
    <w:rsid w:val="002E2231"/>
    <w:rsid w:val="002E27AB"/>
    <w:rsid w:val="002E29AE"/>
    <w:rsid w:val="002E3B7B"/>
    <w:rsid w:val="002E4386"/>
    <w:rsid w:val="002E4836"/>
    <w:rsid w:val="002E4F3C"/>
    <w:rsid w:val="002E4FD0"/>
    <w:rsid w:val="002E53C2"/>
    <w:rsid w:val="002E5E56"/>
    <w:rsid w:val="002E656F"/>
    <w:rsid w:val="002E65CD"/>
    <w:rsid w:val="002E6EAD"/>
    <w:rsid w:val="002E7926"/>
    <w:rsid w:val="002F04CD"/>
    <w:rsid w:val="002F0682"/>
    <w:rsid w:val="002F0FA2"/>
    <w:rsid w:val="002F1000"/>
    <w:rsid w:val="002F1C1B"/>
    <w:rsid w:val="002F2134"/>
    <w:rsid w:val="002F2DC8"/>
    <w:rsid w:val="002F34F6"/>
    <w:rsid w:val="002F3A1C"/>
    <w:rsid w:val="002F3AC6"/>
    <w:rsid w:val="002F4965"/>
    <w:rsid w:val="002F5AF2"/>
    <w:rsid w:val="002F5C91"/>
    <w:rsid w:val="002F5D16"/>
    <w:rsid w:val="002F5EA3"/>
    <w:rsid w:val="002F5F94"/>
    <w:rsid w:val="002F78ED"/>
    <w:rsid w:val="003005F5"/>
    <w:rsid w:val="003006E1"/>
    <w:rsid w:val="003012FE"/>
    <w:rsid w:val="00301785"/>
    <w:rsid w:val="003018EB"/>
    <w:rsid w:val="00302B5B"/>
    <w:rsid w:val="00303380"/>
    <w:rsid w:val="00303C72"/>
    <w:rsid w:val="00304FC0"/>
    <w:rsid w:val="00305688"/>
    <w:rsid w:val="00305744"/>
    <w:rsid w:val="00305C90"/>
    <w:rsid w:val="003069CA"/>
    <w:rsid w:val="00306A13"/>
    <w:rsid w:val="00306F84"/>
    <w:rsid w:val="003074B7"/>
    <w:rsid w:val="003079AD"/>
    <w:rsid w:val="003100DA"/>
    <w:rsid w:val="00310A0B"/>
    <w:rsid w:val="003116DC"/>
    <w:rsid w:val="003119D1"/>
    <w:rsid w:val="003136C3"/>
    <w:rsid w:val="00313DFB"/>
    <w:rsid w:val="00316034"/>
    <w:rsid w:val="00316693"/>
    <w:rsid w:val="0031725D"/>
    <w:rsid w:val="003175D7"/>
    <w:rsid w:val="0032048C"/>
    <w:rsid w:val="003223B1"/>
    <w:rsid w:val="003227DD"/>
    <w:rsid w:val="00322C6B"/>
    <w:rsid w:val="00324DC8"/>
    <w:rsid w:val="003253EF"/>
    <w:rsid w:val="00325964"/>
    <w:rsid w:val="00325F41"/>
    <w:rsid w:val="003260D5"/>
    <w:rsid w:val="003268C3"/>
    <w:rsid w:val="00326C93"/>
    <w:rsid w:val="003274F5"/>
    <w:rsid w:val="0033183E"/>
    <w:rsid w:val="003319A6"/>
    <w:rsid w:val="0033204D"/>
    <w:rsid w:val="00332177"/>
    <w:rsid w:val="00332310"/>
    <w:rsid w:val="0033309B"/>
    <w:rsid w:val="00333276"/>
    <w:rsid w:val="003336C9"/>
    <w:rsid w:val="00333913"/>
    <w:rsid w:val="0033394D"/>
    <w:rsid w:val="00334062"/>
    <w:rsid w:val="003340E0"/>
    <w:rsid w:val="003362F8"/>
    <w:rsid w:val="00336BCF"/>
    <w:rsid w:val="00336DCE"/>
    <w:rsid w:val="003378C6"/>
    <w:rsid w:val="00337BCF"/>
    <w:rsid w:val="00337D3C"/>
    <w:rsid w:val="00337F3C"/>
    <w:rsid w:val="00340FC3"/>
    <w:rsid w:val="003410E4"/>
    <w:rsid w:val="00341766"/>
    <w:rsid w:val="00341ACB"/>
    <w:rsid w:val="00341EF6"/>
    <w:rsid w:val="00343E46"/>
    <w:rsid w:val="00344B75"/>
    <w:rsid w:val="00344B87"/>
    <w:rsid w:val="00345D38"/>
    <w:rsid w:val="00345D6E"/>
    <w:rsid w:val="00346459"/>
    <w:rsid w:val="0034658B"/>
    <w:rsid w:val="00346C38"/>
    <w:rsid w:val="00346CA8"/>
    <w:rsid w:val="0034756A"/>
    <w:rsid w:val="00347D0A"/>
    <w:rsid w:val="00347EC5"/>
    <w:rsid w:val="00350E50"/>
    <w:rsid w:val="00351367"/>
    <w:rsid w:val="00351435"/>
    <w:rsid w:val="00351A98"/>
    <w:rsid w:val="00351E3A"/>
    <w:rsid w:val="0035251D"/>
    <w:rsid w:val="003525F0"/>
    <w:rsid w:val="003528D3"/>
    <w:rsid w:val="003535F7"/>
    <w:rsid w:val="00355970"/>
    <w:rsid w:val="0035601A"/>
    <w:rsid w:val="00356168"/>
    <w:rsid w:val="00356B59"/>
    <w:rsid w:val="00356CC4"/>
    <w:rsid w:val="00357E13"/>
    <w:rsid w:val="003601B9"/>
    <w:rsid w:val="00360350"/>
    <w:rsid w:val="0036077B"/>
    <w:rsid w:val="00360FB7"/>
    <w:rsid w:val="003615ED"/>
    <w:rsid w:val="00361D6B"/>
    <w:rsid w:val="0036212C"/>
    <w:rsid w:val="003621F3"/>
    <w:rsid w:val="00362D23"/>
    <w:rsid w:val="00363295"/>
    <w:rsid w:val="0036370F"/>
    <w:rsid w:val="003640FC"/>
    <w:rsid w:val="003641BE"/>
    <w:rsid w:val="003641CB"/>
    <w:rsid w:val="0036481C"/>
    <w:rsid w:val="0036489F"/>
    <w:rsid w:val="00364B31"/>
    <w:rsid w:val="00364D05"/>
    <w:rsid w:val="00365036"/>
    <w:rsid w:val="00365E81"/>
    <w:rsid w:val="0036630B"/>
    <w:rsid w:val="00366707"/>
    <w:rsid w:val="0036708E"/>
    <w:rsid w:val="0037049D"/>
    <w:rsid w:val="00370686"/>
    <w:rsid w:val="00370DEB"/>
    <w:rsid w:val="0037191D"/>
    <w:rsid w:val="00371932"/>
    <w:rsid w:val="003721F2"/>
    <w:rsid w:val="0037280A"/>
    <w:rsid w:val="00373807"/>
    <w:rsid w:val="00373F73"/>
    <w:rsid w:val="00374186"/>
    <w:rsid w:val="00374200"/>
    <w:rsid w:val="00374580"/>
    <w:rsid w:val="003748AA"/>
    <w:rsid w:val="00376960"/>
    <w:rsid w:val="003769DF"/>
    <w:rsid w:val="00377C1B"/>
    <w:rsid w:val="0038052F"/>
    <w:rsid w:val="003808F9"/>
    <w:rsid w:val="00380E0F"/>
    <w:rsid w:val="00381122"/>
    <w:rsid w:val="003815B4"/>
    <w:rsid w:val="00381A7D"/>
    <w:rsid w:val="00382104"/>
    <w:rsid w:val="003823BA"/>
    <w:rsid w:val="00382612"/>
    <w:rsid w:val="0038267C"/>
    <w:rsid w:val="00383B32"/>
    <w:rsid w:val="00383C33"/>
    <w:rsid w:val="00383CBB"/>
    <w:rsid w:val="0038412E"/>
    <w:rsid w:val="00384233"/>
    <w:rsid w:val="003847D4"/>
    <w:rsid w:val="003857F6"/>
    <w:rsid w:val="00386C7A"/>
    <w:rsid w:val="00386FFE"/>
    <w:rsid w:val="00387DAE"/>
    <w:rsid w:val="00387F66"/>
    <w:rsid w:val="00390233"/>
    <w:rsid w:val="00390AAC"/>
    <w:rsid w:val="00390ABA"/>
    <w:rsid w:val="003911A5"/>
    <w:rsid w:val="00393A0A"/>
    <w:rsid w:val="00393A37"/>
    <w:rsid w:val="00393D56"/>
    <w:rsid w:val="00394444"/>
    <w:rsid w:val="00394E19"/>
    <w:rsid w:val="00395B27"/>
    <w:rsid w:val="00395C21"/>
    <w:rsid w:val="00395C58"/>
    <w:rsid w:val="00396361"/>
    <w:rsid w:val="003964B8"/>
    <w:rsid w:val="00396599"/>
    <w:rsid w:val="003966CA"/>
    <w:rsid w:val="00396A45"/>
    <w:rsid w:val="003971F7"/>
    <w:rsid w:val="003A0212"/>
    <w:rsid w:val="003A0599"/>
    <w:rsid w:val="003A13E0"/>
    <w:rsid w:val="003A23C6"/>
    <w:rsid w:val="003A2895"/>
    <w:rsid w:val="003A3C46"/>
    <w:rsid w:val="003A4635"/>
    <w:rsid w:val="003A5723"/>
    <w:rsid w:val="003A5C57"/>
    <w:rsid w:val="003A65C0"/>
    <w:rsid w:val="003A6A00"/>
    <w:rsid w:val="003A6A3C"/>
    <w:rsid w:val="003A7941"/>
    <w:rsid w:val="003A7A8C"/>
    <w:rsid w:val="003A7AF7"/>
    <w:rsid w:val="003A7F2A"/>
    <w:rsid w:val="003B00D4"/>
    <w:rsid w:val="003B02EE"/>
    <w:rsid w:val="003B0B98"/>
    <w:rsid w:val="003B0EA1"/>
    <w:rsid w:val="003B1EA6"/>
    <w:rsid w:val="003B211F"/>
    <w:rsid w:val="003B3136"/>
    <w:rsid w:val="003B31AB"/>
    <w:rsid w:val="003B3250"/>
    <w:rsid w:val="003B36E5"/>
    <w:rsid w:val="003B38F3"/>
    <w:rsid w:val="003B4A59"/>
    <w:rsid w:val="003B5449"/>
    <w:rsid w:val="003B5988"/>
    <w:rsid w:val="003B5C40"/>
    <w:rsid w:val="003B6939"/>
    <w:rsid w:val="003B7CC1"/>
    <w:rsid w:val="003C06A5"/>
    <w:rsid w:val="003C0805"/>
    <w:rsid w:val="003C0D64"/>
    <w:rsid w:val="003C0EC5"/>
    <w:rsid w:val="003C134E"/>
    <w:rsid w:val="003C1C5B"/>
    <w:rsid w:val="003C1E54"/>
    <w:rsid w:val="003C27D7"/>
    <w:rsid w:val="003C3041"/>
    <w:rsid w:val="003C3234"/>
    <w:rsid w:val="003C38B1"/>
    <w:rsid w:val="003C44A0"/>
    <w:rsid w:val="003C452C"/>
    <w:rsid w:val="003C52AC"/>
    <w:rsid w:val="003C5A75"/>
    <w:rsid w:val="003C5B89"/>
    <w:rsid w:val="003C69EA"/>
    <w:rsid w:val="003C72DF"/>
    <w:rsid w:val="003C72F4"/>
    <w:rsid w:val="003C7E2C"/>
    <w:rsid w:val="003D1ACB"/>
    <w:rsid w:val="003D2749"/>
    <w:rsid w:val="003D2A7B"/>
    <w:rsid w:val="003D2D0A"/>
    <w:rsid w:val="003D34CC"/>
    <w:rsid w:val="003D3573"/>
    <w:rsid w:val="003D3DAA"/>
    <w:rsid w:val="003D3E98"/>
    <w:rsid w:val="003D4343"/>
    <w:rsid w:val="003D4BFB"/>
    <w:rsid w:val="003D5411"/>
    <w:rsid w:val="003D584E"/>
    <w:rsid w:val="003D6009"/>
    <w:rsid w:val="003D67BA"/>
    <w:rsid w:val="003D6E66"/>
    <w:rsid w:val="003D7FCD"/>
    <w:rsid w:val="003E0906"/>
    <w:rsid w:val="003E0B89"/>
    <w:rsid w:val="003E1195"/>
    <w:rsid w:val="003E1E5F"/>
    <w:rsid w:val="003E2A16"/>
    <w:rsid w:val="003E2AC2"/>
    <w:rsid w:val="003E45C4"/>
    <w:rsid w:val="003E46DB"/>
    <w:rsid w:val="003E4B64"/>
    <w:rsid w:val="003E4CA1"/>
    <w:rsid w:val="003E57FE"/>
    <w:rsid w:val="003E5C6A"/>
    <w:rsid w:val="003E6636"/>
    <w:rsid w:val="003E6A20"/>
    <w:rsid w:val="003E75D7"/>
    <w:rsid w:val="003E7885"/>
    <w:rsid w:val="003E7B0D"/>
    <w:rsid w:val="003F0147"/>
    <w:rsid w:val="003F02C1"/>
    <w:rsid w:val="003F0733"/>
    <w:rsid w:val="003F0744"/>
    <w:rsid w:val="003F1EAB"/>
    <w:rsid w:val="003F2086"/>
    <w:rsid w:val="003F2272"/>
    <w:rsid w:val="003F22AE"/>
    <w:rsid w:val="003F2C50"/>
    <w:rsid w:val="003F2EF5"/>
    <w:rsid w:val="003F2F2F"/>
    <w:rsid w:val="003F30B9"/>
    <w:rsid w:val="003F37E1"/>
    <w:rsid w:val="003F3B47"/>
    <w:rsid w:val="003F41A6"/>
    <w:rsid w:val="003F45E9"/>
    <w:rsid w:val="003F5466"/>
    <w:rsid w:val="003F56E8"/>
    <w:rsid w:val="003F57A0"/>
    <w:rsid w:val="003F5AC0"/>
    <w:rsid w:val="003F65BD"/>
    <w:rsid w:val="003F74D9"/>
    <w:rsid w:val="003F760E"/>
    <w:rsid w:val="003F782D"/>
    <w:rsid w:val="004001F8"/>
    <w:rsid w:val="00400233"/>
    <w:rsid w:val="00401107"/>
    <w:rsid w:val="004011F7"/>
    <w:rsid w:val="004014CD"/>
    <w:rsid w:val="004024CC"/>
    <w:rsid w:val="004024D7"/>
    <w:rsid w:val="00402C18"/>
    <w:rsid w:val="00402D7B"/>
    <w:rsid w:val="00402FB5"/>
    <w:rsid w:val="00403591"/>
    <w:rsid w:val="0040392F"/>
    <w:rsid w:val="00403B72"/>
    <w:rsid w:val="004045C7"/>
    <w:rsid w:val="00404719"/>
    <w:rsid w:val="00404761"/>
    <w:rsid w:val="004052D6"/>
    <w:rsid w:val="00405A82"/>
    <w:rsid w:val="00406BFC"/>
    <w:rsid w:val="00406CC5"/>
    <w:rsid w:val="00406CE8"/>
    <w:rsid w:val="004070F8"/>
    <w:rsid w:val="004071CF"/>
    <w:rsid w:val="00407696"/>
    <w:rsid w:val="00410BC7"/>
    <w:rsid w:val="00410E42"/>
    <w:rsid w:val="00410ED4"/>
    <w:rsid w:val="00411272"/>
    <w:rsid w:val="00411368"/>
    <w:rsid w:val="00411FB9"/>
    <w:rsid w:val="00412072"/>
    <w:rsid w:val="00412096"/>
    <w:rsid w:val="0041392E"/>
    <w:rsid w:val="00413B67"/>
    <w:rsid w:val="00413BE9"/>
    <w:rsid w:val="00413CF4"/>
    <w:rsid w:val="00413D3D"/>
    <w:rsid w:val="00414229"/>
    <w:rsid w:val="0041466D"/>
    <w:rsid w:val="004151AB"/>
    <w:rsid w:val="00415A64"/>
    <w:rsid w:val="00415ADA"/>
    <w:rsid w:val="0041699B"/>
    <w:rsid w:val="00416AFF"/>
    <w:rsid w:val="00416D5B"/>
    <w:rsid w:val="00417680"/>
    <w:rsid w:val="004201D0"/>
    <w:rsid w:val="0042175A"/>
    <w:rsid w:val="00421B01"/>
    <w:rsid w:val="00423950"/>
    <w:rsid w:val="00424C85"/>
    <w:rsid w:val="00425161"/>
    <w:rsid w:val="004251CC"/>
    <w:rsid w:val="00425D75"/>
    <w:rsid w:val="00426D99"/>
    <w:rsid w:val="00426FEF"/>
    <w:rsid w:val="0042743C"/>
    <w:rsid w:val="00427936"/>
    <w:rsid w:val="004303E6"/>
    <w:rsid w:val="004310D7"/>
    <w:rsid w:val="0043120D"/>
    <w:rsid w:val="004313D4"/>
    <w:rsid w:val="00432650"/>
    <w:rsid w:val="00432A7D"/>
    <w:rsid w:val="00433235"/>
    <w:rsid w:val="00433255"/>
    <w:rsid w:val="00433280"/>
    <w:rsid w:val="00434048"/>
    <w:rsid w:val="00434707"/>
    <w:rsid w:val="00434D24"/>
    <w:rsid w:val="004354CF"/>
    <w:rsid w:val="004370DE"/>
    <w:rsid w:val="00437152"/>
    <w:rsid w:val="0043751A"/>
    <w:rsid w:val="004404EA"/>
    <w:rsid w:val="004405D7"/>
    <w:rsid w:val="00440DC4"/>
    <w:rsid w:val="00440EF1"/>
    <w:rsid w:val="004414CB"/>
    <w:rsid w:val="00442697"/>
    <w:rsid w:val="00442C64"/>
    <w:rsid w:val="0044351A"/>
    <w:rsid w:val="00443B4C"/>
    <w:rsid w:val="00443C5B"/>
    <w:rsid w:val="004443BD"/>
    <w:rsid w:val="00444760"/>
    <w:rsid w:val="004449E4"/>
    <w:rsid w:val="0044527F"/>
    <w:rsid w:val="00445767"/>
    <w:rsid w:val="00445794"/>
    <w:rsid w:val="00445910"/>
    <w:rsid w:val="00446B5B"/>
    <w:rsid w:val="004476CC"/>
    <w:rsid w:val="004476EC"/>
    <w:rsid w:val="00447FEB"/>
    <w:rsid w:val="004504E9"/>
    <w:rsid w:val="00450567"/>
    <w:rsid w:val="00450BC3"/>
    <w:rsid w:val="00450CAA"/>
    <w:rsid w:val="00451A08"/>
    <w:rsid w:val="00451A2E"/>
    <w:rsid w:val="0045268C"/>
    <w:rsid w:val="004528A5"/>
    <w:rsid w:val="00453040"/>
    <w:rsid w:val="00453EB5"/>
    <w:rsid w:val="0046001B"/>
    <w:rsid w:val="004620D4"/>
    <w:rsid w:val="00462C46"/>
    <w:rsid w:val="00463264"/>
    <w:rsid w:val="00463F5D"/>
    <w:rsid w:val="004647AC"/>
    <w:rsid w:val="00464FE1"/>
    <w:rsid w:val="004650EB"/>
    <w:rsid w:val="00465424"/>
    <w:rsid w:val="00465951"/>
    <w:rsid w:val="0046635F"/>
    <w:rsid w:val="004664F8"/>
    <w:rsid w:val="0046687A"/>
    <w:rsid w:val="00466AE7"/>
    <w:rsid w:val="00466C67"/>
    <w:rsid w:val="00466E2A"/>
    <w:rsid w:val="00466F81"/>
    <w:rsid w:val="00466FC3"/>
    <w:rsid w:val="00466FD4"/>
    <w:rsid w:val="00467208"/>
    <w:rsid w:val="004679CE"/>
    <w:rsid w:val="00467FB4"/>
    <w:rsid w:val="004705DF"/>
    <w:rsid w:val="004712A7"/>
    <w:rsid w:val="00471532"/>
    <w:rsid w:val="00471D41"/>
    <w:rsid w:val="00471E1A"/>
    <w:rsid w:val="00472177"/>
    <w:rsid w:val="004726CC"/>
    <w:rsid w:val="00473416"/>
    <w:rsid w:val="0047428C"/>
    <w:rsid w:val="00474317"/>
    <w:rsid w:val="00474A3E"/>
    <w:rsid w:val="00474B83"/>
    <w:rsid w:val="00474D3B"/>
    <w:rsid w:val="004752F1"/>
    <w:rsid w:val="004753A7"/>
    <w:rsid w:val="004755C8"/>
    <w:rsid w:val="00475975"/>
    <w:rsid w:val="004766FD"/>
    <w:rsid w:val="00476EA9"/>
    <w:rsid w:val="004772D3"/>
    <w:rsid w:val="00477746"/>
    <w:rsid w:val="00477F15"/>
    <w:rsid w:val="00480082"/>
    <w:rsid w:val="00480190"/>
    <w:rsid w:val="00480D4F"/>
    <w:rsid w:val="00481DD2"/>
    <w:rsid w:val="00481E8B"/>
    <w:rsid w:val="0048374F"/>
    <w:rsid w:val="00483772"/>
    <w:rsid w:val="00483961"/>
    <w:rsid w:val="00483EEC"/>
    <w:rsid w:val="004841B6"/>
    <w:rsid w:val="00484AF1"/>
    <w:rsid w:val="00484F95"/>
    <w:rsid w:val="00486078"/>
    <w:rsid w:val="004864D3"/>
    <w:rsid w:val="00486719"/>
    <w:rsid w:val="00487B63"/>
    <w:rsid w:val="00487F77"/>
    <w:rsid w:val="0049057F"/>
    <w:rsid w:val="0049070B"/>
    <w:rsid w:val="004909B7"/>
    <w:rsid w:val="00493D9A"/>
    <w:rsid w:val="00493FEF"/>
    <w:rsid w:val="0049435C"/>
    <w:rsid w:val="00494941"/>
    <w:rsid w:val="004949BE"/>
    <w:rsid w:val="004950C3"/>
    <w:rsid w:val="00495185"/>
    <w:rsid w:val="004965AB"/>
    <w:rsid w:val="00496C67"/>
    <w:rsid w:val="00497006"/>
    <w:rsid w:val="004973D2"/>
    <w:rsid w:val="00497BDC"/>
    <w:rsid w:val="00497DBE"/>
    <w:rsid w:val="00497F50"/>
    <w:rsid w:val="004A034F"/>
    <w:rsid w:val="004A0877"/>
    <w:rsid w:val="004A09A1"/>
    <w:rsid w:val="004A10AF"/>
    <w:rsid w:val="004A145A"/>
    <w:rsid w:val="004A2A7F"/>
    <w:rsid w:val="004A3151"/>
    <w:rsid w:val="004A3189"/>
    <w:rsid w:val="004A3844"/>
    <w:rsid w:val="004A40B6"/>
    <w:rsid w:val="004A4214"/>
    <w:rsid w:val="004A427A"/>
    <w:rsid w:val="004A429C"/>
    <w:rsid w:val="004A583D"/>
    <w:rsid w:val="004A5C98"/>
    <w:rsid w:val="004A6F13"/>
    <w:rsid w:val="004A7859"/>
    <w:rsid w:val="004A78E0"/>
    <w:rsid w:val="004A7FCC"/>
    <w:rsid w:val="004B0138"/>
    <w:rsid w:val="004B067B"/>
    <w:rsid w:val="004B0A34"/>
    <w:rsid w:val="004B1042"/>
    <w:rsid w:val="004B1470"/>
    <w:rsid w:val="004B1565"/>
    <w:rsid w:val="004B1C44"/>
    <w:rsid w:val="004B2C7D"/>
    <w:rsid w:val="004B317D"/>
    <w:rsid w:val="004B33F9"/>
    <w:rsid w:val="004B3A5E"/>
    <w:rsid w:val="004B4041"/>
    <w:rsid w:val="004B410A"/>
    <w:rsid w:val="004B48B3"/>
    <w:rsid w:val="004B4F0E"/>
    <w:rsid w:val="004B5D44"/>
    <w:rsid w:val="004B67EA"/>
    <w:rsid w:val="004B71CE"/>
    <w:rsid w:val="004C0C48"/>
    <w:rsid w:val="004C260A"/>
    <w:rsid w:val="004C26E2"/>
    <w:rsid w:val="004C2C08"/>
    <w:rsid w:val="004C2E0A"/>
    <w:rsid w:val="004C324E"/>
    <w:rsid w:val="004C3B36"/>
    <w:rsid w:val="004C54F2"/>
    <w:rsid w:val="004C556C"/>
    <w:rsid w:val="004C59B2"/>
    <w:rsid w:val="004C5ADB"/>
    <w:rsid w:val="004C5C9E"/>
    <w:rsid w:val="004C5F7F"/>
    <w:rsid w:val="004C6978"/>
    <w:rsid w:val="004C6F89"/>
    <w:rsid w:val="004C77DD"/>
    <w:rsid w:val="004D03B7"/>
    <w:rsid w:val="004D06DB"/>
    <w:rsid w:val="004D0A72"/>
    <w:rsid w:val="004D171D"/>
    <w:rsid w:val="004D242A"/>
    <w:rsid w:val="004D2469"/>
    <w:rsid w:val="004D2486"/>
    <w:rsid w:val="004D26FF"/>
    <w:rsid w:val="004D2928"/>
    <w:rsid w:val="004D3AFF"/>
    <w:rsid w:val="004D3B46"/>
    <w:rsid w:val="004D3FEC"/>
    <w:rsid w:val="004D4A03"/>
    <w:rsid w:val="004D4A51"/>
    <w:rsid w:val="004D530A"/>
    <w:rsid w:val="004D53F7"/>
    <w:rsid w:val="004D56C2"/>
    <w:rsid w:val="004D5979"/>
    <w:rsid w:val="004D5A75"/>
    <w:rsid w:val="004D5FA1"/>
    <w:rsid w:val="004D7038"/>
    <w:rsid w:val="004D709B"/>
    <w:rsid w:val="004D7B0D"/>
    <w:rsid w:val="004E00AE"/>
    <w:rsid w:val="004E05CB"/>
    <w:rsid w:val="004E0A43"/>
    <w:rsid w:val="004E0ABA"/>
    <w:rsid w:val="004E0F7F"/>
    <w:rsid w:val="004E141B"/>
    <w:rsid w:val="004E155E"/>
    <w:rsid w:val="004E1E0F"/>
    <w:rsid w:val="004E2A9F"/>
    <w:rsid w:val="004E4436"/>
    <w:rsid w:val="004E46DF"/>
    <w:rsid w:val="004E4BE0"/>
    <w:rsid w:val="004E4BF0"/>
    <w:rsid w:val="004E509D"/>
    <w:rsid w:val="004E5A0F"/>
    <w:rsid w:val="004E5DAC"/>
    <w:rsid w:val="004E6027"/>
    <w:rsid w:val="004E67C9"/>
    <w:rsid w:val="004E6D08"/>
    <w:rsid w:val="004E736C"/>
    <w:rsid w:val="004E7AFD"/>
    <w:rsid w:val="004E7B80"/>
    <w:rsid w:val="004F0147"/>
    <w:rsid w:val="004F06BA"/>
    <w:rsid w:val="004F1854"/>
    <w:rsid w:val="004F1B63"/>
    <w:rsid w:val="004F1F30"/>
    <w:rsid w:val="004F3163"/>
    <w:rsid w:val="004F329C"/>
    <w:rsid w:val="004F3997"/>
    <w:rsid w:val="004F3B76"/>
    <w:rsid w:val="004F3CE5"/>
    <w:rsid w:val="004F4268"/>
    <w:rsid w:val="004F5864"/>
    <w:rsid w:val="004F5A6A"/>
    <w:rsid w:val="004F5E74"/>
    <w:rsid w:val="004F62EB"/>
    <w:rsid w:val="004F652D"/>
    <w:rsid w:val="004F65E9"/>
    <w:rsid w:val="004F69CD"/>
    <w:rsid w:val="004F7635"/>
    <w:rsid w:val="005002CA"/>
    <w:rsid w:val="0050046D"/>
    <w:rsid w:val="00500B95"/>
    <w:rsid w:val="005014EF"/>
    <w:rsid w:val="00501759"/>
    <w:rsid w:val="00501E19"/>
    <w:rsid w:val="00502138"/>
    <w:rsid w:val="00502491"/>
    <w:rsid w:val="00503C93"/>
    <w:rsid w:val="00504663"/>
    <w:rsid w:val="0050472B"/>
    <w:rsid w:val="00504F5C"/>
    <w:rsid w:val="0050533B"/>
    <w:rsid w:val="00505BA2"/>
    <w:rsid w:val="00505F09"/>
    <w:rsid w:val="005064B1"/>
    <w:rsid w:val="005064F1"/>
    <w:rsid w:val="00510339"/>
    <w:rsid w:val="00510746"/>
    <w:rsid w:val="00510B71"/>
    <w:rsid w:val="0051149C"/>
    <w:rsid w:val="0051159D"/>
    <w:rsid w:val="00511826"/>
    <w:rsid w:val="00512454"/>
    <w:rsid w:val="00512B15"/>
    <w:rsid w:val="00512C68"/>
    <w:rsid w:val="00512CE5"/>
    <w:rsid w:val="005130CA"/>
    <w:rsid w:val="00513A26"/>
    <w:rsid w:val="00513C17"/>
    <w:rsid w:val="00513DE3"/>
    <w:rsid w:val="00513EB3"/>
    <w:rsid w:val="005143AC"/>
    <w:rsid w:val="005146B3"/>
    <w:rsid w:val="005147D9"/>
    <w:rsid w:val="00515C47"/>
    <w:rsid w:val="005163B3"/>
    <w:rsid w:val="00516ACC"/>
    <w:rsid w:val="00516D31"/>
    <w:rsid w:val="00517D93"/>
    <w:rsid w:val="00520D79"/>
    <w:rsid w:val="00521657"/>
    <w:rsid w:val="0052255C"/>
    <w:rsid w:val="00522702"/>
    <w:rsid w:val="005228AE"/>
    <w:rsid w:val="00522B1A"/>
    <w:rsid w:val="00523627"/>
    <w:rsid w:val="00523686"/>
    <w:rsid w:val="00523B07"/>
    <w:rsid w:val="00524AC3"/>
    <w:rsid w:val="0052508D"/>
    <w:rsid w:val="0052509C"/>
    <w:rsid w:val="00525877"/>
    <w:rsid w:val="0052700E"/>
    <w:rsid w:val="00527256"/>
    <w:rsid w:val="005273DC"/>
    <w:rsid w:val="005274C8"/>
    <w:rsid w:val="00527891"/>
    <w:rsid w:val="00530C06"/>
    <w:rsid w:val="00530D43"/>
    <w:rsid w:val="00530F2C"/>
    <w:rsid w:val="00531117"/>
    <w:rsid w:val="0053121B"/>
    <w:rsid w:val="00531312"/>
    <w:rsid w:val="005336E8"/>
    <w:rsid w:val="00533C71"/>
    <w:rsid w:val="00533DC7"/>
    <w:rsid w:val="0053538D"/>
    <w:rsid w:val="00535550"/>
    <w:rsid w:val="00535956"/>
    <w:rsid w:val="00535B47"/>
    <w:rsid w:val="00535BE8"/>
    <w:rsid w:val="005362FF"/>
    <w:rsid w:val="00536334"/>
    <w:rsid w:val="00536AD7"/>
    <w:rsid w:val="00537150"/>
    <w:rsid w:val="005373A9"/>
    <w:rsid w:val="005378B4"/>
    <w:rsid w:val="00537E28"/>
    <w:rsid w:val="005401F4"/>
    <w:rsid w:val="00540465"/>
    <w:rsid w:val="0054062B"/>
    <w:rsid w:val="00540854"/>
    <w:rsid w:val="00541317"/>
    <w:rsid w:val="00541435"/>
    <w:rsid w:val="00541D62"/>
    <w:rsid w:val="0054343B"/>
    <w:rsid w:val="00545D6C"/>
    <w:rsid w:val="00545F29"/>
    <w:rsid w:val="005466AE"/>
    <w:rsid w:val="00546BBD"/>
    <w:rsid w:val="00546CA8"/>
    <w:rsid w:val="00546D84"/>
    <w:rsid w:val="0054709E"/>
    <w:rsid w:val="00547A32"/>
    <w:rsid w:val="00547D25"/>
    <w:rsid w:val="00550283"/>
    <w:rsid w:val="005505E5"/>
    <w:rsid w:val="005506A8"/>
    <w:rsid w:val="00552EE5"/>
    <w:rsid w:val="00553759"/>
    <w:rsid w:val="00553935"/>
    <w:rsid w:val="00553A50"/>
    <w:rsid w:val="00553A8A"/>
    <w:rsid w:val="00553FFC"/>
    <w:rsid w:val="00554225"/>
    <w:rsid w:val="00554906"/>
    <w:rsid w:val="00554BDC"/>
    <w:rsid w:val="005553E0"/>
    <w:rsid w:val="005555D8"/>
    <w:rsid w:val="0055637B"/>
    <w:rsid w:val="0055656A"/>
    <w:rsid w:val="00556C1E"/>
    <w:rsid w:val="00556D2C"/>
    <w:rsid w:val="00556F03"/>
    <w:rsid w:val="005571EA"/>
    <w:rsid w:val="00557EE1"/>
    <w:rsid w:val="00560464"/>
    <w:rsid w:val="00560DD0"/>
    <w:rsid w:val="00560F82"/>
    <w:rsid w:val="00561DA5"/>
    <w:rsid w:val="005630C3"/>
    <w:rsid w:val="00563332"/>
    <w:rsid w:val="0056364A"/>
    <w:rsid w:val="00563B57"/>
    <w:rsid w:val="00563EAA"/>
    <w:rsid w:val="0056418A"/>
    <w:rsid w:val="00564AFF"/>
    <w:rsid w:val="00564B56"/>
    <w:rsid w:val="005664D8"/>
    <w:rsid w:val="0056657B"/>
    <w:rsid w:val="0056678A"/>
    <w:rsid w:val="00566D9F"/>
    <w:rsid w:val="00566EBE"/>
    <w:rsid w:val="0056785B"/>
    <w:rsid w:val="00570A18"/>
    <w:rsid w:val="00570A2F"/>
    <w:rsid w:val="00571748"/>
    <w:rsid w:val="00571BED"/>
    <w:rsid w:val="0057320F"/>
    <w:rsid w:val="00573734"/>
    <w:rsid w:val="005738DF"/>
    <w:rsid w:val="00573F1B"/>
    <w:rsid w:val="0057475F"/>
    <w:rsid w:val="00574B42"/>
    <w:rsid w:val="005759AC"/>
    <w:rsid w:val="00576152"/>
    <w:rsid w:val="00576694"/>
    <w:rsid w:val="00577185"/>
    <w:rsid w:val="0057781F"/>
    <w:rsid w:val="00577AD0"/>
    <w:rsid w:val="0058014B"/>
    <w:rsid w:val="005804CE"/>
    <w:rsid w:val="00580D89"/>
    <w:rsid w:val="00580DD6"/>
    <w:rsid w:val="00581A6E"/>
    <w:rsid w:val="00581DB4"/>
    <w:rsid w:val="00581EBC"/>
    <w:rsid w:val="0058204D"/>
    <w:rsid w:val="00582599"/>
    <w:rsid w:val="00582788"/>
    <w:rsid w:val="0058283C"/>
    <w:rsid w:val="00582A4A"/>
    <w:rsid w:val="00582B11"/>
    <w:rsid w:val="00584267"/>
    <w:rsid w:val="005846D9"/>
    <w:rsid w:val="005852A3"/>
    <w:rsid w:val="00585619"/>
    <w:rsid w:val="00586354"/>
    <w:rsid w:val="00586C4E"/>
    <w:rsid w:val="00587BEF"/>
    <w:rsid w:val="0059000D"/>
    <w:rsid w:val="00591A42"/>
    <w:rsid w:val="005934CE"/>
    <w:rsid w:val="00594163"/>
    <w:rsid w:val="00594206"/>
    <w:rsid w:val="00594C17"/>
    <w:rsid w:val="005970ED"/>
    <w:rsid w:val="005A0479"/>
    <w:rsid w:val="005A09F6"/>
    <w:rsid w:val="005A0BD4"/>
    <w:rsid w:val="005A0F62"/>
    <w:rsid w:val="005A120A"/>
    <w:rsid w:val="005A2254"/>
    <w:rsid w:val="005A22EE"/>
    <w:rsid w:val="005A2A44"/>
    <w:rsid w:val="005A3286"/>
    <w:rsid w:val="005A4FB0"/>
    <w:rsid w:val="005A58A7"/>
    <w:rsid w:val="005A5D15"/>
    <w:rsid w:val="005A64C8"/>
    <w:rsid w:val="005A7671"/>
    <w:rsid w:val="005B050D"/>
    <w:rsid w:val="005B05EE"/>
    <w:rsid w:val="005B14C3"/>
    <w:rsid w:val="005B1B93"/>
    <w:rsid w:val="005B29FB"/>
    <w:rsid w:val="005B422E"/>
    <w:rsid w:val="005B4275"/>
    <w:rsid w:val="005B47DC"/>
    <w:rsid w:val="005B540C"/>
    <w:rsid w:val="005B5B66"/>
    <w:rsid w:val="005B6B76"/>
    <w:rsid w:val="005B6D71"/>
    <w:rsid w:val="005B735F"/>
    <w:rsid w:val="005B7385"/>
    <w:rsid w:val="005B7FEB"/>
    <w:rsid w:val="005C0770"/>
    <w:rsid w:val="005C1155"/>
    <w:rsid w:val="005C1460"/>
    <w:rsid w:val="005C1DA5"/>
    <w:rsid w:val="005C20E9"/>
    <w:rsid w:val="005C5349"/>
    <w:rsid w:val="005C56E8"/>
    <w:rsid w:val="005C5D4C"/>
    <w:rsid w:val="005D0092"/>
    <w:rsid w:val="005D0DA0"/>
    <w:rsid w:val="005D18EE"/>
    <w:rsid w:val="005D2447"/>
    <w:rsid w:val="005D2A51"/>
    <w:rsid w:val="005D3235"/>
    <w:rsid w:val="005D3D4B"/>
    <w:rsid w:val="005D4B86"/>
    <w:rsid w:val="005D6ABD"/>
    <w:rsid w:val="005D70BF"/>
    <w:rsid w:val="005D7499"/>
    <w:rsid w:val="005D7513"/>
    <w:rsid w:val="005E0A8E"/>
    <w:rsid w:val="005E0EE3"/>
    <w:rsid w:val="005E1C65"/>
    <w:rsid w:val="005E1CF5"/>
    <w:rsid w:val="005E21C1"/>
    <w:rsid w:val="005E2951"/>
    <w:rsid w:val="005E2C72"/>
    <w:rsid w:val="005E31C8"/>
    <w:rsid w:val="005E34AE"/>
    <w:rsid w:val="005E3BC7"/>
    <w:rsid w:val="005E4422"/>
    <w:rsid w:val="005E497D"/>
    <w:rsid w:val="005E4E62"/>
    <w:rsid w:val="005E62C3"/>
    <w:rsid w:val="005E6630"/>
    <w:rsid w:val="005E6940"/>
    <w:rsid w:val="005E69F9"/>
    <w:rsid w:val="005E73E3"/>
    <w:rsid w:val="005F076A"/>
    <w:rsid w:val="005F0D4B"/>
    <w:rsid w:val="005F0FDB"/>
    <w:rsid w:val="005F10E9"/>
    <w:rsid w:val="005F14F1"/>
    <w:rsid w:val="005F39D5"/>
    <w:rsid w:val="005F3E72"/>
    <w:rsid w:val="005F3F0A"/>
    <w:rsid w:val="005F451E"/>
    <w:rsid w:val="005F4881"/>
    <w:rsid w:val="005F51ED"/>
    <w:rsid w:val="005F5428"/>
    <w:rsid w:val="005F6003"/>
    <w:rsid w:val="005F6C7D"/>
    <w:rsid w:val="005F6D69"/>
    <w:rsid w:val="005F7203"/>
    <w:rsid w:val="005F7465"/>
    <w:rsid w:val="0060018E"/>
    <w:rsid w:val="0060021B"/>
    <w:rsid w:val="006030D0"/>
    <w:rsid w:val="006034F3"/>
    <w:rsid w:val="00603C8D"/>
    <w:rsid w:val="00605B35"/>
    <w:rsid w:val="0060624D"/>
    <w:rsid w:val="006066DA"/>
    <w:rsid w:val="00607710"/>
    <w:rsid w:val="0060792E"/>
    <w:rsid w:val="00610A8F"/>
    <w:rsid w:val="00611B9C"/>
    <w:rsid w:val="00612324"/>
    <w:rsid w:val="006125FF"/>
    <w:rsid w:val="00613742"/>
    <w:rsid w:val="00613E20"/>
    <w:rsid w:val="00613F80"/>
    <w:rsid w:val="00614023"/>
    <w:rsid w:val="006141E8"/>
    <w:rsid w:val="0061423A"/>
    <w:rsid w:val="00614FED"/>
    <w:rsid w:val="0061528E"/>
    <w:rsid w:val="006157E9"/>
    <w:rsid w:val="006167EC"/>
    <w:rsid w:val="006171BE"/>
    <w:rsid w:val="00622590"/>
    <w:rsid w:val="0062270A"/>
    <w:rsid w:val="00622C98"/>
    <w:rsid w:val="0062350E"/>
    <w:rsid w:val="00623CEC"/>
    <w:rsid w:val="00623F20"/>
    <w:rsid w:val="00623F57"/>
    <w:rsid w:val="006242AB"/>
    <w:rsid w:val="006253AD"/>
    <w:rsid w:val="006259DB"/>
    <w:rsid w:val="00626CEF"/>
    <w:rsid w:val="00627BAF"/>
    <w:rsid w:val="00627BE4"/>
    <w:rsid w:val="0063027F"/>
    <w:rsid w:val="0063045F"/>
    <w:rsid w:val="00631272"/>
    <w:rsid w:val="0063169E"/>
    <w:rsid w:val="006316CF"/>
    <w:rsid w:val="006316E9"/>
    <w:rsid w:val="0063189B"/>
    <w:rsid w:val="00631C3D"/>
    <w:rsid w:val="00631EEB"/>
    <w:rsid w:val="00632E45"/>
    <w:rsid w:val="00634318"/>
    <w:rsid w:val="006348A3"/>
    <w:rsid w:val="00635E02"/>
    <w:rsid w:val="00636232"/>
    <w:rsid w:val="00636E4F"/>
    <w:rsid w:val="00640A68"/>
    <w:rsid w:val="00640E24"/>
    <w:rsid w:val="0064146B"/>
    <w:rsid w:val="006414DB"/>
    <w:rsid w:val="00641D85"/>
    <w:rsid w:val="00642377"/>
    <w:rsid w:val="0064301D"/>
    <w:rsid w:val="0064308D"/>
    <w:rsid w:val="0064349F"/>
    <w:rsid w:val="00643D67"/>
    <w:rsid w:val="006442FB"/>
    <w:rsid w:val="00644AD3"/>
    <w:rsid w:val="00644C02"/>
    <w:rsid w:val="006457E1"/>
    <w:rsid w:val="00646479"/>
    <w:rsid w:val="00650033"/>
    <w:rsid w:val="006508C8"/>
    <w:rsid w:val="00651FCF"/>
    <w:rsid w:val="0065260E"/>
    <w:rsid w:val="006527F9"/>
    <w:rsid w:val="0065333E"/>
    <w:rsid w:val="0065357A"/>
    <w:rsid w:val="006543DF"/>
    <w:rsid w:val="00655E68"/>
    <w:rsid w:val="0065668E"/>
    <w:rsid w:val="00656701"/>
    <w:rsid w:val="006576F8"/>
    <w:rsid w:val="00660245"/>
    <w:rsid w:val="0066047D"/>
    <w:rsid w:val="00661624"/>
    <w:rsid w:val="0066164D"/>
    <w:rsid w:val="00661B2F"/>
    <w:rsid w:val="00661E49"/>
    <w:rsid w:val="00661EEC"/>
    <w:rsid w:val="00662670"/>
    <w:rsid w:val="0066311F"/>
    <w:rsid w:val="00663474"/>
    <w:rsid w:val="00663525"/>
    <w:rsid w:val="00663ACD"/>
    <w:rsid w:val="00663F24"/>
    <w:rsid w:val="0066494A"/>
    <w:rsid w:val="00664B9E"/>
    <w:rsid w:val="006652AC"/>
    <w:rsid w:val="00665439"/>
    <w:rsid w:val="00665AB0"/>
    <w:rsid w:val="006663A5"/>
    <w:rsid w:val="006669EF"/>
    <w:rsid w:val="00666FB5"/>
    <w:rsid w:val="00667457"/>
    <w:rsid w:val="006676DB"/>
    <w:rsid w:val="0067073A"/>
    <w:rsid w:val="006707D7"/>
    <w:rsid w:val="00670AFC"/>
    <w:rsid w:val="00670D82"/>
    <w:rsid w:val="0067153A"/>
    <w:rsid w:val="0067182C"/>
    <w:rsid w:val="00672702"/>
    <w:rsid w:val="006728CC"/>
    <w:rsid w:val="0067318D"/>
    <w:rsid w:val="00673CE2"/>
    <w:rsid w:val="006743B9"/>
    <w:rsid w:val="006746FF"/>
    <w:rsid w:val="00674A3E"/>
    <w:rsid w:val="00677B67"/>
    <w:rsid w:val="00677D5F"/>
    <w:rsid w:val="00680454"/>
    <w:rsid w:val="00680661"/>
    <w:rsid w:val="006814B0"/>
    <w:rsid w:val="00681CC7"/>
    <w:rsid w:val="00682134"/>
    <w:rsid w:val="0068225B"/>
    <w:rsid w:val="00682627"/>
    <w:rsid w:val="00682B43"/>
    <w:rsid w:val="00682C25"/>
    <w:rsid w:val="00683087"/>
    <w:rsid w:val="00683465"/>
    <w:rsid w:val="006843CC"/>
    <w:rsid w:val="00684484"/>
    <w:rsid w:val="00686391"/>
    <w:rsid w:val="006863BC"/>
    <w:rsid w:val="00686EE1"/>
    <w:rsid w:val="00687ED3"/>
    <w:rsid w:val="00690E59"/>
    <w:rsid w:val="00691792"/>
    <w:rsid w:val="00691B26"/>
    <w:rsid w:val="00691CBA"/>
    <w:rsid w:val="006921E0"/>
    <w:rsid w:val="00692FA1"/>
    <w:rsid w:val="00692FCF"/>
    <w:rsid w:val="0069323A"/>
    <w:rsid w:val="00693325"/>
    <w:rsid w:val="00693725"/>
    <w:rsid w:val="00693F9D"/>
    <w:rsid w:val="00694125"/>
    <w:rsid w:val="0069560D"/>
    <w:rsid w:val="00695A1C"/>
    <w:rsid w:val="0069680F"/>
    <w:rsid w:val="00696B69"/>
    <w:rsid w:val="00696D6D"/>
    <w:rsid w:val="006977E1"/>
    <w:rsid w:val="006A1886"/>
    <w:rsid w:val="006A1F91"/>
    <w:rsid w:val="006A1F9C"/>
    <w:rsid w:val="006A341A"/>
    <w:rsid w:val="006A47A5"/>
    <w:rsid w:val="006A5416"/>
    <w:rsid w:val="006A5933"/>
    <w:rsid w:val="006A5DFE"/>
    <w:rsid w:val="006A65D5"/>
    <w:rsid w:val="006A69BD"/>
    <w:rsid w:val="006A6AA6"/>
    <w:rsid w:val="006A6D46"/>
    <w:rsid w:val="006A76E6"/>
    <w:rsid w:val="006B0420"/>
    <w:rsid w:val="006B1198"/>
    <w:rsid w:val="006B17A8"/>
    <w:rsid w:val="006B22D8"/>
    <w:rsid w:val="006B2D9C"/>
    <w:rsid w:val="006B2FED"/>
    <w:rsid w:val="006B3737"/>
    <w:rsid w:val="006B46F4"/>
    <w:rsid w:val="006B480F"/>
    <w:rsid w:val="006B487F"/>
    <w:rsid w:val="006B5F2A"/>
    <w:rsid w:val="006B686C"/>
    <w:rsid w:val="006B6A7A"/>
    <w:rsid w:val="006B6F5E"/>
    <w:rsid w:val="006B7274"/>
    <w:rsid w:val="006B783E"/>
    <w:rsid w:val="006B7DE8"/>
    <w:rsid w:val="006C0237"/>
    <w:rsid w:val="006C0644"/>
    <w:rsid w:val="006C11C1"/>
    <w:rsid w:val="006C11E7"/>
    <w:rsid w:val="006C2245"/>
    <w:rsid w:val="006C24AE"/>
    <w:rsid w:val="006C27EF"/>
    <w:rsid w:val="006C3042"/>
    <w:rsid w:val="006C3471"/>
    <w:rsid w:val="006C373A"/>
    <w:rsid w:val="006C4B6C"/>
    <w:rsid w:val="006C4DFC"/>
    <w:rsid w:val="006C4E10"/>
    <w:rsid w:val="006C57E5"/>
    <w:rsid w:val="006C5DCE"/>
    <w:rsid w:val="006C5EE1"/>
    <w:rsid w:val="006C6FB2"/>
    <w:rsid w:val="006C7309"/>
    <w:rsid w:val="006C7ACE"/>
    <w:rsid w:val="006C7FED"/>
    <w:rsid w:val="006C7FF3"/>
    <w:rsid w:val="006D00B2"/>
    <w:rsid w:val="006D0439"/>
    <w:rsid w:val="006D07CC"/>
    <w:rsid w:val="006D1948"/>
    <w:rsid w:val="006D1D86"/>
    <w:rsid w:val="006D24F2"/>
    <w:rsid w:val="006D2A71"/>
    <w:rsid w:val="006D3835"/>
    <w:rsid w:val="006D3D8B"/>
    <w:rsid w:val="006D4295"/>
    <w:rsid w:val="006D4677"/>
    <w:rsid w:val="006D4852"/>
    <w:rsid w:val="006D48D1"/>
    <w:rsid w:val="006D4E46"/>
    <w:rsid w:val="006D4F82"/>
    <w:rsid w:val="006D50F1"/>
    <w:rsid w:val="006D51E7"/>
    <w:rsid w:val="006D5D65"/>
    <w:rsid w:val="006D63A9"/>
    <w:rsid w:val="006D681C"/>
    <w:rsid w:val="006D6D3E"/>
    <w:rsid w:val="006D709C"/>
    <w:rsid w:val="006D7A5B"/>
    <w:rsid w:val="006E151E"/>
    <w:rsid w:val="006E1B8A"/>
    <w:rsid w:val="006E2F4F"/>
    <w:rsid w:val="006E30CB"/>
    <w:rsid w:val="006E3BE9"/>
    <w:rsid w:val="006E3F31"/>
    <w:rsid w:val="006E44A3"/>
    <w:rsid w:val="006E47E1"/>
    <w:rsid w:val="006E51CE"/>
    <w:rsid w:val="006E587D"/>
    <w:rsid w:val="006E5F47"/>
    <w:rsid w:val="006E6B4A"/>
    <w:rsid w:val="006E6D20"/>
    <w:rsid w:val="006E73E1"/>
    <w:rsid w:val="006F018D"/>
    <w:rsid w:val="006F0E63"/>
    <w:rsid w:val="006F1508"/>
    <w:rsid w:val="006F2030"/>
    <w:rsid w:val="006F23A1"/>
    <w:rsid w:val="006F3733"/>
    <w:rsid w:val="006F42A4"/>
    <w:rsid w:val="006F45EF"/>
    <w:rsid w:val="006F4673"/>
    <w:rsid w:val="006F4A53"/>
    <w:rsid w:val="006F4EB8"/>
    <w:rsid w:val="006F59E4"/>
    <w:rsid w:val="006F5AA4"/>
    <w:rsid w:val="006F5F7F"/>
    <w:rsid w:val="006F5F8B"/>
    <w:rsid w:val="006F6634"/>
    <w:rsid w:val="006F66F2"/>
    <w:rsid w:val="006F6AB4"/>
    <w:rsid w:val="006F6DF5"/>
    <w:rsid w:val="006F770D"/>
    <w:rsid w:val="006F7EA9"/>
    <w:rsid w:val="00700C44"/>
    <w:rsid w:val="007015C8"/>
    <w:rsid w:val="00702ECE"/>
    <w:rsid w:val="00702EED"/>
    <w:rsid w:val="00702F19"/>
    <w:rsid w:val="00703165"/>
    <w:rsid w:val="00703EC1"/>
    <w:rsid w:val="007040CD"/>
    <w:rsid w:val="007042FD"/>
    <w:rsid w:val="00704687"/>
    <w:rsid w:val="00704A54"/>
    <w:rsid w:val="00704A58"/>
    <w:rsid w:val="00704C8A"/>
    <w:rsid w:val="00704E1F"/>
    <w:rsid w:val="007056C1"/>
    <w:rsid w:val="00705F67"/>
    <w:rsid w:val="00706146"/>
    <w:rsid w:val="0070640C"/>
    <w:rsid w:val="00707C46"/>
    <w:rsid w:val="0071019D"/>
    <w:rsid w:val="00710353"/>
    <w:rsid w:val="00710427"/>
    <w:rsid w:val="0071046D"/>
    <w:rsid w:val="007108E2"/>
    <w:rsid w:val="0071170A"/>
    <w:rsid w:val="00711AF0"/>
    <w:rsid w:val="00711C23"/>
    <w:rsid w:val="00712131"/>
    <w:rsid w:val="00713267"/>
    <w:rsid w:val="00713AB7"/>
    <w:rsid w:val="00713E3B"/>
    <w:rsid w:val="00713F94"/>
    <w:rsid w:val="00714091"/>
    <w:rsid w:val="0071457E"/>
    <w:rsid w:val="00714AA2"/>
    <w:rsid w:val="00714E41"/>
    <w:rsid w:val="00715F5E"/>
    <w:rsid w:val="007167F6"/>
    <w:rsid w:val="00716F07"/>
    <w:rsid w:val="0072170B"/>
    <w:rsid w:val="007232B9"/>
    <w:rsid w:val="00723336"/>
    <w:rsid w:val="007236BB"/>
    <w:rsid w:val="007245D5"/>
    <w:rsid w:val="007245DE"/>
    <w:rsid w:val="00725080"/>
    <w:rsid w:val="00725B97"/>
    <w:rsid w:val="00726360"/>
    <w:rsid w:val="007268BC"/>
    <w:rsid w:val="007272C5"/>
    <w:rsid w:val="00727B05"/>
    <w:rsid w:val="0073084A"/>
    <w:rsid w:val="00730E4B"/>
    <w:rsid w:val="007311A0"/>
    <w:rsid w:val="00731CA0"/>
    <w:rsid w:val="007321AA"/>
    <w:rsid w:val="007331ED"/>
    <w:rsid w:val="00734285"/>
    <w:rsid w:val="00734477"/>
    <w:rsid w:val="00734B10"/>
    <w:rsid w:val="00734B1B"/>
    <w:rsid w:val="007354B7"/>
    <w:rsid w:val="00735D8B"/>
    <w:rsid w:val="007360BA"/>
    <w:rsid w:val="007360EA"/>
    <w:rsid w:val="0073621C"/>
    <w:rsid w:val="00736664"/>
    <w:rsid w:val="00736E2F"/>
    <w:rsid w:val="00737A5C"/>
    <w:rsid w:val="00740E8A"/>
    <w:rsid w:val="0074105F"/>
    <w:rsid w:val="0074124B"/>
    <w:rsid w:val="00742401"/>
    <w:rsid w:val="007429AF"/>
    <w:rsid w:val="007438FB"/>
    <w:rsid w:val="00744294"/>
    <w:rsid w:val="007449A1"/>
    <w:rsid w:val="007452F0"/>
    <w:rsid w:val="00745E50"/>
    <w:rsid w:val="007479A2"/>
    <w:rsid w:val="00754061"/>
    <w:rsid w:val="0075449B"/>
    <w:rsid w:val="0075605D"/>
    <w:rsid w:val="00756A09"/>
    <w:rsid w:val="007570E4"/>
    <w:rsid w:val="007574BC"/>
    <w:rsid w:val="0075794C"/>
    <w:rsid w:val="00757F6A"/>
    <w:rsid w:val="00760232"/>
    <w:rsid w:val="007609E0"/>
    <w:rsid w:val="00761AB1"/>
    <w:rsid w:val="00761CB9"/>
    <w:rsid w:val="00761DDD"/>
    <w:rsid w:val="00762590"/>
    <w:rsid w:val="00762FEE"/>
    <w:rsid w:val="007639F5"/>
    <w:rsid w:val="00764771"/>
    <w:rsid w:val="0076660F"/>
    <w:rsid w:val="00766682"/>
    <w:rsid w:val="00767440"/>
    <w:rsid w:val="00770708"/>
    <w:rsid w:val="00770B50"/>
    <w:rsid w:val="00771011"/>
    <w:rsid w:val="00771321"/>
    <w:rsid w:val="007716C0"/>
    <w:rsid w:val="00771D95"/>
    <w:rsid w:val="00771F63"/>
    <w:rsid w:val="00773ED5"/>
    <w:rsid w:val="007746C2"/>
    <w:rsid w:val="00774AE4"/>
    <w:rsid w:val="00774DEA"/>
    <w:rsid w:val="00775309"/>
    <w:rsid w:val="00775BD8"/>
    <w:rsid w:val="00776422"/>
    <w:rsid w:val="007764BA"/>
    <w:rsid w:val="00776E86"/>
    <w:rsid w:val="007778A4"/>
    <w:rsid w:val="00777F5F"/>
    <w:rsid w:val="00780097"/>
    <w:rsid w:val="0078047F"/>
    <w:rsid w:val="0078187F"/>
    <w:rsid w:val="00781C45"/>
    <w:rsid w:val="00782090"/>
    <w:rsid w:val="00783155"/>
    <w:rsid w:val="007833C0"/>
    <w:rsid w:val="0078396E"/>
    <w:rsid w:val="0078441F"/>
    <w:rsid w:val="0078482F"/>
    <w:rsid w:val="007857A1"/>
    <w:rsid w:val="0078623C"/>
    <w:rsid w:val="007862CB"/>
    <w:rsid w:val="00786A00"/>
    <w:rsid w:val="00786F11"/>
    <w:rsid w:val="00787226"/>
    <w:rsid w:val="00790176"/>
    <w:rsid w:val="0079070A"/>
    <w:rsid w:val="00790B62"/>
    <w:rsid w:val="00790FD2"/>
    <w:rsid w:val="00791292"/>
    <w:rsid w:val="00791477"/>
    <w:rsid w:val="007914E8"/>
    <w:rsid w:val="00791A07"/>
    <w:rsid w:val="00791CF9"/>
    <w:rsid w:val="00791EC9"/>
    <w:rsid w:val="007928A3"/>
    <w:rsid w:val="00792E04"/>
    <w:rsid w:val="00793123"/>
    <w:rsid w:val="0079410F"/>
    <w:rsid w:val="00794D63"/>
    <w:rsid w:val="0079508B"/>
    <w:rsid w:val="00796527"/>
    <w:rsid w:val="0079667A"/>
    <w:rsid w:val="00796F47"/>
    <w:rsid w:val="007A0259"/>
    <w:rsid w:val="007A0414"/>
    <w:rsid w:val="007A1010"/>
    <w:rsid w:val="007A1B19"/>
    <w:rsid w:val="007A4751"/>
    <w:rsid w:val="007A4956"/>
    <w:rsid w:val="007A4F6B"/>
    <w:rsid w:val="007A561D"/>
    <w:rsid w:val="007A5B69"/>
    <w:rsid w:val="007A5E4E"/>
    <w:rsid w:val="007A618D"/>
    <w:rsid w:val="007A65BE"/>
    <w:rsid w:val="007B05C7"/>
    <w:rsid w:val="007B1031"/>
    <w:rsid w:val="007B15DF"/>
    <w:rsid w:val="007B2827"/>
    <w:rsid w:val="007B3A73"/>
    <w:rsid w:val="007B3DA4"/>
    <w:rsid w:val="007B426E"/>
    <w:rsid w:val="007B44FA"/>
    <w:rsid w:val="007B50BF"/>
    <w:rsid w:val="007B52A6"/>
    <w:rsid w:val="007B5575"/>
    <w:rsid w:val="007B5863"/>
    <w:rsid w:val="007B5D80"/>
    <w:rsid w:val="007B5EEE"/>
    <w:rsid w:val="007B6136"/>
    <w:rsid w:val="007B7625"/>
    <w:rsid w:val="007C214B"/>
    <w:rsid w:val="007C2838"/>
    <w:rsid w:val="007C355C"/>
    <w:rsid w:val="007C3D56"/>
    <w:rsid w:val="007C4073"/>
    <w:rsid w:val="007C437B"/>
    <w:rsid w:val="007C54A0"/>
    <w:rsid w:val="007C5511"/>
    <w:rsid w:val="007C5ABC"/>
    <w:rsid w:val="007C6676"/>
    <w:rsid w:val="007C6735"/>
    <w:rsid w:val="007C6C70"/>
    <w:rsid w:val="007C702D"/>
    <w:rsid w:val="007C7326"/>
    <w:rsid w:val="007C73A8"/>
    <w:rsid w:val="007C77A2"/>
    <w:rsid w:val="007D0624"/>
    <w:rsid w:val="007D0631"/>
    <w:rsid w:val="007D13DE"/>
    <w:rsid w:val="007D177B"/>
    <w:rsid w:val="007D1C46"/>
    <w:rsid w:val="007D2336"/>
    <w:rsid w:val="007D2342"/>
    <w:rsid w:val="007D2575"/>
    <w:rsid w:val="007D286C"/>
    <w:rsid w:val="007D3808"/>
    <w:rsid w:val="007D3ADB"/>
    <w:rsid w:val="007D3B7A"/>
    <w:rsid w:val="007D434A"/>
    <w:rsid w:val="007D4F0B"/>
    <w:rsid w:val="007D5284"/>
    <w:rsid w:val="007D56D6"/>
    <w:rsid w:val="007D6207"/>
    <w:rsid w:val="007D6632"/>
    <w:rsid w:val="007D6F32"/>
    <w:rsid w:val="007D6F64"/>
    <w:rsid w:val="007E0CB6"/>
    <w:rsid w:val="007E15A2"/>
    <w:rsid w:val="007E24A0"/>
    <w:rsid w:val="007E2640"/>
    <w:rsid w:val="007E44BE"/>
    <w:rsid w:val="007E490E"/>
    <w:rsid w:val="007E5EED"/>
    <w:rsid w:val="007E5F2F"/>
    <w:rsid w:val="007E5F46"/>
    <w:rsid w:val="007E6E76"/>
    <w:rsid w:val="007E7C20"/>
    <w:rsid w:val="007F0670"/>
    <w:rsid w:val="007F098D"/>
    <w:rsid w:val="007F127B"/>
    <w:rsid w:val="007F1B72"/>
    <w:rsid w:val="007F23FA"/>
    <w:rsid w:val="007F2FEB"/>
    <w:rsid w:val="007F3159"/>
    <w:rsid w:val="007F4380"/>
    <w:rsid w:val="007F49AC"/>
    <w:rsid w:val="007F49BF"/>
    <w:rsid w:val="007F5008"/>
    <w:rsid w:val="007F54CB"/>
    <w:rsid w:val="007F556B"/>
    <w:rsid w:val="007F5F47"/>
    <w:rsid w:val="007F66A6"/>
    <w:rsid w:val="007F74B5"/>
    <w:rsid w:val="007F799C"/>
    <w:rsid w:val="00801183"/>
    <w:rsid w:val="00801819"/>
    <w:rsid w:val="00802435"/>
    <w:rsid w:val="0080482A"/>
    <w:rsid w:val="00804DC6"/>
    <w:rsid w:val="008050F2"/>
    <w:rsid w:val="00806375"/>
    <w:rsid w:val="00806F1D"/>
    <w:rsid w:val="008071D6"/>
    <w:rsid w:val="00807498"/>
    <w:rsid w:val="00807DE4"/>
    <w:rsid w:val="0081004E"/>
    <w:rsid w:val="008105FA"/>
    <w:rsid w:val="00810769"/>
    <w:rsid w:val="0081126B"/>
    <w:rsid w:val="008112C6"/>
    <w:rsid w:val="008114E6"/>
    <w:rsid w:val="00811DCA"/>
    <w:rsid w:val="00811EAC"/>
    <w:rsid w:val="00811F30"/>
    <w:rsid w:val="008121A7"/>
    <w:rsid w:val="0081246C"/>
    <w:rsid w:val="00812996"/>
    <w:rsid w:val="0081357F"/>
    <w:rsid w:val="00813B14"/>
    <w:rsid w:val="00815AE1"/>
    <w:rsid w:val="00816095"/>
    <w:rsid w:val="008161B9"/>
    <w:rsid w:val="008177BC"/>
    <w:rsid w:val="00820A74"/>
    <w:rsid w:val="00820F47"/>
    <w:rsid w:val="00821ACD"/>
    <w:rsid w:val="00822045"/>
    <w:rsid w:val="00822271"/>
    <w:rsid w:val="008227C6"/>
    <w:rsid w:val="008232F9"/>
    <w:rsid w:val="00823535"/>
    <w:rsid w:val="008238C9"/>
    <w:rsid w:val="00823A29"/>
    <w:rsid w:val="00824AC1"/>
    <w:rsid w:val="00824D1D"/>
    <w:rsid w:val="00824E53"/>
    <w:rsid w:val="00825006"/>
    <w:rsid w:val="008250DD"/>
    <w:rsid w:val="00825F3F"/>
    <w:rsid w:val="00826F98"/>
    <w:rsid w:val="008276FA"/>
    <w:rsid w:val="008302A4"/>
    <w:rsid w:val="0083068B"/>
    <w:rsid w:val="008306DB"/>
    <w:rsid w:val="008312AE"/>
    <w:rsid w:val="00832165"/>
    <w:rsid w:val="008337F1"/>
    <w:rsid w:val="00833CDB"/>
    <w:rsid w:val="00833D01"/>
    <w:rsid w:val="00834214"/>
    <w:rsid w:val="008352DA"/>
    <w:rsid w:val="00836E21"/>
    <w:rsid w:val="00836F67"/>
    <w:rsid w:val="008401EF"/>
    <w:rsid w:val="00840238"/>
    <w:rsid w:val="00840B6D"/>
    <w:rsid w:val="00841393"/>
    <w:rsid w:val="00841815"/>
    <w:rsid w:val="00841C01"/>
    <w:rsid w:val="008420AA"/>
    <w:rsid w:val="008426AE"/>
    <w:rsid w:val="008442D1"/>
    <w:rsid w:val="00844A41"/>
    <w:rsid w:val="00844E49"/>
    <w:rsid w:val="0084553D"/>
    <w:rsid w:val="00845714"/>
    <w:rsid w:val="008462B7"/>
    <w:rsid w:val="008467EF"/>
    <w:rsid w:val="008509F9"/>
    <w:rsid w:val="00851454"/>
    <w:rsid w:val="0085161A"/>
    <w:rsid w:val="00851941"/>
    <w:rsid w:val="00852D34"/>
    <w:rsid w:val="00853214"/>
    <w:rsid w:val="00854474"/>
    <w:rsid w:val="008544BC"/>
    <w:rsid w:val="00854A08"/>
    <w:rsid w:val="00854B48"/>
    <w:rsid w:val="00854F81"/>
    <w:rsid w:val="00855CEE"/>
    <w:rsid w:val="00856E9C"/>
    <w:rsid w:val="0085709B"/>
    <w:rsid w:val="00857287"/>
    <w:rsid w:val="0086054F"/>
    <w:rsid w:val="00861752"/>
    <w:rsid w:val="00861C29"/>
    <w:rsid w:val="008620AE"/>
    <w:rsid w:val="00862304"/>
    <w:rsid w:val="008624FC"/>
    <w:rsid w:val="0086311B"/>
    <w:rsid w:val="008638DE"/>
    <w:rsid w:val="00863F51"/>
    <w:rsid w:val="00864151"/>
    <w:rsid w:val="00864703"/>
    <w:rsid w:val="00864F4A"/>
    <w:rsid w:val="00865D0A"/>
    <w:rsid w:val="00866B93"/>
    <w:rsid w:val="00866BA0"/>
    <w:rsid w:val="0087147D"/>
    <w:rsid w:val="00871CC8"/>
    <w:rsid w:val="00871E05"/>
    <w:rsid w:val="00871E0B"/>
    <w:rsid w:val="00871E31"/>
    <w:rsid w:val="00873237"/>
    <w:rsid w:val="008734C2"/>
    <w:rsid w:val="008735FB"/>
    <w:rsid w:val="00873CEB"/>
    <w:rsid w:val="0087435C"/>
    <w:rsid w:val="00874772"/>
    <w:rsid w:val="008747F1"/>
    <w:rsid w:val="00874C18"/>
    <w:rsid w:val="00874F31"/>
    <w:rsid w:val="00874FE4"/>
    <w:rsid w:val="0087536E"/>
    <w:rsid w:val="00876363"/>
    <w:rsid w:val="00876463"/>
    <w:rsid w:val="00877CE5"/>
    <w:rsid w:val="00880097"/>
    <w:rsid w:val="00880D52"/>
    <w:rsid w:val="00881AB5"/>
    <w:rsid w:val="00881DA3"/>
    <w:rsid w:val="008823A5"/>
    <w:rsid w:val="0088267A"/>
    <w:rsid w:val="00882E97"/>
    <w:rsid w:val="00884731"/>
    <w:rsid w:val="00884AEC"/>
    <w:rsid w:val="00884CFA"/>
    <w:rsid w:val="00885E9A"/>
    <w:rsid w:val="00885EC1"/>
    <w:rsid w:val="008862AF"/>
    <w:rsid w:val="00887220"/>
    <w:rsid w:val="00887858"/>
    <w:rsid w:val="00887DF2"/>
    <w:rsid w:val="00887EAB"/>
    <w:rsid w:val="00890327"/>
    <w:rsid w:val="008904EB"/>
    <w:rsid w:val="00891718"/>
    <w:rsid w:val="0089230D"/>
    <w:rsid w:val="008925C7"/>
    <w:rsid w:val="00892768"/>
    <w:rsid w:val="00892B42"/>
    <w:rsid w:val="00892EC6"/>
    <w:rsid w:val="008934DB"/>
    <w:rsid w:val="0089373B"/>
    <w:rsid w:val="00893CCE"/>
    <w:rsid w:val="00893E36"/>
    <w:rsid w:val="00893FCA"/>
    <w:rsid w:val="0089499B"/>
    <w:rsid w:val="00894A9A"/>
    <w:rsid w:val="0089501D"/>
    <w:rsid w:val="008954FE"/>
    <w:rsid w:val="00896C35"/>
    <w:rsid w:val="00897481"/>
    <w:rsid w:val="008974E1"/>
    <w:rsid w:val="00897BE4"/>
    <w:rsid w:val="008A1895"/>
    <w:rsid w:val="008A2CE8"/>
    <w:rsid w:val="008A31FB"/>
    <w:rsid w:val="008A37EA"/>
    <w:rsid w:val="008A3FFE"/>
    <w:rsid w:val="008A4D77"/>
    <w:rsid w:val="008A5B11"/>
    <w:rsid w:val="008A6633"/>
    <w:rsid w:val="008A672A"/>
    <w:rsid w:val="008A6DC6"/>
    <w:rsid w:val="008A6F61"/>
    <w:rsid w:val="008A750A"/>
    <w:rsid w:val="008A750F"/>
    <w:rsid w:val="008A7BC6"/>
    <w:rsid w:val="008B082F"/>
    <w:rsid w:val="008B1206"/>
    <w:rsid w:val="008B1E5B"/>
    <w:rsid w:val="008B1ECC"/>
    <w:rsid w:val="008B2332"/>
    <w:rsid w:val="008B2AEF"/>
    <w:rsid w:val="008B2C2C"/>
    <w:rsid w:val="008B30E0"/>
    <w:rsid w:val="008B342B"/>
    <w:rsid w:val="008B3B20"/>
    <w:rsid w:val="008B3D33"/>
    <w:rsid w:val="008B3DFB"/>
    <w:rsid w:val="008B3F05"/>
    <w:rsid w:val="008B45DE"/>
    <w:rsid w:val="008B4FB4"/>
    <w:rsid w:val="008B524F"/>
    <w:rsid w:val="008B58D7"/>
    <w:rsid w:val="008B5B25"/>
    <w:rsid w:val="008B60A9"/>
    <w:rsid w:val="008B6983"/>
    <w:rsid w:val="008B69AD"/>
    <w:rsid w:val="008B6BEA"/>
    <w:rsid w:val="008B6FC2"/>
    <w:rsid w:val="008B7B9C"/>
    <w:rsid w:val="008C0B67"/>
    <w:rsid w:val="008C0E03"/>
    <w:rsid w:val="008C0EE4"/>
    <w:rsid w:val="008C1416"/>
    <w:rsid w:val="008C1A74"/>
    <w:rsid w:val="008C1AB3"/>
    <w:rsid w:val="008C1C72"/>
    <w:rsid w:val="008C1F8E"/>
    <w:rsid w:val="008C254F"/>
    <w:rsid w:val="008C25F6"/>
    <w:rsid w:val="008C2E5F"/>
    <w:rsid w:val="008C47DC"/>
    <w:rsid w:val="008C5038"/>
    <w:rsid w:val="008C60C9"/>
    <w:rsid w:val="008C7920"/>
    <w:rsid w:val="008C79E4"/>
    <w:rsid w:val="008C7C53"/>
    <w:rsid w:val="008D0A88"/>
    <w:rsid w:val="008D1734"/>
    <w:rsid w:val="008D2010"/>
    <w:rsid w:val="008D3146"/>
    <w:rsid w:val="008D347D"/>
    <w:rsid w:val="008D35E1"/>
    <w:rsid w:val="008D3D73"/>
    <w:rsid w:val="008D40F0"/>
    <w:rsid w:val="008D5FD1"/>
    <w:rsid w:val="008D60B2"/>
    <w:rsid w:val="008D6189"/>
    <w:rsid w:val="008D6D3B"/>
    <w:rsid w:val="008D6E5E"/>
    <w:rsid w:val="008D7149"/>
    <w:rsid w:val="008D7E17"/>
    <w:rsid w:val="008E02FE"/>
    <w:rsid w:val="008E0DB0"/>
    <w:rsid w:val="008E1154"/>
    <w:rsid w:val="008E1BF1"/>
    <w:rsid w:val="008E1D69"/>
    <w:rsid w:val="008E20EC"/>
    <w:rsid w:val="008E2AFA"/>
    <w:rsid w:val="008E2DD8"/>
    <w:rsid w:val="008E315B"/>
    <w:rsid w:val="008E31AC"/>
    <w:rsid w:val="008E36AC"/>
    <w:rsid w:val="008E3CE6"/>
    <w:rsid w:val="008E4A53"/>
    <w:rsid w:val="008E5131"/>
    <w:rsid w:val="008E55AE"/>
    <w:rsid w:val="008E5FEB"/>
    <w:rsid w:val="008E6EB2"/>
    <w:rsid w:val="008E6F07"/>
    <w:rsid w:val="008E7194"/>
    <w:rsid w:val="008E72F6"/>
    <w:rsid w:val="008E7A48"/>
    <w:rsid w:val="008E7D79"/>
    <w:rsid w:val="008E7F1A"/>
    <w:rsid w:val="008F006C"/>
    <w:rsid w:val="008F0FE4"/>
    <w:rsid w:val="008F1231"/>
    <w:rsid w:val="008F16D8"/>
    <w:rsid w:val="008F1AD8"/>
    <w:rsid w:val="008F1C7E"/>
    <w:rsid w:val="008F1F57"/>
    <w:rsid w:val="008F26B9"/>
    <w:rsid w:val="008F2B92"/>
    <w:rsid w:val="008F2BAB"/>
    <w:rsid w:val="008F2FF2"/>
    <w:rsid w:val="008F3293"/>
    <w:rsid w:val="008F3A32"/>
    <w:rsid w:val="008F3D1B"/>
    <w:rsid w:val="008F57EF"/>
    <w:rsid w:val="008F5BDC"/>
    <w:rsid w:val="008F61A6"/>
    <w:rsid w:val="008F6595"/>
    <w:rsid w:val="008F667E"/>
    <w:rsid w:val="008F717E"/>
    <w:rsid w:val="008F7280"/>
    <w:rsid w:val="008F793A"/>
    <w:rsid w:val="008F7F06"/>
    <w:rsid w:val="00900B8D"/>
    <w:rsid w:val="009030F1"/>
    <w:rsid w:val="00903E13"/>
    <w:rsid w:val="00903F2D"/>
    <w:rsid w:val="0090539E"/>
    <w:rsid w:val="009053A1"/>
    <w:rsid w:val="009057B0"/>
    <w:rsid w:val="00905F61"/>
    <w:rsid w:val="00906606"/>
    <w:rsid w:val="00907EE7"/>
    <w:rsid w:val="00910416"/>
    <w:rsid w:val="00910887"/>
    <w:rsid w:val="00910A04"/>
    <w:rsid w:val="00910A16"/>
    <w:rsid w:val="00910AAF"/>
    <w:rsid w:val="00910C71"/>
    <w:rsid w:val="00910E2D"/>
    <w:rsid w:val="009113ED"/>
    <w:rsid w:val="009129A3"/>
    <w:rsid w:val="00912D71"/>
    <w:rsid w:val="00913177"/>
    <w:rsid w:val="00913FDB"/>
    <w:rsid w:val="009140DB"/>
    <w:rsid w:val="00914742"/>
    <w:rsid w:val="009147C5"/>
    <w:rsid w:val="00914809"/>
    <w:rsid w:val="00914986"/>
    <w:rsid w:val="00914CE0"/>
    <w:rsid w:val="009153D8"/>
    <w:rsid w:val="00915A08"/>
    <w:rsid w:val="00916375"/>
    <w:rsid w:val="00916A9B"/>
    <w:rsid w:val="0092053E"/>
    <w:rsid w:val="00921091"/>
    <w:rsid w:val="0092230B"/>
    <w:rsid w:val="009227C6"/>
    <w:rsid w:val="00922E97"/>
    <w:rsid w:val="009255E2"/>
    <w:rsid w:val="009259A1"/>
    <w:rsid w:val="00925A7F"/>
    <w:rsid w:val="00925D25"/>
    <w:rsid w:val="0092630D"/>
    <w:rsid w:val="0092679C"/>
    <w:rsid w:val="0093010E"/>
    <w:rsid w:val="00930728"/>
    <w:rsid w:val="00930FFA"/>
    <w:rsid w:val="0093167D"/>
    <w:rsid w:val="0093222F"/>
    <w:rsid w:val="009324CD"/>
    <w:rsid w:val="009327E5"/>
    <w:rsid w:val="00932B5E"/>
    <w:rsid w:val="00932F00"/>
    <w:rsid w:val="00933209"/>
    <w:rsid w:val="0093359E"/>
    <w:rsid w:val="009339E4"/>
    <w:rsid w:val="00933C24"/>
    <w:rsid w:val="00933DBB"/>
    <w:rsid w:val="00933FF6"/>
    <w:rsid w:val="009341FC"/>
    <w:rsid w:val="0093495E"/>
    <w:rsid w:val="00935218"/>
    <w:rsid w:val="0093579C"/>
    <w:rsid w:val="0093602F"/>
    <w:rsid w:val="00936670"/>
    <w:rsid w:val="00936967"/>
    <w:rsid w:val="009369DB"/>
    <w:rsid w:val="00937033"/>
    <w:rsid w:val="00937B3D"/>
    <w:rsid w:val="009412E1"/>
    <w:rsid w:val="00941639"/>
    <w:rsid w:val="00942088"/>
    <w:rsid w:val="00943369"/>
    <w:rsid w:val="00943C98"/>
    <w:rsid w:val="00945940"/>
    <w:rsid w:val="00945D09"/>
    <w:rsid w:val="009462AD"/>
    <w:rsid w:val="00946C20"/>
    <w:rsid w:val="00947D83"/>
    <w:rsid w:val="00947FF9"/>
    <w:rsid w:val="00950196"/>
    <w:rsid w:val="00950769"/>
    <w:rsid w:val="00950C9B"/>
    <w:rsid w:val="00950E42"/>
    <w:rsid w:val="00951D59"/>
    <w:rsid w:val="009529D5"/>
    <w:rsid w:val="009535B4"/>
    <w:rsid w:val="00954A3E"/>
    <w:rsid w:val="00954C0C"/>
    <w:rsid w:val="00954CC7"/>
    <w:rsid w:val="00954E02"/>
    <w:rsid w:val="00955115"/>
    <w:rsid w:val="00955343"/>
    <w:rsid w:val="009555BB"/>
    <w:rsid w:val="009569F6"/>
    <w:rsid w:val="00956D2E"/>
    <w:rsid w:val="0095734A"/>
    <w:rsid w:val="0095760C"/>
    <w:rsid w:val="00957765"/>
    <w:rsid w:val="00960473"/>
    <w:rsid w:val="00960955"/>
    <w:rsid w:val="00960AD6"/>
    <w:rsid w:val="00961596"/>
    <w:rsid w:val="009616D8"/>
    <w:rsid w:val="00961762"/>
    <w:rsid w:val="009624F0"/>
    <w:rsid w:val="0096255D"/>
    <w:rsid w:val="00962812"/>
    <w:rsid w:val="00962FFD"/>
    <w:rsid w:val="0096305F"/>
    <w:rsid w:val="00963487"/>
    <w:rsid w:val="00964598"/>
    <w:rsid w:val="00965A08"/>
    <w:rsid w:val="00965DCF"/>
    <w:rsid w:val="00965EF6"/>
    <w:rsid w:val="00966539"/>
    <w:rsid w:val="0096686F"/>
    <w:rsid w:val="009669F5"/>
    <w:rsid w:val="00966C20"/>
    <w:rsid w:val="00966C33"/>
    <w:rsid w:val="00966E82"/>
    <w:rsid w:val="00967133"/>
    <w:rsid w:val="009672F0"/>
    <w:rsid w:val="009713A1"/>
    <w:rsid w:val="00972A48"/>
    <w:rsid w:val="00972AE4"/>
    <w:rsid w:val="009734C8"/>
    <w:rsid w:val="00974CA5"/>
    <w:rsid w:val="00974DDC"/>
    <w:rsid w:val="00974DE6"/>
    <w:rsid w:val="0097562C"/>
    <w:rsid w:val="00975872"/>
    <w:rsid w:val="009765B8"/>
    <w:rsid w:val="00976BAA"/>
    <w:rsid w:val="0097709F"/>
    <w:rsid w:val="00980836"/>
    <w:rsid w:val="00980D83"/>
    <w:rsid w:val="0098230B"/>
    <w:rsid w:val="0098304D"/>
    <w:rsid w:val="00984126"/>
    <w:rsid w:val="00985CE5"/>
    <w:rsid w:val="00986301"/>
    <w:rsid w:val="00986352"/>
    <w:rsid w:val="009874C4"/>
    <w:rsid w:val="009878C8"/>
    <w:rsid w:val="00987915"/>
    <w:rsid w:val="00987991"/>
    <w:rsid w:val="00990864"/>
    <w:rsid w:val="009909DE"/>
    <w:rsid w:val="0099154D"/>
    <w:rsid w:val="00991AF0"/>
    <w:rsid w:val="00991D4F"/>
    <w:rsid w:val="00992037"/>
    <w:rsid w:val="009928C4"/>
    <w:rsid w:val="00992B5C"/>
    <w:rsid w:val="00993E3C"/>
    <w:rsid w:val="009940F1"/>
    <w:rsid w:val="00994112"/>
    <w:rsid w:val="0099467C"/>
    <w:rsid w:val="00996015"/>
    <w:rsid w:val="00996B36"/>
    <w:rsid w:val="00997235"/>
    <w:rsid w:val="009976BC"/>
    <w:rsid w:val="0099790E"/>
    <w:rsid w:val="009A0B2E"/>
    <w:rsid w:val="009A101F"/>
    <w:rsid w:val="009A3307"/>
    <w:rsid w:val="009A3D36"/>
    <w:rsid w:val="009A3F8C"/>
    <w:rsid w:val="009A472D"/>
    <w:rsid w:val="009A5A81"/>
    <w:rsid w:val="009A67E1"/>
    <w:rsid w:val="009A6B2F"/>
    <w:rsid w:val="009A6C6C"/>
    <w:rsid w:val="009A74ED"/>
    <w:rsid w:val="009A76C4"/>
    <w:rsid w:val="009B01F4"/>
    <w:rsid w:val="009B0748"/>
    <w:rsid w:val="009B0E1E"/>
    <w:rsid w:val="009B1E2F"/>
    <w:rsid w:val="009B2016"/>
    <w:rsid w:val="009B230A"/>
    <w:rsid w:val="009B242B"/>
    <w:rsid w:val="009B27D8"/>
    <w:rsid w:val="009B4046"/>
    <w:rsid w:val="009B449B"/>
    <w:rsid w:val="009B48C6"/>
    <w:rsid w:val="009B5799"/>
    <w:rsid w:val="009B5C11"/>
    <w:rsid w:val="009B7412"/>
    <w:rsid w:val="009B7F2C"/>
    <w:rsid w:val="009C1452"/>
    <w:rsid w:val="009C1E04"/>
    <w:rsid w:val="009C2B58"/>
    <w:rsid w:val="009C3A1F"/>
    <w:rsid w:val="009C3DAD"/>
    <w:rsid w:val="009C3E30"/>
    <w:rsid w:val="009C3E60"/>
    <w:rsid w:val="009C4A32"/>
    <w:rsid w:val="009C4B45"/>
    <w:rsid w:val="009C4FCC"/>
    <w:rsid w:val="009C5112"/>
    <w:rsid w:val="009C5416"/>
    <w:rsid w:val="009C59A2"/>
    <w:rsid w:val="009C6C99"/>
    <w:rsid w:val="009C7357"/>
    <w:rsid w:val="009C793E"/>
    <w:rsid w:val="009D0231"/>
    <w:rsid w:val="009D0427"/>
    <w:rsid w:val="009D0456"/>
    <w:rsid w:val="009D0EF3"/>
    <w:rsid w:val="009D0FCA"/>
    <w:rsid w:val="009D10AD"/>
    <w:rsid w:val="009D1C9F"/>
    <w:rsid w:val="009D30FF"/>
    <w:rsid w:val="009D381D"/>
    <w:rsid w:val="009D419C"/>
    <w:rsid w:val="009D4704"/>
    <w:rsid w:val="009D558F"/>
    <w:rsid w:val="009D7C3B"/>
    <w:rsid w:val="009D7E2D"/>
    <w:rsid w:val="009E1094"/>
    <w:rsid w:val="009E1707"/>
    <w:rsid w:val="009E175A"/>
    <w:rsid w:val="009E21C2"/>
    <w:rsid w:val="009E2454"/>
    <w:rsid w:val="009E24F1"/>
    <w:rsid w:val="009E342C"/>
    <w:rsid w:val="009E362E"/>
    <w:rsid w:val="009E3704"/>
    <w:rsid w:val="009E3D16"/>
    <w:rsid w:val="009E4E10"/>
    <w:rsid w:val="009E4EC9"/>
    <w:rsid w:val="009E5026"/>
    <w:rsid w:val="009E5FA9"/>
    <w:rsid w:val="009E6306"/>
    <w:rsid w:val="009E645F"/>
    <w:rsid w:val="009E784B"/>
    <w:rsid w:val="009E7F12"/>
    <w:rsid w:val="009F169E"/>
    <w:rsid w:val="009F2233"/>
    <w:rsid w:val="009F2F8A"/>
    <w:rsid w:val="009F34D3"/>
    <w:rsid w:val="009F3681"/>
    <w:rsid w:val="009F4562"/>
    <w:rsid w:val="009F4600"/>
    <w:rsid w:val="009F46CC"/>
    <w:rsid w:val="009F5240"/>
    <w:rsid w:val="009F596F"/>
    <w:rsid w:val="009F5B7C"/>
    <w:rsid w:val="009F5EAB"/>
    <w:rsid w:val="009F6B7A"/>
    <w:rsid w:val="009F72D2"/>
    <w:rsid w:val="009F7C32"/>
    <w:rsid w:val="00A002F5"/>
    <w:rsid w:val="00A018BD"/>
    <w:rsid w:val="00A0199B"/>
    <w:rsid w:val="00A01DAB"/>
    <w:rsid w:val="00A02AA6"/>
    <w:rsid w:val="00A02BC7"/>
    <w:rsid w:val="00A02D07"/>
    <w:rsid w:val="00A04114"/>
    <w:rsid w:val="00A04C73"/>
    <w:rsid w:val="00A05304"/>
    <w:rsid w:val="00A059B8"/>
    <w:rsid w:val="00A05AB2"/>
    <w:rsid w:val="00A05AF9"/>
    <w:rsid w:val="00A05D7A"/>
    <w:rsid w:val="00A0630E"/>
    <w:rsid w:val="00A0694C"/>
    <w:rsid w:val="00A06A0F"/>
    <w:rsid w:val="00A07100"/>
    <w:rsid w:val="00A0723B"/>
    <w:rsid w:val="00A07611"/>
    <w:rsid w:val="00A07DAD"/>
    <w:rsid w:val="00A1001F"/>
    <w:rsid w:val="00A10267"/>
    <w:rsid w:val="00A10DB9"/>
    <w:rsid w:val="00A124C9"/>
    <w:rsid w:val="00A128E2"/>
    <w:rsid w:val="00A13370"/>
    <w:rsid w:val="00A136C2"/>
    <w:rsid w:val="00A13FA9"/>
    <w:rsid w:val="00A15CC7"/>
    <w:rsid w:val="00A15EC7"/>
    <w:rsid w:val="00A1731F"/>
    <w:rsid w:val="00A17AE3"/>
    <w:rsid w:val="00A21FB4"/>
    <w:rsid w:val="00A225A0"/>
    <w:rsid w:val="00A22BBF"/>
    <w:rsid w:val="00A2365C"/>
    <w:rsid w:val="00A23C48"/>
    <w:rsid w:val="00A23EAD"/>
    <w:rsid w:val="00A24DA5"/>
    <w:rsid w:val="00A25038"/>
    <w:rsid w:val="00A258A5"/>
    <w:rsid w:val="00A2657C"/>
    <w:rsid w:val="00A27638"/>
    <w:rsid w:val="00A27943"/>
    <w:rsid w:val="00A27B30"/>
    <w:rsid w:val="00A27B48"/>
    <w:rsid w:val="00A27EB3"/>
    <w:rsid w:val="00A30AD3"/>
    <w:rsid w:val="00A31960"/>
    <w:rsid w:val="00A31ACD"/>
    <w:rsid w:val="00A31F83"/>
    <w:rsid w:val="00A32BAC"/>
    <w:rsid w:val="00A33068"/>
    <w:rsid w:val="00A3400D"/>
    <w:rsid w:val="00A34DC3"/>
    <w:rsid w:val="00A35335"/>
    <w:rsid w:val="00A3547A"/>
    <w:rsid w:val="00A35CF4"/>
    <w:rsid w:val="00A36193"/>
    <w:rsid w:val="00A37165"/>
    <w:rsid w:val="00A37C58"/>
    <w:rsid w:val="00A401E1"/>
    <w:rsid w:val="00A41433"/>
    <w:rsid w:val="00A414B9"/>
    <w:rsid w:val="00A4181D"/>
    <w:rsid w:val="00A41FC3"/>
    <w:rsid w:val="00A420F2"/>
    <w:rsid w:val="00A42538"/>
    <w:rsid w:val="00A4288A"/>
    <w:rsid w:val="00A42AE6"/>
    <w:rsid w:val="00A433C3"/>
    <w:rsid w:val="00A435ED"/>
    <w:rsid w:val="00A43C9F"/>
    <w:rsid w:val="00A43E28"/>
    <w:rsid w:val="00A44673"/>
    <w:rsid w:val="00A455A3"/>
    <w:rsid w:val="00A45B81"/>
    <w:rsid w:val="00A47505"/>
    <w:rsid w:val="00A478CD"/>
    <w:rsid w:val="00A47F44"/>
    <w:rsid w:val="00A51AFE"/>
    <w:rsid w:val="00A51B8A"/>
    <w:rsid w:val="00A52EF8"/>
    <w:rsid w:val="00A534DB"/>
    <w:rsid w:val="00A548C1"/>
    <w:rsid w:val="00A54D21"/>
    <w:rsid w:val="00A55776"/>
    <w:rsid w:val="00A5592C"/>
    <w:rsid w:val="00A56487"/>
    <w:rsid w:val="00A57042"/>
    <w:rsid w:val="00A573B8"/>
    <w:rsid w:val="00A57546"/>
    <w:rsid w:val="00A57998"/>
    <w:rsid w:val="00A57C22"/>
    <w:rsid w:val="00A61107"/>
    <w:rsid w:val="00A61670"/>
    <w:rsid w:val="00A6168E"/>
    <w:rsid w:val="00A61BF6"/>
    <w:rsid w:val="00A6202E"/>
    <w:rsid w:val="00A6295C"/>
    <w:rsid w:val="00A62F91"/>
    <w:rsid w:val="00A64F6E"/>
    <w:rsid w:val="00A65767"/>
    <w:rsid w:val="00A66232"/>
    <w:rsid w:val="00A715FB"/>
    <w:rsid w:val="00A71A16"/>
    <w:rsid w:val="00A722AE"/>
    <w:rsid w:val="00A73BCD"/>
    <w:rsid w:val="00A73C77"/>
    <w:rsid w:val="00A74337"/>
    <w:rsid w:val="00A74F42"/>
    <w:rsid w:val="00A75276"/>
    <w:rsid w:val="00A756DC"/>
    <w:rsid w:val="00A75D1F"/>
    <w:rsid w:val="00A763EC"/>
    <w:rsid w:val="00A767EC"/>
    <w:rsid w:val="00A76982"/>
    <w:rsid w:val="00A76F54"/>
    <w:rsid w:val="00A77BE9"/>
    <w:rsid w:val="00A77CBC"/>
    <w:rsid w:val="00A800FF"/>
    <w:rsid w:val="00A8012F"/>
    <w:rsid w:val="00A80228"/>
    <w:rsid w:val="00A80567"/>
    <w:rsid w:val="00A80619"/>
    <w:rsid w:val="00A81073"/>
    <w:rsid w:val="00A81B9A"/>
    <w:rsid w:val="00A821A9"/>
    <w:rsid w:val="00A82EB1"/>
    <w:rsid w:val="00A835BB"/>
    <w:rsid w:val="00A83A65"/>
    <w:rsid w:val="00A83B60"/>
    <w:rsid w:val="00A84CB0"/>
    <w:rsid w:val="00A84CBB"/>
    <w:rsid w:val="00A85869"/>
    <w:rsid w:val="00A859D0"/>
    <w:rsid w:val="00A85F23"/>
    <w:rsid w:val="00A86A73"/>
    <w:rsid w:val="00A905B8"/>
    <w:rsid w:val="00A9066D"/>
    <w:rsid w:val="00A91EB8"/>
    <w:rsid w:val="00A9203E"/>
    <w:rsid w:val="00A92243"/>
    <w:rsid w:val="00A92874"/>
    <w:rsid w:val="00A92BC7"/>
    <w:rsid w:val="00A934CF"/>
    <w:rsid w:val="00A943DD"/>
    <w:rsid w:val="00A946DF"/>
    <w:rsid w:val="00A94C5D"/>
    <w:rsid w:val="00A9512C"/>
    <w:rsid w:val="00A95644"/>
    <w:rsid w:val="00A96985"/>
    <w:rsid w:val="00A96DCB"/>
    <w:rsid w:val="00A97458"/>
    <w:rsid w:val="00A97E6A"/>
    <w:rsid w:val="00AA0275"/>
    <w:rsid w:val="00AA1083"/>
    <w:rsid w:val="00AA1225"/>
    <w:rsid w:val="00AA1A2D"/>
    <w:rsid w:val="00AA200B"/>
    <w:rsid w:val="00AA2152"/>
    <w:rsid w:val="00AA2372"/>
    <w:rsid w:val="00AA239F"/>
    <w:rsid w:val="00AA263B"/>
    <w:rsid w:val="00AA29F3"/>
    <w:rsid w:val="00AA3A96"/>
    <w:rsid w:val="00AA4795"/>
    <w:rsid w:val="00AA56F3"/>
    <w:rsid w:val="00AA575C"/>
    <w:rsid w:val="00AA594B"/>
    <w:rsid w:val="00AA59B4"/>
    <w:rsid w:val="00AA6649"/>
    <w:rsid w:val="00AA7BAF"/>
    <w:rsid w:val="00AB0123"/>
    <w:rsid w:val="00AB0C47"/>
    <w:rsid w:val="00AB3955"/>
    <w:rsid w:val="00AB3BD3"/>
    <w:rsid w:val="00AB4ABA"/>
    <w:rsid w:val="00AB4B11"/>
    <w:rsid w:val="00AB4CF0"/>
    <w:rsid w:val="00AB4D8B"/>
    <w:rsid w:val="00AB4ED7"/>
    <w:rsid w:val="00AB4F75"/>
    <w:rsid w:val="00AB524E"/>
    <w:rsid w:val="00AB52CA"/>
    <w:rsid w:val="00AB54FB"/>
    <w:rsid w:val="00AB56D7"/>
    <w:rsid w:val="00AB5840"/>
    <w:rsid w:val="00AB5F42"/>
    <w:rsid w:val="00AC0424"/>
    <w:rsid w:val="00AC163E"/>
    <w:rsid w:val="00AC1992"/>
    <w:rsid w:val="00AC2939"/>
    <w:rsid w:val="00AC3333"/>
    <w:rsid w:val="00AC3E09"/>
    <w:rsid w:val="00AC40D8"/>
    <w:rsid w:val="00AC45BF"/>
    <w:rsid w:val="00AC4614"/>
    <w:rsid w:val="00AC4999"/>
    <w:rsid w:val="00AC4FD0"/>
    <w:rsid w:val="00AC5457"/>
    <w:rsid w:val="00AC5DC4"/>
    <w:rsid w:val="00AC6363"/>
    <w:rsid w:val="00AC6484"/>
    <w:rsid w:val="00AC6A7C"/>
    <w:rsid w:val="00AC71C5"/>
    <w:rsid w:val="00AD0246"/>
    <w:rsid w:val="00AD0758"/>
    <w:rsid w:val="00AD09C8"/>
    <w:rsid w:val="00AD0B07"/>
    <w:rsid w:val="00AD0F18"/>
    <w:rsid w:val="00AD12E8"/>
    <w:rsid w:val="00AD198D"/>
    <w:rsid w:val="00AD1D89"/>
    <w:rsid w:val="00AD2B53"/>
    <w:rsid w:val="00AD2BA3"/>
    <w:rsid w:val="00AD2BD0"/>
    <w:rsid w:val="00AD53AB"/>
    <w:rsid w:val="00AD5A49"/>
    <w:rsid w:val="00AD5FEB"/>
    <w:rsid w:val="00AD60F8"/>
    <w:rsid w:val="00AD6F2F"/>
    <w:rsid w:val="00AD704A"/>
    <w:rsid w:val="00AD7334"/>
    <w:rsid w:val="00AD7362"/>
    <w:rsid w:val="00AD7387"/>
    <w:rsid w:val="00AD75EE"/>
    <w:rsid w:val="00AE0276"/>
    <w:rsid w:val="00AE0380"/>
    <w:rsid w:val="00AE0BFE"/>
    <w:rsid w:val="00AE148E"/>
    <w:rsid w:val="00AE187F"/>
    <w:rsid w:val="00AE1902"/>
    <w:rsid w:val="00AE192C"/>
    <w:rsid w:val="00AE2E78"/>
    <w:rsid w:val="00AE2EE9"/>
    <w:rsid w:val="00AE34B0"/>
    <w:rsid w:val="00AE4D01"/>
    <w:rsid w:val="00AE539E"/>
    <w:rsid w:val="00AE5AD7"/>
    <w:rsid w:val="00AE6E31"/>
    <w:rsid w:val="00AE7EED"/>
    <w:rsid w:val="00AF0944"/>
    <w:rsid w:val="00AF112D"/>
    <w:rsid w:val="00AF1F61"/>
    <w:rsid w:val="00AF26F0"/>
    <w:rsid w:val="00AF2AE4"/>
    <w:rsid w:val="00AF2B4A"/>
    <w:rsid w:val="00AF2B90"/>
    <w:rsid w:val="00AF327F"/>
    <w:rsid w:val="00AF348A"/>
    <w:rsid w:val="00AF3DB0"/>
    <w:rsid w:val="00AF42D2"/>
    <w:rsid w:val="00AF4454"/>
    <w:rsid w:val="00AF4EBA"/>
    <w:rsid w:val="00AF5532"/>
    <w:rsid w:val="00AF5555"/>
    <w:rsid w:val="00AF57D9"/>
    <w:rsid w:val="00AF5EFE"/>
    <w:rsid w:val="00AF6DBF"/>
    <w:rsid w:val="00AF71F1"/>
    <w:rsid w:val="00AF77F5"/>
    <w:rsid w:val="00B0021A"/>
    <w:rsid w:val="00B0023F"/>
    <w:rsid w:val="00B003E8"/>
    <w:rsid w:val="00B02031"/>
    <w:rsid w:val="00B02741"/>
    <w:rsid w:val="00B0328B"/>
    <w:rsid w:val="00B03988"/>
    <w:rsid w:val="00B03BF7"/>
    <w:rsid w:val="00B03D8F"/>
    <w:rsid w:val="00B04212"/>
    <w:rsid w:val="00B042C3"/>
    <w:rsid w:val="00B05D59"/>
    <w:rsid w:val="00B05E17"/>
    <w:rsid w:val="00B05ED0"/>
    <w:rsid w:val="00B0632D"/>
    <w:rsid w:val="00B0657D"/>
    <w:rsid w:val="00B070E8"/>
    <w:rsid w:val="00B074D9"/>
    <w:rsid w:val="00B103A5"/>
    <w:rsid w:val="00B104ED"/>
    <w:rsid w:val="00B11459"/>
    <w:rsid w:val="00B1146D"/>
    <w:rsid w:val="00B11DE2"/>
    <w:rsid w:val="00B12B12"/>
    <w:rsid w:val="00B12BAF"/>
    <w:rsid w:val="00B13311"/>
    <w:rsid w:val="00B13313"/>
    <w:rsid w:val="00B14C5B"/>
    <w:rsid w:val="00B14D74"/>
    <w:rsid w:val="00B15CAC"/>
    <w:rsid w:val="00B16E90"/>
    <w:rsid w:val="00B174D7"/>
    <w:rsid w:val="00B175FB"/>
    <w:rsid w:val="00B20168"/>
    <w:rsid w:val="00B21160"/>
    <w:rsid w:val="00B213C1"/>
    <w:rsid w:val="00B21A65"/>
    <w:rsid w:val="00B21C1D"/>
    <w:rsid w:val="00B22FAC"/>
    <w:rsid w:val="00B23A04"/>
    <w:rsid w:val="00B24286"/>
    <w:rsid w:val="00B24BC5"/>
    <w:rsid w:val="00B25450"/>
    <w:rsid w:val="00B25C0A"/>
    <w:rsid w:val="00B25DEE"/>
    <w:rsid w:val="00B26085"/>
    <w:rsid w:val="00B26568"/>
    <w:rsid w:val="00B267FF"/>
    <w:rsid w:val="00B268BC"/>
    <w:rsid w:val="00B26E2A"/>
    <w:rsid w:val="00B27F37"/>
    <w:rsid w:val="00B27F47"/>
    <w:rsid w:val="00B31044"/>
    <w:rsid w:val="00B3145E"/>
    <w:rsid w:val="00B32DB1"/>
    <w:rsid w:val="00B338F7"/>
    <w:rsid w:val="00B35F09"/>
    <w:rsid w:val="00B3604C"/>
    <w:rsid w:val="00B36FCC"/>
    <w:rsid w:val="00B3762D"/>
    <w:rsid w:val="00B37791"/>
    <w:rsid w:val="00B37A23"/>
    <w:rsid w:val="00B407E8"/>
    <w:rsid w:val="00B40D68"/>
    <w:rsid w:val="00B40D80"/>
    <w:rsid w:val="00B40DFC"/>
    <w:rsid w:val="00B42556"/>
    <w:rsid w:val="00B43195"/>
    <w:rsid w:val="00B43B13"/>
    <w:rsid w:val="00B44C3B"/>
    <w:rsid w:val="00B44CC1"/>
    <w:rsid w:val="00B457D7"/>
    <w:rsid w:val="00B45D5A"/>
    <w:rsid w:val="00B460C2"/>
    <w:rsid w:val="00B46FF8"/>
    <w:rsid w:val="00B4735A"/>
    <w:rsid w:val="00B47732"/>
    <w:rsid w:val="00B50696"/>
    <w:rsid w:val="00B51331"/>
    <w:rsid w:val="00B51BB3"/>
    <w:rsid w:val="00B51F66"/>
    <w:rsid w:val="00B51FB7"/>
    <w:rsid w:val="00B52285"/>
    <w:rsid w:val="00B525FD"/>
    <w:rsid w:val="00B5284A"/>
    <w:rsid w:val="00B529F0"/>
    <w:rsid w:val="00B52E67"/>
    <w:rsid w:val="00B53A81"/>
    <w:rsid w:val="00B53DB3"/>
    <w:rsid w:val="00B54E22"/>
    <w:rsid w:val="00B5539F"/>
    <w:rsid w:val="00B55AA1"/>
    <w:rsid w:val="00B564FF"/>
    <w:rsid w:val="00B56CCE"/>
    <w:rsid w:val="00B571E9"/>
    <w:rsid w:val="00B5721C"/>
    <w:rsid w:val="00B57982"/>
    <w:rsid w:val="00B57B1D"/>
    <w:rsid w:val="00B6000F"/>
    <w:rsid w:val="00B602DA"/>
    <w:rsid w:val="00B606B1"/>
    <w:rsid w:val="00B606DE"/>
    <w:rsid w:val="00B6076A"/>
    <w:rsid w:val="00B61448"/>
    <w:rsid w:val="00B6149B"/>
    <w:rsid w:val="00B621E6"/>
    <w:rsid w:val="00B626DD"/>
    <w:rsid w:val="00B634E5"/>
    <w:rsid w:val="00B63614"/>
    <w:rsid w:val="00B6388B"/>
    <w:rsid w:val="00B6547A"/>
    <w:rsid w:val="00B65B1B"/>
    <w:rsid w:val="00B65FEA"/>
    <w:rsid w:val="00B66468"/>
    <w:rsid w:val="00B6681E"/>
    <w:rsid w:val="00B6753E"/>
    <w:rsid w:val="00B67C3F"/>
    <w:rsid w:val="00B701D4"/>
    <w:rsid w:val="00B70F4E"/>
    <w:rsid w:val="00B71714"/>
    <w:rsid w:val="00B71CA8"/>
    <w:rsid w:val="00B71D94"/>
    <w:rsid w:val="00B7243B"/>
    <w:rsid w:val="00B728E5"/>
    <w:rsid w:val="00B72FF1"/>
    <w:rsid w:val="00B73E51"/>
    <w:rsid w:val="00B74D60"/>
    <w:rsid w:val="00B75ACC"/>
    <w:rsid w:val="00B77329"/>
    <w:rsid w:val="00B8043F"/>
    <w:rsid w:val="00B80ADE"/>
    <w:rsid w:val="00B80B21"/>
    <w:rsid w:val="00B82047"/>
    <w:rsid w:val="00B82887"/>
    <w:rsid w:val="00B82A11"/>
    <w:rsid w:val="00B83107"/>
    <w:rsid w:val="00B83B95"/>
    <w:rsid w:val="00B843B6"/>
    <w:rsid w:val="00B84BF5"/>
    <w:rsid w:val="00B851BC"/>
    <w:rsid w:val="00B85CDD"/>
    <w:rsid w:val="00B85D0D"/>
    <w:rsid w:val="00B85D54"/>
    <w:rsid w:val="00B871D1"/>
    <w:rsid w:val="00B87BCB"/>
    <w:rsid w:val="00B901F4"/>
    <w:rsid w:val="00B90324"/>
    <w:rsid w:val="00B903EE"/>
    <w:rsid w:val="00B9291A"/>
    <w:rsid w:val="00B93860"/>
    <w:rsid w:val="00B9454C"/>
    <w:rsid w:val="00B94754"/>
    <w:rsid w:val="00B94EF9"/>
    <w:rsid w:val="00B950D1"/>
    <w:rsid w:val="00B9564C"/>
    <w:rsid w:val="00B973A7"/>
    <w:rsid w:val="00B976AC"/>
    <w:rsid w:val="00B97763"/>
    <w:rsid w:val="00B97ABF"/>
    <w:rsid w:val="00B97C62"/>
    <w:rsid w:val="00BA0626"/>
    <w:rsid w:val="00BA0D2A"/>
    <w:rsid w:val="00BA26FE"/>
    <w:rsid w:val="00BA2A28"/>
    <w:rsid w:val="00BA2C90"/>
    <w:rsid w:val="00BA2FE0"/>
    <w:rsid w:val="00BA34FA"/>
    <w:rsid w:val="00BA372F"/>
    <w:rsid w:val="00BA3D2E"/>
    <w:rsid w:val="00BA45E4"/>
    <w:rsid w:val="00BA4BB2"/>
    <w:rsid w:val="00BA581B"/>
    <w:rsid w:val="00BA6348"/>
    <w:rsid w:val="00BA6453"/>
    <w:rsid w:val="00BA6CE4"/>
    <w:rsid w:val="00BB03FF"/>
    <w:rsid w:val="00BB1219"/>
    <w:rsid w:val="00BB14F5"/>
    <w:rsid w:val="00BB1768"/>
    <w:rsid w:val="00BB1969"/>
    <w:rsid w:val="00BB2364"/>
    <w:rsid w:val="00BB260F"/>
    <w:rsid w:val="00BB2821"/>
    <w:rsid w:val="00BB2C51"/>
    <w:rsid w:val="00BB363E"/>
    <w:rsid w:val="00BB79C5"/>
    <w:rsid w:val="00BB7BA4"/>
    <w:rsid w:val="00BB7C93"/>
    <w:rsid w:val="00BC0B9E"/>
    <w:rsid w:val="00BC14DF"/>
    <w:rsid w:val="00BC22CE"/>
    <w:rsid w:val="00BC2571"/>
    <w:rsid w:val="00BC3354"/>
    <w:rsid w:val="00BC37B6"/>
    <w:rsid w:val="00BC4067"/>
    <w:rsid w:val="00BC5296"/>
    <w:rsid w:val="00BC54CB"/>
    <w:rsid w:val="00BC5541"/>
    <w:rsid w:val="00BC5691"/>
    <w:rsid w:val="00BC5E0F"/>
    <w:rsid w:val="00BC6FD9"/>
    <w:rsid w:val="00BC7713"/>
    <w:rsid w:val="00BC7D11"/>
    <w:rsid w:val="00BD03ED"/>
    <w:rsid w:val="00BD0729"/>
    <w:rsid w:val="00BD0C65"/>
    <w:rsid w:val="00BD1B29"/>
    <w:rsid w:val="00BD1C58"/>
    <w:rsid w:val="00BD202D"/>
    <w:rsid w:val="00BD31C2"/>
    <w:rsid w:val="00BD3B3F"/>
    <w:rsid w:val="00BD412C"/>
    <w:rsid w:val="00BD41A9"/>
    <w:rsid w:val="00BD58B9"/>
    <w:rsid w:val="00BD5CDF"/>
    <w:rsid w:val="00BD623C"/>
    <w:rsid w:val="00BD738C"/>
    <w:rsid w:val="00BD7B72"/>
    <w:rsid w:val="00BE07D9"/>
    <w:rsid w:val="00BE0F2B"/>
    <w:rsid w:val="00BE0FB3"/>
    <w:rsid w:val="00BE27FF"/>
    <w:rsid w:val="00BE2CB1"/>
    <w:rsid w:val="00BE5B17"/>
    <w:rsid w:val="00BE5E51"/>
    <w:rsid w:val="00BE670E"/>
    <w:rsid w:val="00BE6BAB"/>
    <w:rsid w:val="00BE6C36"/>
    <w:rsid w:val="00BE7836"/>
    <w:rsid w:val="00BF04C3"/>
    <w:rsid w:val="00BF08E7"/>
    <w:rsid w:val="00BF16F5"/>
    <w:rsid w:val="00BF23AE"/>
    <w:rsid w:val="00BF26B2"/>
    <w:rsid w:val="00BF2A2B"/>
    <w:rsid w:val="00BF37B7"/>
    <w:rsid w:val="00BF3871"/>
    <w:rsid w:val="00BF4701"/>
    <w:rsid w:val="00BF54FF"/>
    <w:rsid w:val="00BF5859"/>
    <w:rsid w:val="00BF6F21"/>
    <w:rsid w:val="00BF7B04"/>
    <w:rsid w:val="00C00412"/>
    <w:rsid w:val="00C00BB1"/>
    <w:rsid w:val="00C00E94"/>
    <w:rsid w:val="00C00F5E"/>
    <w:rsid w:val="00C014B5"/>
    <w:rsid w:val="00C02459"/>
    <w:rsid w:val="00C025CA"/>
    <w:rsid w:val="00C0271A"/>
    <w:rsid w:val="00C02952"/>
    <w:rsid w:val="00C02CD1"/>
    <w:rsid w:val="00C02E03"/>
    <w:rsid w:val="00C03247"/>
    <w:rsid w:val="00C03AA0"/>
    <w:rsid w:val="00C0442B"/>
    <w:rsid w:val="00C04710"/>
    <w:rsid w:val="00C04C63"/>
    <w:rsid w:val="00C04FCF"/>
    <w:rsid w:val="00C05347"/>
    <w:rsid w:val="00C05ED2"/>
    <w:rsid w:val="00C077E7"/>
    <w:rsid w:val="00C07891"/>
    <w:rsid w:val="00C07C94"/>
    <w:rsid w:val="00C07E05"/>
    <w:rsid w:val="00C1105C"/>
    <w:rsid w:val="00C1151B"/>
    <w:rsid w:val="00C11E1C"/>
    <w:rsid w:val="00C128CF"/>
    <w:rsid w:val="00C13894"/>
    <w:rsid w:val="00C13AD9"/>
    <w:rsid w:val="00C1489D"/>
    <w:rsid w:val="00C15358"/>
    <w:rsid w:val="00C15DF4"/>
    <w:rsid w:val="00C16C26"/>
    <w:rsid w:val="00C16E43"/>
    <w:rsid w:val="00C17937"/>
    <w:rsid w:val="00C17963"/>
    <w:rsid w:val="00C17F9F"/>
    <w:rsid w:val="00C200AC"/>
    <w:rsid w:val="00C20B5E"/>
    <w:rsid w:val="00C20C12"/>
    <w:rsid w:val="00C21117"/>
    <w:rsid w:val="00C2147A"/>
    <w:rsid w:val="00C235D9"/>
    <w:rsid w:val="00C242A9"/>
    <w:rsid w:val="00C244FB"/>
    <w:rsid w:val="00C2588F"/>
    <w:rsid w:val="00C26597"/>
    <w:rsid w:val="00C266AA"/>
    <w:rsid w:val="00C26B11"/>
    <w:rsid w:val="00C26CBA"/>
    <w:rsid w:val="00C271AF"/>
    <w:rsid w:val="00C274C2"/>
    <w:rsid w:val="00C2770F"/>
    <w:rsid w:val="00C2773E"/>
    <w:rsid w:val="00C27D89"/>
    <w:rsid w:val="00C30BBC"/>
    <w:rsid w:val="00C31905"/>
    <w:rsid w:val="00C31A57"/>
    <w:rsid w:val="00C31A70"/>
    <w:rsid w:val="00C3247A"/>
    <w:rsid w:val="00C32752"/>
    <w:rsid w:val="00C32899"/>
    <w:rsid w:val="00C33878"/>
    <w:rsid w:val="00C34232"/>
    <w:rsid w:val="00C34459"/>
    <w:rsid w:val="00C34B1D"/>
    <w:rsid w:val="00C34FCF"/>
    <w:rsid w:val="00C35235"/>
    <w:rsid w:val="00C3585F"/>
    <w:rsid w:val="00C36825"/>
    <w:rsid w:val="00C36E81"/>
    <w:rsid w:val="00C375D6"/>
    <w:rsid w:val="00C377C5"/>
    <w:rsid w:val="00C37976"/>
    <w:rsid w:val="00C37D3C"/>
    <w:rsid w:val="00C37DD5"/>
    <w:rsid w:val="00C37E6F"/>
    <w:rsid w:val="00C40736"/>
    <w:rsid w:val="00C411D7"/>
    <w:rsid w:val="00C42711"/>
    <w:rsid w:val="00C42D3B"/>
    <w:rsid w:val="00C42F6A"/>
    <w:rsid w:val="00C43530"/>
    <w:rsid w:val="00C43C38"/>
    <w:rsid w:val="00C43D15"/>
    <w:rsid w:val="00C4438A"/>
    <w:rsid w:val="00C44BC6"/>
    <w:rsid w:val="00C473BB"/>
    <w:rsid w:val="00C476D4"/>
    <w:rsid w:val="00C47947"/>
    <w:rsid w:val="00C47F81"/>
    <w:rsid w:val="00C51818"/>
    <w:rsid w:val="00C525CA"/>
    <w:rsid w:val="00C527A6"/>
    <w:rsid w:val="00C5285F"/>
    <w:rsid w:val="00C52BEE"/>
    <w:rsid w:val="00C52DD7"/>
    <w:rsid w:val="00C53A2A"/>
    <w:rsid w:val="00C55210"/>
    <w:rsid w:val="00C558AA"/>
    <w:rsid w:val="00C55A6D"/>
    <w:rsid w:val="00C55CC5"/>
    <w:rsid w:val="00C56AEE"/>
    <w:rsid w:val="00C57F7E"/>
    <w:rsid w:val="00C601CB"/>
    <w:rsid w:val="00C6042E"/>
    <w:rsid w:val="00C607A3"/>
    <w:rsid w:val="00C61C2F"/>
    <w:rsid w:val="00C62C08"/>
    <w:rsid w:val="00C62D9C"/>
    <w:rsid w:val="00C637AA"/>
    <w:rsid w:val="00C63BBC"/>
    <w:rsid w:val="00C65186"/>
    <w:rsid w:val="00C65416"/>
    <w:rsid w:val="00C65FBE"/>
    <w:rsid w:val="00C66939"/>
    <w:rsid w:val="00C67A57"/>
    <w:rsid w:val="00C7205B"/>
    <w:rsid w:val="00C724E5"/>
    <w:rsid w:val="00C73C59"/>
    <w:rsid w:val="00C75D59"/>
    <w:rsid w:val="00C75D86"/>
    <w:rsid w:val="00C76313"/>
    <w:rsid w:val="00C76919"/>
    <w:rsid w:val="00C76BB5"/>
    <w:rsid w:val="00C76FB0"/>
    <w:rsid w:val="00C771D7"/>
    <w:rsid w:val="00C77EDA"/>
    <w:rsid w:val="00C77FEF"/>
    <w:rsid w:val="00C802AD"/>
    <w:rsid w:val="00C808F2"/>
    <w:rsid w:val="00C811E3"/>
    <w:rsid w:val="00C81A0A"/>
    <w:rsid w:val="00C81D37"/>
    <w:rsid w:val="00C823CB"/>
    <w:rsid w:val="00C824A4"/>
    <w:rsid w:val="00C8266E"/>
    <w:rsid w:val="00C82A3D"/>
    <w:rsid w:val="00C82BE2"/>
    <w:rsid w:val="00C83671"/>
    <w:rsid w:val="00C85835"/>
    <w:rsid w:val="00C85901"/>
    <w:rsid w:val="00C85F83"/>
    <w:rsid w:val="00C86107"/>
    <w:rsid w:val="00C86E1A"/>
    <w:rsid w:val="00C8770F"/>
    <w:rsid w:val="00C8778F"/>
    <w:rsid w:val="00C87FE3"/>
    <w:rsid w:val="00C90775"/>
    <w:rsid w:val="00C910CC"/>
    <w:rsid w:val="00C9116E"/>
    <w:rsid w:val="00C912D4"/>
    <w:rsid w:val="00C913B5"/>
    <w:rsid w:val="00C91D07"/>
    <w:rsid w:val="00C92F4B"/>
    <w:rsid w:val="00C936C9"/>
    <w:rsid w:val="00C94064"/>
    <w:rsid w:val="00C941B0"/>
    <w:rsid w:val="00C9444E"/>
    <w:rsid w:val="00C9487E"/>
    <w:rsid w:val="00C956D2"/>
    <w:rsid w:val="00C95BC7"/>
    <w:rsid w:val="00C9749C"/>
    <w:rsid w:val="00C977C7"/>
    <w:rsid w:val="00C97A53"/>
    <w:rsid w:val="00C97C48"/>
    <w:rsid w:val="00CA0D3F"/>
    <w:rsid w:val="00CA0EB4"/>
    <w:rsid w:val="00CA1548"/>
    <w:rsid w:val="00CA1CFE"/>
    <w:rsid w:val="00CA3615"/>
    <w:rsid w:val="00CA4009"/>
    <w:rsid w:val="00CA4570"/>
    <w:rsid w:val="00CA476E"/>
    <w:rsid w:val="00CA49DE"/>
    <w:rsid w:val="00CA4C76"/>
    <w:rsid w:val="00CA586F"/>
    <w:rsid w:val="00CA5EE5"/>
    <w:rsid w:val="00CA65C3"/>
    <w:rsid w:val="00CA71CB"/>
    <w:rsid w:val="00CA7627"/>
    <w:rsid w:val="00CA7965"/>
    <w:rsid w:val="00CB0863"/>
    <w:rsid w:val="00CB096F"/>
    <w:rsid w:val="00CB1265"/>
    <w:rsid w:val="00CB161E"/>
    <w:rsid w:val="00CB1A99"/>
    <w:rsid w:val="00CB1AF3"/>
    <w:rsid w:val="00CB1B0A"/>
    <w:rsid w:val="00CB1D3D"/>
    <w:rsid w:val="00CB2590"/>
    <w:rsid w:val="00CB3117"/>
    <w:rsid w:val="00CB3A81"/>
    <w:rsid w:val="00CB5867"/>
    <w:rsid w:val="00CB5BCC"/>
    <w:rsid w:val="00CB6466"/>
    <w:rsid w:val="00CB664B"/>
    <w:rsid w:val="00CB7329"/>
    <w:rsid w:val="00CB76B2"/>
    <w:rsid w:val="00CB7DCB"/>
    <w:rsid w:val="00CC0974"/>
    <w:rsid w:val="00CC1987"/>
    <w:rsid w:val="00CC1E23"/>
    <w:rsid w:val="00CC3039"/>
    <w:rsid w:val="00CC60FB"/>
    <w:rsid w:val="00CC61F4"/>
    <w:rsid w:val="00CC7009"/>
    <w:rsid w:val="00CD0741"/>
    <w:rsid w:val="00CD08DB"/>
    <w:rsid w:val="00CD13D9"/>
    <w:rsid w:val="00CD1ADF"/>
    <w:rsid w:val="00CD20E5"/>
    <w:rsid w:val="00CD279C"/>
    <w:rsid w:val="00CD39EC"/>
    <w:rsid w:val="00CD402B"/>
    <w:rsid w:val="00CD55AB"/>
    <w:rsid w:val="00CD6028"/>
    <w:rsid w:val="00CD63CE"/>
    <w:rsid w:val="00CD6556"/>
    <w:rsid w:val="00CD66A3"/>
    <w:rsid w:val="00CD72E1"/>
    <w:rsid w:val="00CD790F"/>
    <w:rsid w:val="00CE0B35"/>
    <w:rsid w:val="00CE188A"/>
    <w:rsid w:val="00CE1A6D"/>
    <w:rsid w:val="00CE22DC"/>
    <w:rsid w:val="00CE2B8C"/>
    <w:rsid w:val="00CE3106"/>
    <w:rsid w:val="00CE3B44"/>
    <w:rsid w:val="00CE4257"/>
    <w:rsid w:val="00CE4926"/>
    <w:rsid w:val="00CE4CC6"/>
    <w:rsid w:val="00CE4F90"/>
    <w:rsid w:val="00CE5198"/>
    <w:rsid w:val="00CE55B2"/>
    <w:rsid w:val="00CE6347"/>
    <w:rsid w:val="00CE6AB0"/>
    <w:rsid w:val="00CE6D65"/>
    <w:rsid w:val="00CE6FCA"/>
    <w:rsid w:val="00CE7222"/>
    <w:rsid w:val="00CE7768"/>
    <w:rsid w:val="00CF05CD"/>
    <w:rsid w:val="00CF0B5F"/>
    <w:rsid w:val="00CF1119"/>
    <w:rsid w:val="00CF18EB"/>
    <w:rsid w:val="00CF24BE"/>
    <w:rsid w:val="00CF2A9C"/>
    <w:rsid w:val="00CF2B74"/>
    <w:rsid w:val="00CF3105"/>
    <w:rsid w:val="00CF3947"/>
    <w:rsid w:val="00CF3FBC"/>
    <w:rsid w:val="00CF4D48"/>
    <w:rsid w:val="00CF5A7D"/>
    <w:rsid w:val="00CF5AAB"/>
    <w:rsid w:val="00CF61AC"/>
    <w:rsid w:val="00CF6254"/>
    <w:rsid w:val="00CF6566"/>
    <w:rsid w:val="00CF67C2"/>
    <w:rsid w:val="00CF7AA7"/>
    <w:rsid w:val="00D00FE1"/>
    <w:rsid w:val="00D019F8"/>
    <w:rsid w:val="00D01C54"/>
    <w:rsid w:val="00D02487"/>
    <w:rsid w:val="00D0267F"/>
    <w:rsid w:val="00D02CA2"/>
    <w:rsid w:val="00D03BE6"/>
    <w:rsid w:val="00D046EF"/>
    <w:rsid w:val="00D04AA7"/>
    <w:rsid w:val="00D052D2"/>
    <w:rsid w:val="00D061B6"/>
    <w:rsid w:val="00D06D32"/>
    <w:rsid w:val="00D074A7"/>
    <w:rsid w:val="00D07B2F"/>
    <w:rsid w:val="00D07BD2"/>
    <w:rsid w:val="00D07FC8"/>
    <w:rsid w:val="00D1059E"/>
    <w:rsid w:val="00D10639"/>
    <w:rsid w:val="00D107F5"/>
    <w:rsid w:val="00D1088C"/>
    <w:rsid w:val="00D11738"/>
    <w:rsid w:val="00D11DDC"/>
    <w:rsid w:val="00D1248C"/>
    <w:rsid w:val="00D12B49"/>
    <w:rsid w:val="00D138CF"/>
    <w:rsid w:val="00D13D1B"/>
    <w:rsid w:val="00D14022"/>
    <w:rsid w:val="00D15756"/>
    <w:rsid w:val="00D1582B"/>
    <w:rsid w:val="00D15AEA"/>
    <w:rsid w:val="00D15C3E"/>
    <w:rsid w:val="00D16FD7"/>
    <w:rsid w:val="00D170C9"/>
    <w:rsid w:val="00D174AA"/>
    <w:rsid w:val="00D17ACA"/>
    <w:rsid w:val="00D17FCC"/>
    <w:rsid w:val="00D20147"/>
    <w:rsid w:val="00D20C2A"/>
    <w:rsid w:val="00D20E6A"/>
    <w:rsid w:val="00D2213F"/>
    <w:rsid w:val="00D249D8"/>
    <w:rsid w:val="00D24D2A"/>
    <w:rsid w:val="00D25AC2"/>
    <w:rsid w:val="00D261E5"/>
    <w:rsid w:val="00D26402"/>
    <w:rsid w:val="00D264DF"/>
    <w:rsid w:val="00D26884"/>
    <w:rsid w:val="00D269FE"/>
    <w:rsid w:val="00D2755E"/>
    <w:rsid w:val="00D27866"/>
    <w:rsid w:val="00D306FA"/>
    <w:rsid w:val="00D3121B"/>
    <w:rsid w:val="00D3166D"/>
    <w:rsid w:val="00D319BC"/>
    <w:rsid w:val="00D31E40"/>
    <w:rsid w:val="00D32059"/>
    <w:rsid w:val="00D32CBF"/>
    <w:rsid w:val="00D33ED3"/>
    <w:rsid w:val="00D34422"/>
    <w:rsid w:val="00D35243"/>
    <w:rsid w:val="00D3584C"/>
    <w:rsid w:val="00D3593F"/>
    <w:rsid w:val="00D363B6"/>
    <w:rsid w:val="00D36509"/>
    <w:rsid w:val="00D37555"/>
    <w:rsid w:val="00D37757"/>
    <w:rsid w:val="00D37E88"/>
    <w:rsid w:val="00D400F0"/>
    <w:rsid w:val="00D4104D"/>
    <w:rsid w:val="00D411A0"/>
    <w:rsid w:val="00D4176B"/>
    <w:rsid w:val="00D4178C"/>
    <w:rsid w:val="00D41DCB"/>
    <w:rsid w:val="00D424BC"/>
    <w:rsid w:val="00D427BF"/>
    <w:rsid w:val="00D42D57"/>
    <w:rsid w:val="00D43178"/>
    <w:rsid w:val="00D437C6"/>
    <w:rsid w:val="00D4396C"/>
    <w:rsid w:val="00D44EA5"/>
    <w:rsid w:val="00D45285"/>
    <w:rsid w:val="00D45A8F"/>
    <w:rsid w:val="00D47908"/>
    <w:rsid w:val="00D51458"/>
    <w:rsid w:val="00D51472"/>
    <w:rsid w:val="00D5190B"/>
    <w:rsid w:val="00D5238B"/>
    <w:rsid w:val="00D53251"/>
    <w:rsid w:val="00D53262"/>
    <w:rsid w:val="00D54BE1"/>
    <w:rsid w:val="00D54F8E"/>
    <w:rsid w:val="00D55D1D"/>
    <w:rsid w:val="00D55FBE"/>
    <w:rsid w:val="00D56093"/>
    <w:rsid w:val="00D560EF"/>
    <w:rsid w:val="00D562AC"/>
    <w:rsid w:val="00D56457"/>
    <w:rsid w:val="00D57074"/>
    <w:rsid w:val="00D573F5"/>
    <w:rsid w:val="00D573FA"/>
    <w:rsid w:val="00D579B3"/>
    <w:rsid w:val="00D57DF4"/>
    <w:rsid w:val="00D6078B"/>
    <w:rsid w:val="00D61A2D"/>
    <w:rsid w:val="00D62007"/>
    <w:rsid w:val="00D62816"/>
    <w:rsid w:val="00D6343A"/>
    <w:rsid w:val="00D63CE5"/>
    <w:rsid w:val="00D6416D"/>
    <w:rsid w:val="00D647AC"/>
    <w:rsid w:val="00D64A1A"/>
    <w:rsid w:val="00D64E5F"/>
    <w:rsid w:val="00D64EB6"/>
    <w:rsid w:val="00D65FA8"/>
    <w:rsid w:val="00D66421"/>
    <w:rsid w:val="00D7023B"/>
    <w:rsid w:val="00D71FA6"/>
    <w:rsid w:val="00D73843"/>
    <w:rsid w:val="00D7430C"/>
    <w:rsid w:val="00D744E8"/>
    <w:rsid w:val="00D749F4"/>
    <w:rsid w:val="00D74B64"/>
    <w:rsid w:val="00D74E9E"/>
    <w:rsid w:val="00D7615F"/>
    <w:rsid w:val="00D76ABB"/>
    <w:rsid w:val="00D777D0"/>
    <w:rsid w:val="00D77EAB"/>
    <w:rsid w:val="00D80288"/>
    <w:rsid w:val="00D80ECD"/>
    <w:rsid w:val="00D8129F"/>
    <w:rsid w:val="00D8149A"/>
    <w:rsid w:val="00D818BB"/>
    <w:rsid w:val="00D82B38"/>
    <w:rsid w:val="00D8306E"/>
    <w:rsid w:val="00D834F2"/>
    <w:rsid w:val="00D84D39"/>
    <w:rsid w:val="00D8543C"/>
    <w:rsid w:val="00D858D8"/>
    <w:rsid w:val="00D85B37"/>
    <w:rsid w:val="00D86622"/>
    <w:rsid w:val="00D86A52"/>
    <w:rsid w:val="00D87198"/>
    <w:rsid w:val="00D87FD0"/>
    <w:rsid w:val="00D90607"/>
    <w:rsid w:val="00D90A72"/>
    <w:rsid w:val="00D90F56"/>
    <w:rsid w:val="00D91026"/>
    <w:rsid w:val="00D92811"/>
    <w:rsid w:val="00D92833"/>
    <w:rsid w:val="00D94E3B"/>
    <w:rsid w:val="00D96547"/>
    <w:rsid w:val="00D972A1"/>
    <w:rsid w:val="00DA02DD"/>
    <w:rsid w:val="00DA05C4"/>
    <w:rsid w:val="00DA0A28"/>
    <w:rsid w:val="00DA0E1E"/>
    <w:rsid w:val="00DA0F5D"/>
    <w:rsid w:val="00DA1B1B"/>
    <w:rsid w:val="00DA1D48"/>
    <w:rsid w:val="00DA292C"/>
    <w:rsid w:val="00DA2F62"/>
    <w:rsid w:val="00DA4A9D"/>
    <w:rsid w:val="00DA4D85"/>
    <w:rsid w:val="00DA5D36"/>
    <w:rsid w:val="00DA67B5"/>
    <w:rsid w:val="00DA6A4D"/>
    <w:rsid w:val="00DA6A64"/>
    <w:rsid w:val="00DA71AC"/>
    <w:rsid w:val="00DB0BAE"/>
    <w:rsid w:val="00DB1CE4"/>
    <w:rsid w:val="00DB21F9"/>
    <w:rsid w:val="00DB2682"/>
    <w:rsid w:val="00DB4202"/>
    <w:rsid w:val="00DB4556"/>
    <w:rsid w:val="00DB4627"/>
    <w:rsid w:val="00DB4C14"/>
    <w:rsid w:val="00DB4EAB"/>
    <w:rsid w:val="00DB51C7"/>
    <w:rsid w:val="00DB5568"/>
    <w:rsid w:val="00DB56A6"/>
    <w:rsid w:val="00DB6994"/>
    <w:rsid w:val="00DB6DE0"/>
    <w:rsid w:val="00DB720E"/>
    <w:rsid w:val="00DC07A2"/>
    <w:rsid w:val="00DC0F67"/>
    <w:rsid w:val="00DC166F"/>
    <w:rsid w:val="00DC22EF"/>
    <w:rsid w:val="00DC2A33"/>
    <w:rsid w:val="00DC32F8"/>
    <w:rsid w:val="00DC3947"/>
    <w:rsid w:val="00DC3CBC"/>
    <w:rsid w:val="00DC3E88"/>
    <w:rsid w:val="00DC3F37"/>
    <w:rsid w:val="00DC44DA"/>
    <w:rsid w:val="00DC5CDE"/>
    <w:rsid w:val="00DC5D4C"/>
    <w:rsid w:val="00DC5D75"/>
    <w:rsid w:val="00DC6637"/>
    <w:rsid w:val="00DC6684"/>
    <w:rsid w:val="00DC704E"/>
    <w:rsid w:val="00DC741D"/>
    <w:rsid w:val="00DD0E40"/>
    <w:rsid w:val="00DD153E"/>
    <w:rsid w:val="00DD16CE"/>
    <w:rsid w:val="00DD19C7"/>
    <w:rsid w:val="00DD1A81"/>
    <w:rsid w:val="00DD2BCD"/>
    <w:rsid w:val="00DD3225"/>
    <w:rsid w:val="00DD39C7"/>
    <w:rsid w:val="00DD3C53"/>
    <w:rsid w:val="00DD4691"/>
    <w:rsid w:val="00DD521A"/>
    <w:rsid w:val="00DD567D"/>
    <w:rsid w:val="00DD5E8A"/>
    <w:rsid w:val="00DD5EC6"/>
    <w:rsid w:val="00DD66D5"/>
    <w:rsid w:val="00DD7827"/>
    <w:rsid w:val="00DE035F"/>
    <w:rsid w:val="00DE0371"/>
    <w:rsid w:val="00DE0961"/>
    <w:rsid w:val="00DE14CC"/>
    <w:rsid w:val="00DE1786"/>
    <w:rsid w:val="00DE1BE3"/>
    <w:rsid w:val="00DE24D0"/>
    <w:rsid w:val="00DE2613"/>
    <w:rsid w:val="00DE3113"/>
    <w:rsid w:val="00DE3543"/>
    <w:rsid w:val="00DE4C04"/>
    <w:rsid w:val="00DE4D1E"/>
    <w:rsid w:val="00DE4DCB"/>
    <w:rsid w:val="00DE5188"/>
    <w:rsid w:val="00DE537D"/>
    <w:rsid w:val="00DE70E0"/>
    <w:rsid w:val="00DF01BA"/>
    <w:rsid w:val="00DF0CB8"/>
    <w:rsid w:val="00DF10DA"/>
    <w:rsid w:val="00DF1699"/>
    <w:rsid w:val="00DF3352"/>
    <w:rsid w:val="00DF37FE"/>
    <w:rsid w:val="00DF3893"/>
    <w:rsid w:val="00DF3C4A"/>
    <w:rsid w:val="00DF4ACB"/>
    <w:rsid w:val="00DF5864"/>
    <w:rsid w:val="00DF5B29"/>
    <w:rsid w:val="00DF625A"/>
    <w:rsid w:val="00DF692F"/>
    <w:rsid w:val="00DF6D0F"/>
    <w:rsid w:val="00DF72BB"/>
    <w:rsid w:val="00DF73C1"/>
    <w:rsid w:val="00DF7655"/>
    <w:rsid w:val="00E01A6A"/>
    <w:rsid w:val="00E02216"/>
    <w:rsid w:val="00E02495"/>
    <w:rsid w:val="00E0398C"/>
    <w:rsid w:val="00E03BD8"/>
    <w:rsid w:val="00E041FE"/>
    <w:rsid w:val="00E04640"/>
    <w:rsid w:val="00E04C92"/>
    <w:rsid w:val="00E05475"/>
    <w:rsid w:val="00E055D6"/>
    <w:rsid w:val="00E06627"/>
    <w:rsid w:val="00E06A45"/>
    <w:rsid w:val="00E0714E"/>
    <w:rsid w:val="00E076AB"/>
    <w:rsid w:val="00E07741"/>
    <w:rsid w:val="00E07EBD"/>
    <w:rsid w:val="00E1108E"/>
    <w:rsid w:val="00E1162D"/>
    <w:rsid w:val="00E14135"/>
    <w:rsid w:val="00E142A6"/>
    <w:rsid w:val="00E148DD"/>
    <w:rsid w:val="00E15126"/>
    <w:rsid w:val="00E16324"/>
    <w:rsid w:val="00E17478"/>
    <w:rsid w:val="00E177C4"/>
    <w:rsid w:val="00E17885"/>
    <w:rsid w:val="00E17D44"/>
    <w:rsid w:val="00E201F9"/>
    <w:rsid w:val="00E20D0D"/>
    <w:rsid w:val="00E21111"/>
    <w:rsid w:val="00E21146"/>
    <w:rsid w:val="00E213AD"/>
    <w:rsid w:val="00E220EB"/>
    <w:rsid w:val="00E229DE"/>
    <w:rsid w:val="00E236B2"/>
    <w:rsid w:val="00E23D3C"/>
    <w:rsid w:val="00E23EC8"/>
    <w:rsid w:val="00E24348"/>
    <w:rsid w:val="00E243C7"/>
    <w:rsid w:val="00E24C94"/>
    <w:rsid w:val="00E25893"/>
    <w:rsid w:val="00E2596B"/>
    <w:rsid w:val="00E25FC4"/>
    <w:rsid w:val="00E2628C"/>
    <w:rsid w:val="00E278E1"/>
    <w:rsid w:val="00E30FEB"/>
    <w:rsid w:val="00E316CB"/>
    <w:rsid w:val="00E31B29"/>
    <w:rsid w:val="00E31EDD"/>
    <w:rsid w:val="00E32807"/>
    <w:rsid w:val="00E329A3"/>
    <w:rsid w:val="00E32C72"/>
    <w:rsid w:val="00E33CF3"/>
    <w:rsid w:val="00E33F56"/>
    <w:rsid w:val="00E34336"/>
    <w:rsid w:val="00E34395"/>
    <w:rsid w:val="00E343B3"/>
    <w:rsid w:val="00E34944"/>
    <w:rsid w:val="00E34B46"/>
    <w:rsid w:val="00E354AD"/>
    <w:rsid w:val="00E35565"/>
    <w:rsid w:val="00E35EE0"/>
    <w:rsid w:val="00E36344"/>
    <w:rsid w:val="00E36727"/>
    <w:rsid w:val="00E36C84"/>
    <w:rsid w:val="00E374F6"/>
    <w:rsid w:val="00E3784E"/>
    <w:rsid w:val="00E37BBC"/>
    <w:rsid w:val="00E405CC"/>
    <w:rsid w:val="00E4091E"/>
    <w:rsid w:val="00E42B99"/>
    <w:rsid w:val="00E42FF7"/>
    <w:rsid w:val="00E43E16"/>
    <w:rsid w:val="00E44289"/>
    <w:rsid w:val="00E468D3"/>
    <w:rsid w:val="00E46A24"/>
    <w:rsid w:val="00E47328"/>
    <w:rsid w:val="00E474BE"/>
    <w:rsid w:val="00E47776"/>
    <w:rsid w:val="00E509DD"/>
    <w:rsid w:val="00E51818"/>
    <w:rsid w:val="00E5288C"/>
    <w:rsid w:val="00E534E0"/>
    <w:rsid w:val="00E53604"/>
    <w:rsid w:val="00E539DA"/>
    <w:rsid w:val="00E54E75"/>
    <w:rsid w:val="00E54F2A"/>
    <w:rsid w:val="00E54F6E"/>
    <w:rsid w:val="00E55704"/>
    <w:rsid w:val="00E56158"/>
    <w:rsid w:val="00E562E7"/>
    <w:rsid w:val="00E576A0"/>
    <w:rsid w:val="00E60332"/>
    <w:rsid w:val="00E6057F"/>
    <w:rsid w:val="00E61DCB"/>
    <w:rsid w:val="00E62B02"/>
    <w:rsid w:val="00E62EF4"/>
    <w:rsid w:val="00E6395B"/>
    <w:rsid w:val="00E647A4"/>
    <w:rsid w:val="00E64F11"/>
    <w:rsid w:val="00E65118"/>
    <w:rsid w:val="00E65489"/>
    <w:rsid w:val="00E66364"/>
    <w:rsid w:val="00E6639C"/>
    <w:rsid w:val="00E66A1F"/>
    <w:rsid w:val="00E66B88"/>
    <w:rsid w:val="00E66D34"/>
    <w:rsid w:val="00E678F6"/>
    <w:rsid w:val="00E700F4"/>
    <w:rsid w:val="00E729C6"/>
    <w:rsid w:val="00E72CB5"/>
    <w:rsid w:val="00E73886"/>
    <w:rsid w:val="00E73906"/>
    <w:rsid w:val="00E73ECC"/>
    <w:rsid w:val="00E75146"/>
    <w:rsid w:val="00E75154"/>
    <w:rsid w:val="00E76625"/>
    <w:rsid w:val="00E81312"/>
    <w:rsid w:val="00E8185A"/>
    <w:rsid w:val="00E829D7"/>
    <w:rsid w:val="00E82FB6"/>
    <w:rsid w:val="00E83D40"/>
    <w:rsid w:val="00E840FA"/>
    <w:rsid w:val="00E8448F"/>
    <w:rsid w:val="00E84851"/>
    <w:rsid w:val="00E854B1"/>
    <w:rsid w:val="00E85B7D"/>
    <w:rsid w:val="00E864EB"/>
    <w:rsid w:val="00E8653E"/>
    <w:rsid w:val="00E86BE4"/>
    <w:rsid w:val="00E876BB"/>
    <w:rsid w:val="00E8799B"/>
    <w:rsid w:val="00E87A87"/>
    <w:rsid w:val="00E90F14"/>
    <w:rsid w:val="00E91312"/>
    <w:rsid w:val="00E92272"/>
    <w:rsid w:val="00E9248B"/>
    <w:rsid w:val="00E92744"/>
    <w:rsid w:val="00E92B97"/>
    <w:rsid w:val="00E9336C"/>
    <w:rsid w:val="00E9359B"/>
    <w:rsid w:val="00E93F0B"/>
    <w:rsid w:val="00E94666"/>
    <w:rsid w:val="00E94863"/>
    <w:rsid w:val="00E95C55"/>
    <w:rsid w:val="00E97E06"/>
    <w:rsid w:val="00EA0279"/>
    <w:rsid w:val="00EA08DE"/>
    <w:rsid w:val="00EA0AB8"/>
    <w:rsid w:val="00EA0CC9"/>
    <w:rsid w:val="00EA0CFC"/>
    <w:rsid w:val="00EA108A"/>
    <w:rsid w:val="00EA234C"/>
    <w:rsid w:val="00EA2964"/>
    <w:rsid w:val="00EA3814"/>
    <w:rsid w:val="00EA40B9"/>
    <w:rsid w:val="00EA5107"/>
    <w:rsid w:val="00EA609C"/>
    <w:rsid w:val="00EA61A6"/>
    <w:rsid w:val="00EA65CD"/>
    <w:rsid w:val="00EA7532"/>
    <w:rsid w:val="00EB0089"/>
    <w:rsid w:val="00EB19B0"/>
    <w:rsid w:val="00EB1BA4"/>
    <w:rsid w:val="00EB1CA1"/>
    <w:rsid w:val="00EB25D9"/>
    <w:rsid w:val="00EB36B3"/>
    <w:rsid w:val="00EB40AC"/>
    <w:rsid w:val="00EB41A1"/>
    <w:rsid w:val="00EB4270"/>
    <w:rsid w:val="00EB6321"/>
    <w:rsid w:val="00EB6759"/>
    <w:rsid w:val="00EB7BDF"/>
    <w:rsid w:val="00EC0FBB"/>
    <w:rsid w:val="00EC12BE"/>
    <w:rsid w:val="00EC12CA"/>
    <w:rsid w:val="00EC12CB"/>
    <w:rsid w:val="00EC19E9"/>
    <w:rsid w:val="00EC1F41"/>
    <w:rsid w:val="00EC2177"/>
    <w:rsid w:val="00EC22F1"/>
    <w:rsid w:val="00EC261E"/>
    <w:rsid w:val="00EC295D"/>
    <w:rsid w:val="00EC2C57"/>
    <w:rsid w:val="00EC3957"/>
    <w:rsid w:val="00EC6005"/>
    <w:rsid w:val="00EC6E29"/>
    <w:rsid w:val="00EC716A"/>
    <w:rsid w:val="00EC71F6"/>
    <w:rsid w:val="00EC769F"/>
    <w:rsid w:val="00EC7A3A"/>
    <w:rsid w:val="00ED0702"/>
    <w:rsid w:val="00ED092B"/>
    <w:rsid w:val="00ED1360"/>
    <w:rsid w:val="00ED1E75"/>
    <w:rsid w:val="00ED2174"/>
    <w:rsid w:val="00ED240A"/>
    <w:rsid w:val="00ED2FDF"/>
    <w:rsid w:val="00ED324C"/>
    <w:rsid w:val="00ED384B"/>
    <w:rsid w:val="00ED38BE"/>
    <w:rsid w:val="00ED41A7"/>
    <w:rsid w:val="00ED444C"/>
    <w:rsid w:val="00ED4A68"/>
    <w:rsid w:val="00ED550B"/>
    <w:rsid w:val="00ED5A61"/>
    <w:rsid w:val="00ED5CD8"/>
    <w:rsid w:val="00ED6381"/>
    <w:rsid w:val="00ED670D"/>
    <w:rsid w:val="00ED6CA5"/>
    <w:rsid w:val="00ED70FE"/>
    <w:rsid w:val="00ED7669"/>
    <w:rsid w:val="00ED7BB7"/>
    <w:rsid w:val="00EE0793"/>
    <w:rsid w:val="00EE16D8"/>
    <w:rsid w:val="00EE1B43"/>
    <w:rsid w:val="00EE1E15"/>
    <w:rsid w:val="00EE2505"/>
    <w:rsid w:val="00EE2AD9"/>
    <w:rsid w:val="00EE2C51"/>
    <w:rsid w:val="00EE354D"/>
    <w:rsid w:val="00EE362C"/>
    <w:rsid w:val="00EE38B9"/>
    <w:rsid w:val="00EE44DA"/>
    <w:rsid w:val="00EE46F9"/>
    <w:rsid w:val="00EE56F7"/>
    <w:rsid w:val="00EE5D03"/>
    <w:rsid w:val="00EE60A8"/>
    <w:rsid w:val="00EE74D9"/>
    <w:rsid w:val="00EE74F7"/>
    <w:rsid w:val="00EE765D"/>
    <w:rsid w:val="00EE7EBC"/>
    <w:rsid w:val="00EF0638"/>
    <w:rsid w:val="00EF0A19"/>
    <w:rsid w:val="00EF1C57"/>
    <w:rsid w:val="00EF2601"/>
    <w:rsid w:val="00EF2655"/>
    <w:rsid w:val="00EF279F"/>
    <w:rsid w:val="00EF39B5"/>
    <w:rsid w:val="00EF4A69"/>
    <w:rsid w:val="00EF55F5"/>
    <w:rsid w:val="00EF6237"/>
    <w:rsid w:val="00EF62FE"/>
    <w:rsid w:val="00EF6C1A"/>
    <w:rsid w:val="00EF71A1"/>
    <w:rsid w:val="00EF71FB"/>
    <w:rsid w:val="00EF7D01"/>
    <w:rsid w:val="00F0056E"/>
    <w:rsid w:val="00F008CF"/>
    <w:rsid w:val="00F00EC2"/>
    <w:rsid w:val="00F0139C"/>
    <w:rsid w:val="00F01CB7"/>
    <w:rsid w:val="00F023D4"/>
    <w:rsid w:val="00F02873"/>
    <w:rsid w:val="00F03C34"/>
    <w:rsid w:val="00F0565B"/>
    <w:rsid w:val="00F05672"/>
    <w:rsid w:val="00F057FC"/>
    <w:rsid w:val="00F05E19"/>
    <w:rsid w:val="00F066D2"/>
    <w:rsid w:val="00F07C7B"/>
    <w:rsid w:val="00F105C6"/>
    <w:rsid w:val="00F10613"/>
    <w:rsid w:val="00F113E5"/>
    <w:rsid w:val="00F117D4"/>
    <w:rsid w:val="00F11854"/>
    <w:rsid w:val="00F11C4B"/>
    <w:rsid w:val="00F11DCA"/>
    <w:rsid w:val="00F12868"/>
    <w:rsid w:val="00F129BE"/>
    <w:rsid w:val="00F129D7"/>
    <w:rsid w:val="00F1433D"/>
    <w:rsid w:val="00F15456"/>
    <w:rsid w:val="00F15B66"/>
    <w:rsid w:val="00F15DAD"/>
    <w:rsid w:val="00F165B4"/>
    <w:rsid w:val="00F16EB0"/>
    <w:rsid w:val="00F20B78"/>
    <w:rsid w:val="00F22141"/>
    <w:rsid w:val="00F22B72"/>
    <w:rsid w:val="00F23580"/>
    <w:rsid w:val="00F236DE"/>
    <w:rsid w:val="00F238D6"/>
    <w:rsid w:val="00F24141"/>
    <w:rsid w:val="00F257EE"/>
    <w:rsid w:val="00F261F2"/>
    <w:rsid w:val="00F26264"/>
    <w:rsid w:val="00F26904"/>
    <w:rsid w:val="00F271F3"/>
    <w:rsid w:val="00F30040"/>
    <w:rsid w:val="00F3010A"/>
    <w:rsid w:val="00F30A7D"/>
    <w:rsid w:val="00F310E7"/>
    <w:rsid w:val="00F31A96"/>
    <w:rsid w:val="00F31CFE"/>
    <w:rsid w:val="00F3217E"/>
    <w:rsid w:val="00F32860"/>
    <w:rsid w:val="00F33152"/>
    <w:rsid w:val="00F34525"/>
    <w:rsid w:val="00F34686"/>
    <w:rsid w:val="00F35812"/>
    <w:rsid w:val="00F368F6"/>
    <w:rsid w:val="00F371AD"/>
    <w:rsid w:val="00F37709"/>
    <w:rsid w:val="00F37804"/>
    <w:rsid w:val="00F37AF8"/>
    <w:rsid w:val="00F400E9"/>
    <w:rsid w:val="00F4052E"/>
    <w:rsid w:val="00F40C26"/>
    <w:rsid w:val="00F412A1"/>
    <w:rsid w:val="00F414BE"/>
    <w:rsid w:val="00F417EC"/>
    <w:rsid w:val="00F42264"/>
    <w:rsid w:val="00F42F12"/>
    <w:rsid w:val="00F43AEE"/>
    <w:rsid w:val="00F44391"/>
    <w:rsid w:val="00F4478E"/>
    <w:rsid w:val="00F45314"/>
    <w:rsid w:val="00F45475"/>
    <w:rsid w:val="00F45574"/>
    <w:rsid w:val="00F459B0"/>
    <w:rsid w:val="00F50E5C"/>
    <w:rsid w:val="00F513CC"/>
    <w:rsid w:val="00F51AD3"/>
    <w:rsid w:val="00F523C5"/>
    <w:rsid w:val="00F52604"/>
    <w:rsid w:val="00F52C6A"/>
    <w:rsid w:val="00F52FCC"/>
    <w:rsid w:val="00F5340F"/>
    <w:rsid w:val="00F5354A"/>
    <w:rsid w:val="00F537CF"/>
    <w:rsid w:val="00F53F07"/>
    <w:rsid w:val="00F53FFC"/>
    <w:rsid w:val="00F541AC"/>
    <w:rsid w:val="00F5480A"/>
    <w:rsid w:val="00F54A99"/>
    <w:rsid w:val="00F5562F"/>
    <w:rsid w:val="00F55F7E"/>
    <w:rsid w:val="00F56284"/>
    <w:rsid w:val="00F563B2"/>
    <w:rsid w:val="00F56C1E"/>
    <w:rsid w:val="00F56C55"/>
    <w:rsid w:val="00F56D3E"/>
    <w:rsid w:val="00F56D48"/>
    <w:rsid w:val="00F56DD1"/>
    <w:rsid w:val="00F605E5"/>
    <w:rsid w:val="00F6063F"/>
    <w:rsid w:val="00F60BA6"/>
    <w:rsid w:val="00F613FF"/>
    <w:rsid w:val="00F614B1"/>
    <w:rsid w:val="00F616A0"/>
    <w:rsid w:val="00F61EA6"/>
    <w:rsid w:val="00F620BD"/>
    <w:rsid w:val="00F63EE0"/>
    <w:rsid w:val="00F64609"/>
    <w:rsid w:val="00F6497E"/>
    <w:rsid w:val="00F65AEF"/>
    <w:rsid w:val="00F65EE5"/>
    <w:rsid w:val="00F6681E"/>
    <w:rsid w:val="00F66BF5"/>
    <w:rsid w:val="00F66C9B"/>
    <w:rsid w:val="00F70D48"/>
    <w:rsid w:val="00F737C9"/>
    <w:rsid w:val="00F74744"/>
    <w:rsid w:val="00F74823"/>
    <w:rsid w:val="00F74EF0"/>
    <w:rsid w:val="00F7699B"/>
    <w:rsid w:val="00F76CB1"/>
    <w:rsid w:val="00F77395"/>
    <w:rsid w:val="00F80108"/>
    <w:rsid w:val="00F809BC"/>
    <w:rsid w:val="00F80FCD"/>
    <w:rsid w:val="00F8193B"/>
    <w:rsid w:val="00F82088"/>
    <w:rsid w:val="00F82D06"/>
    <w:rsid w:val="00F833C7"/>
    <w:rsid w:val="00F83B07"/>
    <w:rsid w:val="00F848FF"/>
    <w:rsid w:val="00F85BCD"/>
    <w:rsid w:val="00F86837"/>
    <w:rsid w:val="00F86B36"/>
    <w:rsid w:val="00F86CD3"/>
    <w:rsid w:val="00F86F6F"/>
    <w:rsid w:val="00F87880"/>
    <w:rsid w:val="00F87F5B"/>
    <w:rsid w:val="00F87FD2"/>
    <w:rsid w:val="00F90168"/>
    <w:rsid w:val="00F90695"/>
    <w:rsid w:val="00F9128E"/>
    <w:rsid w:val="00F913BB"/>
    <w:rsid w:val="00F91EE7"/>
    <w:rsid w:val="00F92A85"/>
    <w:rsid w:val="00F92D35"/>
    <w:rsid w:val="00F92E37"/>
    <w:rsid w:val="00F95A08"/>
    <w:rsid w:val="00F95EC2"/>
    <w:rsid w:val="00F9635F"/>
    <w:rsid w:val="00F967EA"/>
    <w:rsid w:val="00F9685B"/>
    <w:rsid w:val="00F969D0"/>
    <w:rsid w:val="00F96F04"/>
    <w:rsid w:val="00F96FE4"/>
    <w:rsid w:val="00F97266"/>
    <w:rsid w:val="00F97892"/>
    <w:rsid w:val="00FA0128"/>
    <w:rsid w:val="00FA0933"/>
    <w:rsid w:val="00FA0A5D"/>
    <w:rsid w:val="00FA1062"/>
    <w:rsid w:val="00FA1140"/>
    <w:rsid w:val="00FA1250"/>
    <w:rsid w:val="00FA18A0"/>
    <w:rsid w:val="00FA377D"/>
    <w:rsid w:val="00FA408B"/>
    <w:rsid w:val="00FA426C"/>
    <w:rsid w:val="00FA42BA"/>
    <w:rsid w:val="00FA43C9"/>
    <w:rsid w:val="00FA44F9"/>
    <w:rsid w:val="00FA4C26"/>
    <w:rsid w:val="00FA5398"/>
    <w:rsid w:val="00FA59FE"/>
    <w:rsid w:val="00FA5D24"/>
    <w:rsid w:val="00FA7325"/>
    <w:rsid w:val="00FA7AFA"/>
    <w:rsid w:val="00FA7E3F"/>
    <w:rsid w:val="00FB0926"/>
    <w:rsid w:val="00FB0AC6"/>
    <w:rsid w:val="00FB1A7B"/>
    <w:rsid w:val="00FB2FFD"/>
    <w:rsid w:val="00FB3BD9"/>
    <w:rsid w:val="00FB4370"/>
    <w:rsid w:val="00FB597B"/>
    <w:rsid w:val="00FB5BFA"/>
    <w:rsid w:val="00FB61AC"/>
    <w:rsid w:val="00FB681B"/>
    <w:rsid w:val="00FB72C9"/>
    <w:rsid w:val="00FB79A8"/>
    <w:rsid w:val="00FB7DEC"/>
    <w:rsid w:val="00FB7FEF"/>
    <w:rsid w:val="00FC00D6"/>
    <w:rsid w:val="00FC05A8"/>
    <w:rsid w:val="00FC0920"/>
    <w:rsid w:val="00FC17E7"/>
    <w:rsid w:val="00FC270B"/>
    <w:rsid w:val="00FC28B7"/>
    <w:rsid w:val="00FC2E20"/>
    <w:rsid w:val="00FC34A3"/>
    <w:rsid w:val="00FC3A77"/>
    <w:rsid w:val="00FC3B75"/>
    <w:rsid w:val="00FC4813"/>
    <w:rsid w:val="00FC4D16"/>
    <w:rsid w:val="00FC4F7F"/>
    <w:rsid w:val="00FC5E45"/>
    <w:rsid w:val="00FC6385"/>
    <w:rsid w:val="00FC6F18"/>
    <w:rsid w:val="00FC7706"/>
    <w:rsid w:val="00FC7FB9"/>
    <w:rsid w:val="00FD0CA7"/>
    <w:rsid w:val="00FD1958"/>
    <w:rsid w:val="00FD36E0"/>
    <w:rsid w:val="00FD4112"/>
    <w:rsid w:val="00FD45D8"/>
    <w:rsid w:val="00FD4BC0"/>
    <w:rsid w:val="00FD505B"/>
    <w:rsid w:val="00FD60F2"/>
    <w:rsid w:val="00FD69BC"/>
    <w:rsid w:val="00FD6B81"/>
    <w:rsid w:val="00FD71EA"/>
    <w:rsid w:val="00FD7805"/>
    <w:rsid w:val="00FE004D"/>
    <w:rsid w:val="00FE0885"/>
    <w:rsid w:val="00FE0A00"/>
    <w:rsid w:val="00FE10F5"/>
    <w:rsid w:val="00FE389F"/>
    <w:rsid w:val="00FE3BB5"/>
    <w:rsid w:val="00FE429E"/>
    <w:rsid w:val="00FE45D2"/>
    <w:rsid w:val="00FE4C50"/>
    <w:rsid w:val="00FE507E"/>
    <w:rsid w:val="00FE53CF"/>
    <w:rsid w:val="00FE58C4"/>
    <w:rsid w:val="00FE5C6E"/>
    <w:rsid w:val="00FE6F97"/>
    <w:rsid w:val="00FE7A9E"/>
    <w:rsid w:val="00FF0EC7"/>
    <w:rsid w:val="00FF145F"/>
    <w:rsid w:val="00FF1725"/>
    <w:rsid w:val="00FF1740"/>
    <w:rsid w:val="00FF2195"/>
    <w:rsid w:val="00FF244A"/>
    <w:rsid w:val="00FF249F"/>
    <w:rsid w:val="00FF3357"/>
    <w:rsid w:val="00FF34B0"/>
    <w:rsid w:val="00FF50FD"/>
    <w:rsid w:val="00FF527F"/>
    <w:rsid w:val="00FF5D1E"/>
    <w:rsid w:val="00FF6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9E7BB"/>
  <w15:docId w15:val="{5F25D232-E7B7-4F8F-A8A1-9897F0093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37D"/>
    <w:rPr>
      <w:rFonts w:ascii="宋体" w:eastAsia="宋体" w:hAnsi="宋体" w:cs="宋体"/>
      <w:kern w:val="0"/>
      <w:sz w:val="24"/>
      <w:szCs w:val="24"/>
    </w:rPr>
  </w:style>
  <w:style w:type="paragraph" w:styleId="1">
    <w:name w:val="heading 1"/>
    <w:basedOn w:val="a"/>
    <w:next w:val="a"/>
    <w:link w:val="10"/>
    <w:uiPriority w:val="9"/>
    <w:qFormat/>
    <w:rsid w:val="00770B50"/>
    <w:pPr>
      <w:keepNext/>
      <w:keepLines/>
      <w:spacing w:before="340" w:after="330" w:line="578" w:lineRule="auto"/>
      <w:outlineLvl w:val="0"/>
    </w:pPr>
    <w:rPr>
      <w:b/>
      <w:bCs/>
      <w:kern w:val="44"/>
      <w:sz w:val="44"/>
      <w:szCs w:val="44"/>
    </w:rPr>
  </w:style>
  <w:style w:type="paragraph" w:styleId="2">
    <w:name w:val="heading 2"/>
    <w:basedOn w:val="a"/>
    <w:next w:val="a"/>
    <w:link w:val="21"/>
    <w:uiPriority w:val="9"/>
    <w:qFormat/>
    <w:rsid w:val="001D78B2"/>
    <w:pPr>
      <w:keepNext/>
      <w:keepLines/>
      <w:spacing w:before="260" w:after="260" w:line="416" w:lineRule="auto"/>
      <w:outlineLvl w:val="1"/>
    </w:pPr>
    <w:rPr>
      <w:rFonts w:ascii="Calibri" w:hAnsi="Calibri" w:cs="Times New Roman"/>
      <w:b/>
      <w:bCs/>
      <w:sz w:val="32"/>
      <w:szCs w:val="32"/>
      <w:lang w:val="x-none" w:eastAsia="x-none"/>
    </w:rPr>
  </w:style>
  <w:style w:type="paragraph" w:styleId="3">
    <w:name w:val="heading 3"/>
    <w:basedOn w:val="a"/>
    <w:link w:val="30"/>
    <w:uiPriority w:val="9"/>
    <w:qFormat/>
    <w:rsid w:val="001D78B2"/>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3D3DA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78B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D78B2"/>
    <w:rPr>
      <w:sz w:val="18"/>
      <w:szCs w:val="18"/>
    </w:rPr>
  </w:style>
  <w:style w:type="paragraph" w:styleId="a5">
    <w:name w:val="footer"/>
    <w:basedOn w:val="a"/>
    <w:link w:val="a6"/>
    <w:uiPriority w:val="99"/>
    <w:unhideWhenUsed/>
    <w:rsid w:val="001D78B2"/>
    <w:pPr>
      <w:tabs>
        <w:tab w:val="center" w:pos="4153"/>
        <w:tab w:val="right" w:pos="8306"/>
      </w:tabs>
      <w:snapToGrid w:val="0"/>
    </w:pPr>
    <w:rPr>
      <w:sz w:val="18"/>
      <w:szCs w:val="18"/>
    </w:rPr>
  </w:style>
  <w:style w:type="character" w:customStyle="1" w:styleId="a6">
    <w:name w:val="页脚 字符"/>
    <w:basedOn w:val="a0"/>
    <w:link w:val="a5"/>
    <w:uiPriority w:val="99"/>
    <w:rsid w:val="001D78B2"/>
    <w:rPr>
      <w:sz w:val="18"/>
      <w:szCs w:val="18"/>
    </w:rPr>
  </w:style>
  <w:style w:type="character" w:customStyle="1" w:styleId="21">
    <w:name w:val="标题 2 字符1"/>
    <w:basedOn w:val="a0"/>
    <w:link w:val="2"/>
    <w:uiPriority w:val="9"/>
    <w:rsid w:val="001D78B2"/>
    <w:rPr>
      <w:rFonts w:ascii="Calibri" w:eastAsia="宋体" w:hAnsi="Calibri" w:cs="Times New Roman"/>
      <w:b/>
      <w:bCs/>
      <w:kern w:val="0"/>
      <w:sz w:val="32"/>
      <w:szCs w:val="32"/>
      <w:lang w:val="x-none" w:eastAsia="x-none"/>
    </w:rPr>
  </w:style>
  <w:style w:type="character" w:customStyle="1" w:styleId="30">
    <w:name w:val="标题 3 字符"/>
    <w:basedOn w:val="a0"/>
    <w:link w:val="3"/>
    <w:uiPriority w:val="9"/>
    <w:rsid w:val="001D78B2"/>
    <w:rPr>
      <w:rFonts w:ascii="宋体" w:eastAsia="宋体" w:hAnsi="宋体" w:cs="宋体"/>
      <w:b/>
      <w:bCs/>
      <w:kern w:val="0"/>
      <w:sz w:val="27"/>
      <w:szCs w:val="27"/>
    </w:rPr>
  </w:style>
  <w:style w:type="paragraph" w:styleId="a7">
    <w:name w:val="Normal (Web)"/>
    <w:basedOn w:val="a"/>
    <w:uiPriority w:val="99"/>
    <w:unhideWhenUsed/>
    <w:qFormat/>
    <w:rsid w:val="001D78B2"/>
    <w:pPr>
      <w:spacing w:before="100" w:beforeAutospacing="1" w:after="100" w:afterAutospacing="1"/>
    </w:pPr>
  </w:style>
  <w:style w:type="table" w:styleId="a8">
    <w:name w:val="Table Grid"/>
    <w:basedOn w:val="a1"/>
    <w:uiPriority w:val="39"/>
    <w:qFormat/>
    <w:rsid w:val="001D78B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D78B2"/>
    <w:pPr>
      <w:ind w:firstLineChars="200" w:firstLine="420"/>
    </w:pPr>
  </w:style>
  <w:style w:type="paragraph" w:styleId="aa">
    <w:name w:val="Balloon Text"/>
    <w:basedOn w:val="a"/>
    <w:link w:val="ab"/>
    <w:uiPriority w:val="99"/>
    <w:semiHidden/>
    <w:unhideWhenUsed/>
    <w:rsid w:val="001D78B2"/>
    <w:rPr>
      <w:sz w:val="18"/>
      <w:szCs w:val="18"/>
    </w:rPr>
  </w:style>
  <w:style w:type="character" w:customStyle="1" w:styleId="ab">
    <w:name w:val="批注框文本 字符"/>
    <w:basedOn w:val="a0"/>
    <w:link w:val="aa"/>
    <w:uiPriority w:val="99"/>
    <w:semiHidden/>
    <w:rsid w:val="001D78B2"/>
    <w:rPr>
      <w:sz w:val="18"/>
      <w:szCs w:val="18"/>
    </w:rPr>
  </w:style>
  <w:style w:type="character" w:customStyle="1" w:styleId="20">
    <w:name w:val="标题 2 字符"/>
    <w:basedOn w:val="a0"/>
    <w:uiPriority w:val="9"/>
    <w:semiHidden/>
    <w:rsid w:val="001D78B2"/>
    <w:rPr>
      <w:rFonts w:asciiTheme="majorHAnsi" w:eastAsiaTheme="majorEastAsia" w:hAnsiTheme="majorHAnsi" w:cstheme="majorBidi"/>
      <w:b/>
      <w:bCs/>
      <w:sz w:val="32"/>
      <w:szCs w:val="32"/>
    </w:rPr>
  </w:style>
  <w:style w:type="paragraph" w:customStyle="1" w:styleId="11">
    <w:name w:val="列出段落1"/>
    <w:basedOn w:val="a"/>
    <w:uiPriority w:val="34"/>
    <w:qFormat/>
    <w:rsid w:val="001D78B2"/>
    <w:pPr>
      <w:ind w:firstLineChars="200" w:firstLine="420"/>
    </w:pPr>
    <w:rPr>
      <w:rFonts w:ascii="Cambria" w:hAnsi="Cambria" w:cs="Times New Roman"/>
    </w:rPr>
  </w:style>
  <w:style w:type="character" w:styleId="ac">
    <w:name w:val="page number"/>
    <w:basedOn w:val="a0"/>
    <w:uiPriority w:val="99"/>
    <w:semiHidden/>
    <w:unhideWhenUsed/>
    <w:rsid w:val="001D78B2"/>
  </w:style>
  <w:style w:type="paragraph" w:styleId="TOC2">
    <w:name w:val="toc 2"/>
    <w:basedOn w:val="a"/>
    <w:next w:val="a"/>
    <w:autoRedefine/>
    <w:uiPriority w:val="39"/>
    <w:unhideWhenUsed/>
    <w:rsid w:val="002467C4"/>
    <w:pPr>
      <w:tabs>
        <w:tab w:val="right" w:leader="dot" w:pos="8296"/>
      </w:tabs>
      <w:spacing w:line="360" w:lineRule="auto"/>
      <w:ind w:leftChars="200" w:left="480"/>
    </w:pPr>
  </w:style>
  <w:style w:type="character" w:styleId="ad">
    <w:name w:val="Hyperlink"/>
    <w:basedOn w:val="a0"/>
    <w:uiPriority w:val="99"/>
    <w:unhideWhenUsed/>
    <w:rsid w:val="008B6983"/>
    <w:rPr>
      <w:color w:val="0000FF" w:themeColor="hyperlink"/>
      <w:u w:val="single"/>
    </w:rPr>
  </w:style>
  <w:style w:type="character" w:customStyle="1" w:styleId="10">
    <w:name w:val="标题 1 字符"/>
    <w:basedOn w:val="a0"/>
    <w:link w:val="1"/>
    <w:uiPriority w:val="9"/>
    <w:rsid w:val="00770B50"/>
    <w:rPr>
      <w:b/>
      <w:bCs/>
      <w:kern w:val="44"/>
      <w:sz w:val="44"/>
      <w:szCs w:val="44"/>
    </w:rPr>
  </w:style>
  <w:style w:type="paragraph" w:styleId="TOC">
    <w:name w:val="TOC Heading"/>
    <w:basedOn w:val="1"/>
    <w:next w:val="a"/>
    <w:uiPriority w:val="39"/>
    <w:unhideWhenUsed/>
    <w:qFormat/>
    <w:rsid w:val="00770B50"/>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a"/>
    <w:next w:val="a"/>
    <w:autoRedefine/>
    <w:uiPriority w:val="39"/>
    <w:unhideWhenUsed/>
    <w:rsid w:val="00FD60F2"/>
    <w:pPr>
      <w:tabs>
        <w:tab w:val="right" w:leader="dot" w:pos="8296"/>
      </w:tabs>
    </w:pPr>
  </w:style>
  <w:style w:type="paragraph" w:styleId="TOC3">
    <w:name w:val="toc 3"/>
    <w:basedOn w:val="a"/>
    <w:next w:val="a"/>
    <w:autoRedefine/>
    <w:uiPriority w:val="39"/>
    <w:unhideWhenUsed/>
    <w:rsid w:val="00104532"/>
    <w:pPr>
      <w:tabs>
        <w:tab w:val="right" w:leader="dot" w:pos="8296"/>
      </w:tabs>
      <w:ind w:leftChars="200" w:left="420"/>
    </w:pPr>
  </w:style>
  <w:style w:type="paragraph" w:styleId="HTML">
    <w:name w:val="HTML Preformatted"/>
    <w:basedOn w:val="a"/>
    <w:link w:val="HTML0"/>
    <w:uiPriority w:val="99"/>
    <w:semiHidden/>
    <w:unhideWhenUsed/>
    <w:rsid w:val="00563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0">
    <w:name w:val="HTML 预设格式 字符"/>
    <w:basedOn w:val="a0"/>
    <w:link w:val="HTML"/>
    <w:uiPriority w:val="99"/>
    <w:semiHidden/>
    <w:rsid w:val="005630C3"/>
    <w:rPr>
      <w:rFonts w:ascii="宋体" w:eastAsia="宋体" w:hAnsi="宋体" w:cs="宋体"/>
      <w:kern w:val="0"/>
      <w:sz w:val="24"/>
      <w:szCs w:val="24"/>
    </w:rPr>
  </w:style>
  <w:style w:type="paragraph" w:customStyle="1" w:styleId="ae">
    <w:name w:val="！正文"/>
    <w:basedOn w:val="a"/>
    <w:rsid w:val="00FC3A77"/>
    <w:pPr>
      <w:spacing w:line="500" w:lineRule="exact"/>
      <w:ind w:firstLineChars="200" w:firstLine="200"/>
    </w:pPr>
    <w:rPr>
      <w:rFonts w:cs="Times New Roman"/>
    </w:rPr>
  </w:style>
  <w:style w:type="paragraph" w:styleId="af">
    <w:name w:val="Revision"/>
    <w:hidden/>
    <w:uiPriority w:val="99"/>
    <w:semiHidden/>
    <w:rsid w:val="00CE0B35"/>
  </w:style>
  <w:style w:type="character" w:styleId="af0">
    <w:name w:val="Strong"/>
    <w:basedOn w:val="a0"/>
    <w:uiPriority w:val="22"/>
    <w:qFormat/>
    <w:rsid w:val="00742401"/>
    <w:rPr>
      <w:b/>
      <w:bCs/>
    </w:rPr>
  </w:style>
  <w:style w:type="paragraph" w:customStyle="1" w:styleId="2020">
    <w:name w:val="2020年检正文"/>
    <w:basedOn w:val="a"/>
    <w:qFormat/>
    <w:rsid w:val="006A341A"/>
    <w:pPr>
      <w:spacing w:afterLines="50"/>
      <w:ind w:firstLineChars="200" w:firstLine="560"/>
    </w:pPr>
    <w:rPr>
      <w:rFonts w:eastAsia="仿宋"/>
      <w:sz w:val="28"/>
    </w:rPr>
  </w:style>
  <w:style w:type="character" w:customStyle="1" w:styleId="40">
    <w:name w:val="标题 4 字符"/>
    <w:basedOn w:val="a0"/>
    <w:link w:val="4"/>
    <w:uiPriority w:val="9"/>
    <w:rsid w:val="003D3DAA"/>
    <w:rPr>
      <w:rFonts w:asciiTheme="majorHAnsi" w:eastAsiaTheme="majorEastAsia" w:hAnsiTheme="majorHAnsi" w:cstheme="majorBidi"/>
      <w:b/>
      <w:bCs/>
      <w:sz w:val="28"/>
      <w:szCs w:val="28"/>
    </w:rPr>
  </w:style>
  <w:style w:type="character" w:customStyle="1" w:styleId="bjh-p">
    <w:name w:val="bjh-p"/>
    <w:basedOn w:val="a0"/>
    <w:rsid w:val="008A6F61"/>
  </w:style>
  <w:style w:type="paragraph" w:customStyle="1" w:styleId="p">
    <w:name w:val="p"/>
    <w:basedOn w:val="a"/>
    <w:rsid w:val="00F809BC"/>
    <w:pPr>
      <w:spacing w:before="100" w:beforeAutospacing="1" w:after="100" w:afterAutospacing="1"/>
    </w:pPr>
  </w:style>
  <w:style w:type="character" w:customStyle="1" w:styleId="vsb16">
    <w:name w:val="vsb_16"/>
    <w:basedOn w:val="a0"/>
    <w:rsid w:val="00F809BC"/>
  </w:style>
  <w:style w:type="paragraph" w:customStyle="1" w:styleId="af1">
    <w:name w:val="宋体正文"/>
    <w:basedOn w:val="a"/>
    <w:qFormat/>
    <w:rsid w:val="00E01A6A"/>
    <w:pPr>
      <w:spacing w:line="360" w:lineRule="auto"/>
      <w:ind w:firstLineChars="200" w:firstLine="420"/>
    </w:pPr>
    <w:rPr>
      <w:szCs w:val="21"/>
    </w:rPr>
  </w:style>
  <w:style w:type="paragraph" w:customStyle="1" w:styleId="af2">
    <w:name w:val="表头"/>
    <w:qFormat/>
    <w:rsid w:val="00B13311"/>
    <w:pPr>
      <w:jc w:val="center"/>
    </w:pPr>
    <w:rPr>
      <w:rFonts w:ascii="Arial" w:eastAsia="黑体" w:hAnsi="Arial" w:cs="Times New Roman"/>
      <w:b/>
      <w:sz w:val="36"/>
      <w:szCs w:val="36"/>
    </w:rPr>
  </w:style>
  <w:style w:type="paragraph" w:customStyle="1" w:styleId="af3">
    <w:name w:val="表正文中"/>
    <w:qFormat/>
    <w:rsid w:val="00B13311"/>
    <w:pPr>
      <w:spacing w:line="276" w:lineRule="auto"/>
      <w:jc w:val="center"/>
    </w:pPr>
    <w:rPr>
      <w:rFonts w:ascii="Arial" w:eastAsia="宋体" w:hAnsi="Arial" w:cs="Times New Roman"/>
      <w:sz w:val="18"/>
      <w:szCs w:val="20"/>
    </w:rPr>
  </w:style>
  <w:style w:type="paragraph" w:styleId="TOC4">
    <w:name w:val="toc 4"/>
    <w:basedOn w:val="a"/>
    <w:next w:val="a"/>
    <w:autoRedefine/>
    <w:uiPriority w:val="39"/>
    <w:unhideWhenUsed/>
    <w:rsid w:val="00662670"/>
    <w:pPr>
      <w:ind w:leftChars="600" w:left="1260"/>
    </w:pPr>
  </w:style>
  <w:style w:type="paragraph" w:styleId="TOC5">
    <w:name w:val="toc 5"/>
    <w:basedOn w:val="a"/>
    <w:next w:val="a"/>
    <w:autoRedefine/>
    <w:uiPriority w:val="39"/>
    <w:unhideWhenUsed/>
    <w:rsid w:val="00662670"/>
    <w:pPr>
      <w:ind w:leftChars="800" w:left="1680"/>
    </w:pPr>
  </w:style>
  <w:style w:type="paragraph" w:styleId="TOC6">
    <w:name w:val="toc 6"/>
    <w:basedOn w:val="a"/>
    <w:next w:val="a"/>
    <w:autoRedefine/>
    <w:uiPriority w:val="39"/>
    <w:unhideWhenUsed/>
    <w:rsid w:val="00662670"/>
    <w:pPr>
      <w:ind w:leftChars="1000" w:left="2100"/>
    </w:pPr>
  </w:style>
  <w:style w:type="paragraph" w:styleId="TOC7">
    <w:name w:val="toc 7"/>
    <w:basedOn w:val="a"/>
    <w:next w:val="a"/>
    <w:autoRedefine/>
    <w:uiPriority w:val="39"/>
    <w:unhideWhenUsed/>
    <w:rsid w:val="00662670"/>
    <w:pPr>
      <w:ind w:leftChars="1200" w:left="2520"/>
    </w:pPr>
  </w:style>
  <w:style w:type="paragraph" w:styleId="TOC8">
    <w:name w:val="toc 8"/>
    <w:basedOn w:val="a"/>
    <w:next w:val="a"/>
    <w:autoRedefine/>
    <w:uiPriority w:val="39"/>
    <w:unhideWhenUsed/>
    <w:rsid w:val="00662670"/>
    <w:pPr>
      <w:ind w:leftChars="1400" w:left="2940"/>
    </w:pPr>
  </w:style>
  <w:style w:type="paragraph" w:styleId="TOC9">
    <w:name w:val="toc 9"/>
    <w:basedOn w:val="a"/>
    <w:next w:val="a"/>
    <w:autoRedefine/>
    <w:uiPriority w:val="39"/>
    <w:unhideWhenUsed/>
    <w:rsid w:val="00662670"/>
    <w:pPr>
      <w:ind w:leftChars="1600" w:left="3360"/>
    </w:pPr>
  </w:style>
  <w:style w:type="character" w:styleId="af4">
    <w:name w:val="Unresolved Mention"/>
    <w:basedOn w:val="a0"/>
    <w:uiPriority w:val="99"/>
    <w:semiHidden/>
    <w:unhideWhenUsed/>
    <w:rsid w:val="00662670"/>
    <w:rPr>
      <w:color w:val="605E5C"/>
      <w:shd w:val="clear" w:color="auto" w:fill="E1DFDD"/>
    </w:rPr>
  </w:style>
  <w:style w:type="paragraph" w:styleId="af5">
    <w:name w:val="Date"/>
    <w:basedOn w:val="a"/>
    <w:next w:val="a"/>
    <w:link w:val="af6"/>
    <w:uiPriority w:val="99"/>
    <w:semiHidden/>
    <w:unhideWhenUsed/>
    <w:rsid w:val="00374200"/>
    <w:pPr>
      <w:ind w:leftChars="2500" w:left="100"/>
    </w:pPr>
  </w:style>
  <w:style w:type="character" w:customStyle="1" w:styleId="af6">
    <w:name w:val="日期 字符"/>
    <w:basedOn w:val="a0"/>
    <w:link w:val="af5"/>
    <w:uiPriority w:val="99"/>
    <w:semiHidden/>
    <w:rsid w:val="00374200"/>
  </w:style>
  <w:style w:type="paragraph" w:styleId="af7">
    <w:name w:val="Title"/>
    <w:basedOn w:val="a"/>
    <w:next w:val="a"/>
    <w:link w:val="af8"/>
    <w:uiPriority w:val="10"/>
    <w:qFormat/>
    <w:rsid w:val="005A5D15"/>
    <w:pPr>
      <w:spacing w:before="240" w:after="60"/>
      <w:jc w:val="center"/>
      <w:outlineLvl w:val="0"/>
    </w:pPr>
    <w:rPr>
      <w:rFonts w:asciiTheme="majorHAnsi" w:hAnsiTheme="majorHAnsi" w:cstheme="majorBidi"/>
      <w:b/>
      <w:bCs/>
      <w:sz w:val="32"/>
      <w:szCs w:val="32"/>
    </w:rPr>
  </w:style>
  <w:style w:type="character" w:customStyle="1" w:styleId="af8">
    <w:name w:val="标题 字符"/>
    <w:basedOn w:val="a0"/>
    <w:link w:val="af7"/>
    <w:uiPriority w:val="10"/>
    <w:rsid w:val="005A5D15"/>
    <w:rPr>
      <w:rFonts w:asciiTheme="majorHAnsi" w:eastAsia="宋体" w:hAnsiTheme="majorHAnsi" w:cstheme="majorBidi"/>
      <w:b/>
      <w:bCs/>
      <w:sz w:val="32"/>
      <w:szCs w:val="32"/>
    </w:rPr>
  </w:style>
  <w:style w:type="character" w:styleId="af9">
    <w:name w:val="Emphasis"/>
    <w:basedOn w:val="a0"/>
    <w:uiPriority w:val="20"/>
    <w:qFormat/>
    <w:rsid w:val="00DE53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9209">
      <w:bodyDiv w:val="1"/>
      <w:marLeft w:val="0"/>
      <w:marRight w:val="0"/>
      <w:marTop w:val="0"/>
      <w:marBottom w:val="0"/>
      <w:divBdr>
        <w:top w:val="none" w:sz="0" w:space="0" w:color="auto"/>
        <w:left w:val="none" w:sz="0" w:space="0" w:color="auto"/>
        <w:bottom w:val="none" w:sz="0" w:space="0" w:color="auto"/>
        <w:right w:val="none" w:sz="0" w:space="0" w:color="auto"/>
      </w:divBdr>
    </w:div>
    <w:div w:id="24985284">
      <w:bodyDiv w:val="1"/>
      <w:marLeft w:val="0"/>
      <w:marRight w:val="0"/>
      <w:marTop w:val="0"/>
      <w:marBottom w:val="0"/>
      <w:divBdr>
        <w:top w:val="none" w:sz="0" w:space="0" w:color="auto"/>
        <w:left w:val="none" w:sz="0" w:space="0" w:color="auto"/>
        <w:bottom w:val="none" w:sz="0" w:space="0" w:color="auto"/>
        <w:right w:val="none" w:sz="0" w:space="0" w:color="auto"/>
      </w:divBdr>
    </w:div>
    <w:div w:id="47924819">
      <w:bodyDiv w:val="1"/>
      <w:marLeft w:val="0"/>
      <w:marRight w:val="0"/>
      <w:marTop w:val="0"/>
      <w:marBottom w:val="0"/>
      <w:divBdr>
        <w:top w:val="none" w:sz="0" w:space="0" w:color="auto"/>
        <w:left w:val="none" w:sz="0" w:space="0" w:color="auto"/>
        <w:bottom w:val="none" w:sz="0" w:space="0" w:color="auto"/>
        <w:right w:val="none" w:sz="0" w:space="0" w:color="auto"/>
      </w:divBdr>
      <w:divsChild>
        <w:div w:id="1377048858">
          <w:marLeft w:val="0"/>
          <w:marRight w:val="0"/>
          <w:marTop w:val="0"/>
          <w:marBottom w:val="0"/>
          <w:divBdr>
            <w:top w:val="none" w:sz="0" w:space="0" w:color="auto"/>
            <w:left w:val="none" w:sz="0" w:space="0" w:color="auto"/>
            <w:bottom w:val="none" w:sz="0" w:space="0" w:color="auto"/>
            <w:right w:val="none" w:sz="0" w:space="0" w:color="auto"/>
          </w:divBdr>
          <w:divsChild>
            <w:div w:id="523831836">
              <w:marLeft w:val="0"/>
              <w:marRight w:val="0"/>
              <w:marTop w:val="0"/>
              <w:marBottom w:val="0"/>
              <w:divBdr>
                <w:top w:val="none" w:sz="0" w:space="0" w:color="auto"/>
                <w:left w:val="none" w:sz="0" w:space="0" w:color="auto"/>
                <w:bottom w:val="none" w:sz="0" w:space="0" w:color="auto"/>
                <w:right w:val="none" w:sz="0" w:space="0" w:color="auto"/>
              </w:divBdr>
              <w:divsChild>
                <w:div w:id="51334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012">
      <w:bodyDiv w:val="1"/>
      <w:marLeft w:val="0"/>
      <w:marRight w:val="0"/>
      <w:marTop w:val="0"/>
      <w:marBottom w:val="0"/>
      <w:divBdr>
        <w:top w:val="none" w:sz="0" w:space="0" w:color="auto"/>
        <w:left w:val="none" w:sz="0" w:space="0" w:color="auto"/>
        <w:bottom w:val="none" w:sz="0" w:space="0" w:color="auto"/>
        <w:right w:val="none" w:sz="0" w:space="0" w:color="auto"/>
      </w:divBdr>
    </w:div>
    <w:div w:id="87505651">
      <w:bodyDiv w:val="1"/>
      <w:marLeft w:val="0"/>
      <w:marRight w:val="0"/>
      <w:marTop w:val="0"/>
      <w:marBottom w:val="0"/>
      <w:divBdr>
        <w:top w:val="none" w:sz="0" w:space="0" w:color="auto"/>
        <w:left w:val="none" w:sz="0" w:space="0" w:color="auto"/>
        <w:bottom w:val="none" w:sz="0" w:space="0" w:color="auto"/>
        <w:right w:val="none" w:sz="0" w:space="0" w:color="auto"/>
      </w:divBdr>
    </w:div>
    <w:div w:id="104234147">
      <w:bodyDiv w:val="1"/>
      <w:marLeft w:val="0"/>
      <w:marRight w:val="0"/>
      <w:marTop w:val="0"/>
      <w:marBottom w:val="0"/>
      <w:divBdr>
        <w:top w:val="none" w:sz="0" w:space="0" w:color="auto"/>
        <w:left w:val="none" w:sz="0" w:space="0" w:color="auto"/>
        <w:bottom w:val="none" w:sz="0" w:space="0" w:color="auto"/>
        <w:right w:val="none" w:sz="0" w:space="0" w:color="auto"/>
      </w:divBdr>
      <w:divsChild>
        <w:div w:id="1876579537">
          <w:marLeft w:val="0"/>
          <w:marRight w:val="0"/>
          <w:marTop w:val="0"/>
          <w:marBottom w:val="0"/>
          <w:divBdr>
            <w:top w:val="none" w:sz="0" w:space="0" w:color="auto"/>
            <w:left w:val="none" w:sz="0" w:space="0" w:color="auto"/>
            <w:bottom w:val="none" w:sz="0" w:space="0" w:color="auto"/>
            <w:right w:val="none" w:sz="0" w:space="0" w:color="auto"/>
          </w:divBdr>
          <w:divsChild>
            <w:div w:id="2064938472">
              <w:marLeft w:val="0"/>
              <w:marRight w:val="0"/>
              <w:marTop w:val="0"/>
              <w:marBottom w:val="0"/>
              <w:divBdr>
                <w:top w:val="none" w:sz="0" w:space="0" w:color="auto"/>
                <w:left w:val="none" w:sz="0" w:space="0" w:color="auto"/>
                <w:bottom w:val="none" w:sz="0" w:space="0" w:color="auto"/>
                <w:right w:val="none" w:sz="0" w:space="0" w:color="auto"/>
              </w:divBdr>
              <w:divsChild>
                <w:div w:id="74318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2407">
      <w:bodyDiv w:val="1"/>
      <w:marLeft w:val="0"/>
      <w:marRight w:val="0"/>
      <w:marTop w:val="0"/>
      <w:marBottom w:val="0"/>
      <w:divBdr>
        <w:top w:val="none" w:sz="0" w:space="0" w:color="auto"/>
        <w:left w:val="none" w:sz="0" w:space="0" w:color="auto"/>
        <w:bottom w:val="none" w:sz="0" w:space="0" w:color="auto"/>
        <w:right w:val="none" w:sz="0" w:space="0" w:color="auto"/>
      </w:divBdr>
    </w:div>
    <w:div w:id="158810660">
      <w:bodyDiv w:val="1"/>
      <w:marLeft w:val="0"/>
      <w:marRight w:val="0"/>
      <w:marTop w:val="0"/>
      <w:marBottom w:val="0"/>
      <w:divBdr>
        <w:top w:val="none" w:sz="0" w:space="0" w:color="auto"/>
        <w:left w:val="none" w:sz="0" w:space="0" w:color="auto"/>
        <w:bottom w:val="none" w:sz="0" w:space="0" w:color="auto"/>
        <w:right w:val="none" w:sz="0" w:space="0" w:color="auto"/>
      </w:divBdr>
    </w:div>
    <w:div w:id="180896437">
      <w:bodyDiv w:val="1"/>
      <w:marLeft w:val="0"/>
      <w:marRight w:val="0"/>
      <w:marTop w:val="0"/>
      <w:marBottom w:val="0"/>
      <w:divBdr>
        <w:top w:val="none" w:sz="0" w:space="0" w:color="auto"/>
        <w:left w:val="none" w:sz="0" w:space="0" w:color="auto"/>
        <w:bottom w:val="none" w:sz="0" w:space="0" w:color="auto"/>
        <w:right w:val="none" w:sz="0" w:space="0" w:color="auto"/>
      </w:divBdr>
    </w:div>
    <w:div w:id="181289358">
      <w:bodyDiv w:val="1"/>
      <w:marLeft w:val="0"/>
      <w:marRight w:val="0"/>
      <w:marTop w:val="0"/>
      <w:marBottom w:val="0"/>
      <w:divBdr>
        <w:top w:val="none" w:sz="0" w:space="0" w:color="auto"/>
        <w:left w:val="none" w:sz="0" w:space="0" w:color="auto"/>
        <w:bottom w:val="none" w:sz="0" w:space="0" w:color="auto"/>
        <w:right w:val="none" w:sz="0" w:space="0" w:color="auto"/>
      </w:divBdr>
    </w:div>
    <w:div w:id="209924469">
      <w:bodyDiv w:val="1"/>
      <w:marLeft w:val="0"/>
      <w:marRight w:val="0"/>
      <w:marTop w:val="0"/>
      <w:marBottom w:val="0"/>
      <w:divBdr>
        <w:top w:val="none" w:sz="0" w:space="0" w:color="auto"/>
        <w:left w:val="none" w:sz="0" w:space="0" w:color="auto"/>
        <w:bottom w:val="none" w:sz="0" w:space="0" w:color="auto"/>
        <w:right w:val="none" w:sz="0" w:space="0" w:color="auto"/>
      </w:divBdr>
    </w:div>
    <w:div w:id="212079368">
      <w:bodyDiv w:val="1"/>
      <w:marLeft w:val="0"/>
      <w:marRight w:val="0"/>
      <w:marTop w:val="0"/>
      <w:marBottom w:val="0"/>
      <w:divBdr>
        <w:top w:val="none" w:sz="0" w:space="0" w:color="auto"/>
        <w:left w:val="none" w:sz="0" w:space="0" w:color="auto"/>
        <w:bottom w:val="none" w:sz="0" w:space="0" w:color="auto"/>
        <w:right w:val="none" w:sz="0" w:space="0" w:color="auto"/>
      </w:divBdr>
    </w:div>
    <w:div w:id="212818446">
      <w:bodyDiv w:val="1"/>
      <w:marLeft w:val="0"/>
      <w:marRight w:val="0"/>
      <w:marTop w:val="0"/>
      <w:marBottom w:val="0"/>
      <w:divBdr>
        <w:top w:val="none" w:sz="0" w:space="0" w:color="auto"/>
        <w:left w:val="none" w:sz="0" w:space="0" w:color="auto"/>
        <w:bottom w:val="none" w:sz="0" w:space="0" w:color="auto"/>
        <w:right w:val="none" w:sz="0" w:space="0" w:color="auto"/>
      </w:divBdr>
      <w:divsChild>
        <w:div w:id="1416049998">
          <w:marLeft w:val="0"/>
          <w:marRight w:val="0"/>
          <w:marTop w:val="0"/>
          <w:marBottom w:val="0"/>
          <w:divBdr>
            <w:top w:val="none" w:sz="0" w:space="0" w:color="auto"/>
            <w:left w:val="none" w:sz="0" w:space="0" w:color="auto"/>
            <w:bottom w:val="none" w:sz="0" w:space="0" w:color="auto"/>
            <w:right w:val="none" w:sz="0" w:space="0" w:color="auto"/>
          </w:divBdr>
          <w:divsChild>
            <w:div w:id="1041712856">
              <w:marLeft w:val="0"/>
              <w:marRight w:val="0"/>
              <w:marTop w:val="0"/>
              <w:marBottom w:val="0"/>
              <w:divBdr>
                <w:top w:val="none" w:sz="0" w:space="0" w:color="auto"/>
                <w:left w:val="none" w:sz="0" w:space="0" w:color="auto"/>
                <w:bottom w:val="none" w:sz="0" w:space="0" w:color="auto"/>
                <w:right w:val="none" w:sz="0" w:space="0" w:color="auto"/>
              </w:divBdr>
              <w:divsChild>
                <w:div w:id="1484272024">
                  <w:marLeft w:val="0"/>
                  <w:marRight w:val="0"/>
                  <w:marTop w:val="0"/>
                  <w:marBottom w:val="0"/>
                  <w:divBdr>
                    <w:top w:val="none" w:sz="0" w:space="0" w:color="auto"/>
                    <w:left w:val="none" w:sz="0" w:space="0" w:color="auto"/>
                    <w:bottom w:val="none" w:sz="0" w:space="0" w:color="auto"/>
                    <w:right w:val="none" w:sz="0" w:space="0" w:color="auto"/>
                  </w:divBdr>
                </w:div>
              </w:divsChild>
            </w:div>
            <w:div w:id="1540629725">
              <w:marLeft w:val="0"/>
              <w:marRight w:val="0"/>
              <w:marTop w:val="0"/>
              <w:marBottom w:val="0"/>
              <w:divBdr>
                <w:top w:val="none" w:sz="0" w:space="0" w:color="auto"/>
                <w:left w:val="none" w:sz="0" w:space="0" w:color="auto"/>
                <w:bottom w:val="none" w:sz="0" w:space="0" w:color="auto"/>
                <w:right w:val="none" w:sz="0" w:space="0" w:color="auto"/>
              </w:divBdr>
              <w:divsChild>
                <w:div w:id="16546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843375">
          <w:marLeft w:val="0"/>
          <w:marRight w:val="0"/>
          <w:marTop w:val="0"/>
          <w:marBottom w:val="0"/>
          <w:divBdr>
            <w:top w:val="none" w:sz="0" w:space="0" w:color="auto"/>
            <w:left w:val="none" w:sz="0" w:space="0" w:color="auto"/>
            <w:bottom w:val="none" w:sz="0" w:space="0" w:color="auto"/>
            <w:right w:val="none" w:sz="0" w:space="0" w:color="auto"/>
          </w:divBdr>
          <w:divsChild>
            <w:div w:id="577909412">
              <w:marLeft w:val="0"/>
              <w:marRight w:val="0"/>
              <w:marTop w:val="0"/>
              <w:marBottom w:val="0"/>
              <w:divBdr>
                <w:top w:val="none" w:sz="0" w:space="0" w:color="auto"/>
                <w:left w:val="none" w:sz="0" w:space="0" w:color="auto"/>
                <w:bottom w:val="none" w:sz="0" w:space="0" w:color="auto"/>
                <w:right w:val="none" w:sz="0" w:space="0" w:color="auto"/>
              </w:divBdr>
              <w:divsChild>
                <w:div w:id="727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07508">
      <w:bodyDiv w:val="1"/>
      <w:marLeft w:val="0"/>
      <w:marRight w:val="0"/>
      <w:marTop w:val="0"/>
      <w:marBottom w:val="0"/>
      <w:divBdr>
        <w:top w:val="none" w:sz="0" w:space="0" w:color="auto"/>
        <w:left w:val="none" w:sz="0" w:space="0" w:color="auto"/>
        <w:bottom w:val="none" w:sz="0" w:space="0" w:color="auto"/>
        <w:right w:val="none" w:sz="0" w:space="0" w:color="auto"/>
      </w:divBdr>
    </w:div>
    <w:div w:id="216862499">
      <w:bodyDiv w:val="1"/>
      <w:marLeft w:val="0"/>
      <w:marRight w:val="0"/>
      <w:marTop w:val="0"/>
      <w:marBottom w:val="0"/>
      <w:divBdr>
        <w:top w:val="none" w:sz="0" w:space="0" w:color="auto"/>
        <w:left w:val="none" w:sz="0" w:space="0" w:color="auto"/>
        <w:bottom w:val="none" w:sz="0" w:space="0" w:color="auto"/>
        <w:right w:val="none" w:sz="0" w:space="0" w:color="auto"/>
      </w:divBdr>
    </w:div>
    <w:div w:id="220023481">
      <w:bodyDiv w:val="1"/>
      <w:marLeft w:val="0"/>
      <w:marRight w:val="0"/>
      <w:marTop w:val="0"/>
      <w:marBottom w:val="0"/>
      <w:divBdr>
        <w:top w:val="none" w:sz="0" w:space="0" w:color="auto"/>
        <w:left w:val="none" w:sz="0" w:space="0" w:color="auto"/>
        <w:bottom w:val="none" w:sz="0" w:space="0" w:color="auto"/>
        <w:right w:val="none" w:sz="0" w:space="0" w:color="auto"/>
      </w:divBdr>
    </w:div>
    <w:div w:id="242224002">
      <w:bodyDiv w:val="1"/>
      <w:marLeft w:val="0"/>
      <w:marRight w:val="0"/>
      <w:marTop w:val="0"/>
      <w:marBottom w:val="0"/>
      <w:divBdr>
        <w:top w:val="none" w:sz="0" w:space="0" w:color="auto"/>
        <w:left w:val="none" w:sz="0" w:space="0" w:color="auto"/>
        <w:bottom w:val="none" w:sz="0" w:space="0" w:color="auto"/>
        <w:right w:val="none" w:sz="0" w:space="0" w:color="auto"/>
      </w:divBdr>
      <w:divsChild>
        <w:div w:id="1521503344">
          <w:marLeft w:val="0"/>
          <w:marRight w:val="0"/>
          <w:marTop w:val="0"/>
          <w:marBottom w:val="0"/>
          <w:divBdr>
            <w:top w:val="none" w:sz="0" w:space="0" w:color="auto"/>
            <w:left w:val="none" w:sz="0" w:space="0" w:color="auto"/>
            <w:bottom w:val="none" w:sz="0" w:space="0" w:color="auto"/>
            <w:right w:val="none" w:sz="0" w:space="0" w:color="auto"/>
          </w:divBdr>
          <w:divsChild>
            <w:div w:id="894663281">
              <w:marLeft w:val="0"/>
              <w:marRight w:val="0"/>
              <w:marTop w:val="0"/>
              <w:marBottom w:val="0"/>
              <w:divBdr>
                <w:top w:val="none" w:sz="0" w:space="0" w:color="auto"/>
                <w:left w:val="none" w:sz="0" w:space="0" w:color="auto"/>
                <w:bottom w:val="none" w:sz="0" w:space="0" w:color="auto"/>
                <w:right w:val="none" w:sz="0" w:space="0" w:color="auto"/>
              </w:divBdr>
              <w:divsChild>
                <w:div w:id="17863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6443">
      <w:bodyDiv w:val="1"/>
      <w:marLeft w:val="0"/>
      <w:marRight w:val="0"/>
      <w:marTop w:val="0"/>
      <w:marBottom w:val="0"/>
      <w:divBdr>
        <w:top w:val="none" w:sz="0" w:space="0" w:color="auto"/>
        <w:left w:val="none" w:sz="0" w:space="0" w:color="auto"/>
        <w:bottom w:val="none" w:sz="0" w:space="0" w:color="auto"/>
        <w:right w:val="none" w:sz="0" w:space="0" w:color="auto"/>
      </w:divBdr>
      <w:divsChild>
        <w:div w:id="1362629964">
          <w:marLeft w:val="0"/>
          <w:marRight w:val="0"/>
          <w:marTop w:val="0"/>
          <w:marBottom w:val="0"/>
          <w:divBdr>
            <w:top w:val="none" w:sz="0" w:space="0" w:color="auto"/>
            <w:left w:val="none" w:sz="0" w:space="0" w:color="auto"/>
            <w:bottom w:val="none" w:sz="0" w:space="0" w:color="auto"/>
            <w:right w:val="none" w:sz="0" w:space="0" w:color="auto"/>
          </w:divBdr>
          <w:divsChild>
            <w:div w:id="1061292510">
              <w:marLeft w:val="0"/>
              <w:marRight w:val="0"/>
              <w:marTop w:val="0"/>
              <w:marBottom w:val="0"/>
              <w:divBdr>
                <w:top w:val="none" w:sz="0" w:space="0" w:color="auto"/>
                <w:left w:val="none" w:sz="0" w:space="0" w:color="auto"/>
                <w:bottom w:val="none" w:sz="0" w:space="0" w:color="auto"/>
                <w:right w:val="none" w:sz="0" w:space="0" w:color="auto"/>
              </w:divBdr>
              <w:divsChild>
                <w:div w:id="851072531">
                  <w:marLeft w:val="0"/>
                  <w:marRight w:val="0"/>
                  <w:marTop w:val="0"/>
                  <w:marBottom w:val="0"/>
                  <w:divBdr>
                    <w:top w:val="none" w:sz="0" w:space="0" w:color="auto"/>
                    <w:left w:val="none" w:sz="0" w:space="0" w:color="auto"/>
                    <w:bottom w:val="none" w:sz="0" w:space="0" w:color="auto"/>
                    <w:right w:val="none" w:sz="0" w:space="0" w:color="auto"/>
                  </w:divBdr>
                </w:div>
              </w:divsChild>
            </w:div>
            <w:div w:id="245724617">
              <w:marLeft w:val="0"/>
              <w:marRight w:val="0"/>
              <w:marTop w:val="0"/>
              <w:marBottom w:val="0"/>
              <w:divBdr>
                <w:top w:val="none" w:sz="0" w:space="0" w:color="auto"/>
                <w:left w:val="none" w:sz="0" w:space="0" w:color="auto"/>
                <w:bottom w:val="none" w:sz="0" w:space="0" w:color="auto"/>
                <w:right w:val="none" w:sz="0" w:space="0" w:color="auto"/>
              </w:divBdr>
              <w:divsChild>
                <w:div w:id="18482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99728">
          <w:marLeft w:val="0"/>
          <w:marRight w:val="0"/>
          <w:marTop w:val="0"/>
          <w:marBottom w:val="0"/>
          <w:divBdr>
            <w:top w:val="none" w:sz="0" w:space="0" w:color="auto"/>
            <w:left w:val="none" w:sz="0" w:space="0" w:color="auto"/>
            <w:bottom w:val="none" w:sz="0" w:space="0" w:color="auto"/>
            <w:right w:val="none" w:sz="0" w:space="0" w:color="auto"/>
          </w:divBdr>
          <w:divsChild>
            <w:div w:id="1785030412">
              <w:marLeft w:val="0"/>
              <w:marRight w:val="0"/>
              <w:marTop w:val="0"/>
              <w:marBottom w:val="0"/>
              <w:divBdr>
                <w:top w:val="none" w:sz="0" w:space="0" w:color="auto"/>
                <w:left w:val="none" w:sz="0" w:space="0" w:color="auto"/>
                <w:bottom w:val="none" w:sz="0" w:space="0" w:color="auto"/>
                <w:right w:val="none" w:sz="0" w:space="0" w:color="auto"/>
              </w:divBdr>
              <w:divsChild>
                <w:div w:id="453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48091">
      <w:bodyDiv w:val="1"/>
      <w:marLeft w:val="0"/>
      <w:marRight w:val="0"/>
      <w:marTop w:val="0"/>
      <w:marBottom w:val="0"/>
      <w:divBdr>
        <w:top w:val="none" w:sz="0" w:space="0" w:color="auto"/>
        <w:left w:val="none" w:sz="0" w:space="0" w:color="auto"/>
        <w:bottom w:val="none" w:sz="0" w:space="0" w:color="auto"/>
        <w:right w:val="none" w:sz="0" w:space="0" w:color="auto"/>
      </w:divBdr>
    </w:div>
    <w:div w:id="279144571">
      <w:bodyDiv w:val="1"/>
      <w:marLeft w:val="0"/>
      <w:marRight w:val="0"/>
      <w:marTop w:val="0"/>
      <w:marBottom w:val="0"/>
      <w:divBdr>
        <w:top w:val="none" w:sz="0" w:space="0" w:color="auto"/>
        <w:left w:val="none" w:sz="0" w:space="0" w:color="auto"/>
        <w:bottom w:val="none" w:sz="0" w:space="0" w:color="auto"/>
        <w:right w:val="none" w:sz="0" w:space="0" w:color="auto"/>
      </w:divBdr>
    </w:div>
    <w:div w:id="308167500">
      <w:bodyDiv w:val="1"/>
      <w:marLeft w:val="0"/>
      <w:marRight w:val="0"/>
      <w:marTop w:val="0"/>
      <w:marBottom w:val="0"/>
      <w:divBdr>
        <w:top w:val="none" w:sz="0" w:space="0" w:color="auto"/>
        <w:left w:val="none" w:sz="0" w:space="0" w:color="auto"/>
        <w:bottom w:val="none" w:sz="0" w:space="0" w:color="auto"/>
        <w:right w:val="none" w:sz="0" w:space="0" w:color="auto"/>
      </w:divBdr>
    </w:div>
    <w:div w:id="340357956">
      <w:bodyDiv w:val="1"/>
      <w:marLeft w:val="0"/>
      <w:marRight w:val="0"/>
      <w:marTop w:val="0"/>
      <w:marBottom w:val="0"/>
      <w:divBdr>
        <w:top w:val="none" w:sz="0" w:space="0" w:color="auto"/>
        <w:left w:val="none" w:sz="0" w:space="0" w:color="auto"/>
        <w:bottom w:val="none" w:sz="0" w:space="0" w:color="auto"/>
        <w:right w:val="none" w:sz="0" w:space="0" w:color="auto"/>
      </w:divBdr>
      <w:divsChild>
        <w:div w:id="1180004984">
          <w:marLeft w:val="0"/>
          <w:marRight w:val="0"/>
          <w:marTop w:val="0"/>
          <w:marBottom w:val="0"/>
          <w:divBdr>
            <w:top w:val="none" w:sz="0" w:space="0" w:color="auto"/>
            <w:left w:val="none" w:sz="0" w:space="0" w:color="auto"/>
            <w:bottom w:val="none" w:sz="0" w:space="0" w:color="auto"/>
            <w:right w:val="none" w:sz="0" w:space="0" w:color="auto"/>
          </w:divBdr>
          <w:divsChild>
            <w:div w:id="677197953">
              <w:marLeft w:val="0"/>
              <w:marRight w:val="0"/>
              <w:marTop w:val="0"/>
              <w:marBottom w:val="0"/>
              <w:divBdr>
                <w:top w:val="none" w:sz="0" w:space="0" w:color="auto"/>
                <w:left w:val="none" w:sz="0" w:space="0" w:color="auto"/>
                <w:bottom w:val="none" w:sz="0" w:space="0" w:color="auto"/>
                <w:right w:val="none" w:sz="0" w:space="0" w:color="auto"/>
              </w:divBdr>
              <w:divsChild>
                <w:div w:id="15510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596718">
      <w:bodyDiv w:val="1"/>
      <w:marLeft w:val="0"/>
      <w:marRight w:val="0"/>
      <w:marTop w:val="0"/>
      <w:marBottom w:val="0"/>
      <w:divBdr>
        <w:top w:val="none" w:sz="0" w:space="0" w:color="auto"/>
        <w:left w:val="none" w:sz="0" w:space="0" w:color="auto"/>
        <w:bottom w:val="none" w:sz="0" w:space="0" w:color="auto"/>
        <w:right w:val="none" w:sz="0" w:space="0" w:color="auto"/>
      </w:divBdr>
      <w:divsChild>
        <w:div w:id="1455517821">
          <w:marLeft w:val="0"/>
          <w:marRight w:val="0"/>
          <w:marTop w:val="0"/>
          <w:marBottom w:val="0"/>
          <w:divBdr>
            <w:top w:val="none" w:sz="0" w:space="0" w:color="auto"/>
            <w:left w:val="none" w:sz="0" w:space="0" w:color="auto"/>
            <w:bottom w:val="none" w:sz="0" w:space="0" w:color="auto"/>
            <w:right w:val="none" w:sz="0" w:space="0" w:color="auto"/>
          </w:divBdr>
          <w:divsChild>
            <w:div w:id="1849561632">
              <w:marLeft w:val="0"/>
              <w:marRight w:val="0"/>
              <w:marTop w:val="0"/>
              <w:marBottom w:val="0"/>
              <w:divBdr>
                <w:top w:val="none" w:sz="0" w:space="0" w:color="auto"/>
                <w:left w:val="none" w:sz="0" w:space="0" w:color="auto"/>
                <w:bottom w:val="none" w:sz="0" w:space="0" w:color="auto"/>
                <w:right w:val="none" w:sz="0" w:space="0" w:color="auto"/>
              </w:divBdr>
              <w:divsChild>
                <w:div w:id="86305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5379">
      <w:bodyDiv w:val="1"/>
      <w:marLeft w:val="0"/>
      <w:marRight w:val="0"/>
      <w:marTop w:val="0"/>
      <w:marBottom w:val="0"/>
      <w:divBdr>
        <w:top w:val="none" w:sz="0" w:space="0" w:color="auto"/>
        <w:left w:val="none" w:sz="0" w:space="0" w:color="auto"/>
        <w:bottom w:val="none" w:sz="0" w:space="0" w:color="auto"/>
        <w:right w:val="none" w:sz="0" w:space="0" w:color="auto"/>
      </w:divBdr>
      <w:divsChild>
        <w:div w:id="823662968">
          <w:marLeft w:val="0"/>
          <w:marRight w:val="0"/>
          <w:marTop w:val="0"/>
          <w:marBottom w:val="0"/>
          <w:divBdr>
            <w:top w:val="none" w:sz="0" w:space="0" w:color="auto"/>
            <w:left w:val="none" w:sz="0" w:space="0" w:color="auto"/>
            <w:bottom w:val="none" w:sz="0" w:space="0" w:color="auto"/>
            <w:right w:val="none" w:sz="0" w:space="0" w:color="auto"/>
          </w:divBdr>
          <w:divsChild>
            <w:div w:id="1569917714">
              <w:marLeft w:val="0"/>
              <w:marRight w:val="0"/>
              <w:marTop w:val="0"/>
              <w:marBottom w:val="0"/>
              <w:divBdr>
                <w:top w:val="none" w:sz="0" w:space="0" w:color="auto"/>
                <w:left w:val="none" w:sz="0" w:space="0" w:color="auto"/>
                <w:bottom w:val="none" w:sz="0" w:space="0" w:color="auto"/>
                <w:right w:val="none" w:sz="0" w:space="0" w:color="auto"/>
              </w:divBdr>
              <w:divsChild>
                <w:div w:id="75054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67194">
      <w:bodyDiv w:val="1"/>
      <w:marLeft w:val="0"/>
      <w:marRight w:val="0"/>
      <w:marTop w:val="0"/>
      <w:marBottom w:val="0"/>
      <w:divBdr>
        <w:top w:val="none" w:sz="0" w:space="0" w:color="auto"/>
        <w:left w:val="none" w:sz="0" w:space="0" w:color="auto"/>
        <w:bottom w:val="none" w:sz="0" w:space="0" w:color="auto"/>
        <w:right w:val="none" w:sz="0" w:space="0" w:color="auto"/>
      </w:divBdr>
    </w:div>
    <w:div w:id="373309638">
      <w:bodyDiv w:val="1"/>
      <w:marLeft w:val="0"/>
      <w:marRight w:val="0"/>
      <w:marTop w:val="0"/>
      <w:marBottom w:val="0"/>
      <w:divBdr>
        <w:top w:val="none" w:sz="0" w:space="0" w:color="auto"/>
        <w:left w:val="none" w:sz="0" w:space="0" w:color="auto"/>
        <w:bottom w:val="none" w:sz="0" w:space="0" w:color="auto"/>
        <w:right w:val="none" w:sz="0" w:space="0" w:color="auto"/>
      </w:divBdr>
    </w:div>
    <w:div w:id="404424935">
      <w:bodyDiv w:val="1"/>
      <w:marLeft w:val="0"/>
      <w:marRight w:val="0"/>
      <w:marTop w:val="0"/>
      <w:marBottom w:val="0"/>
      <w:divBdr>
        <w:top w:val="none" w:sz="0" w:space="0" w:color="auto"/>
        <w:left w:val="none" w:sz="0" w:space="0" w:color="auto"/>
        <w:bottom w:val="none" w:sz="0" w:space="0" w:color="auto"/>
        <w:right w:val="none" w:sz="0" w:space="0" w:color="auto"/>
      </w:divBdr>
    </w:div>
    <w:div w:id="405958273">
      <w:bodyDiv w:val="1"/>
      <w:marLeft w:val="0"/>
      <w:marRight w:val="0"/>
      <w:marTop w:val="0"/>
      <w:marBottom w:val="0"/>
      <w:divBdr>
        <w:top w:val="none" w:sz="0" w:space="0" w:color="auto"/>
        <w:left w:val="none" w:sz="0" w:space="0" w:color="auto"/>
        <w:bottom w:val="none" w:sz="0" w:space="0" w:color="auto"/>
        <w:right w:val="none" w:sz="0" w:space="0" w:color="auto"/>
      </w:divBdr>
    </w:div>
    <w:div w:id="410926443">
      <w:bodyDiv w:val="1"/>
      <w:marLeft w:val="0"/>
      <w:marRight w:val="0"/>
      <w:marTop w:val="0"/>
      <w:marBottom w:val="0"/>
      <w:divBdr>
        <w:top w:val="none" w:sz="0" w:space="0" w:color="auto"/>
        <w:left w:val="none" w:sz="0" w:space="0" w:color="auto"/>
        <w:bottom w:val="none" w:sz="0" w:space="0" w:color="auto"/>
        <w:right w:val="none" w:sz="0" w:space="0" w:color="auto"/>
      </w:divBdr>
    </w:div>
    <w:div w:id="426923134">
      <w:bodyDiv w:val="1"/>
      <w:marLeft w:val="0"/>
      <w:marRight w:val="0"/>
      <w:marTop w:val="0"/>
      <w:marBottom w:val="0"/>
      <w:divBdr>
        <w:top w:val="none" w:sz="0" w:space="0" w:color="auto"/>
        <w:left w:val="none" w:sz="0" w:space="0" w:color="auto"/>
        <w:bottom w:val="none" w:sz="0" w:space="0" w:color="auto"/>
        <w:right w:val="none" w:sz="0" w:space="0" w:color="auto"/>
      </w:divBdr>
    </w:div>
    <w:div w:id="436945435">
      <w:bodyDiv w:val="1"/>
      <w:marLeft w:val="0"/>
      <w:marRight w:val="0"/>
      <w:marTop w:val="0"/>
      <w:marBottom w:val="0"/>
      <w:divBdr>
        <w:top w:val="none" w:sz="0" w:space="0" w:color="auto"/>
        <w:left w:val="none" w:sz="0" w:space="0" w:color="auto"/>
        <w:bottom w:val="none" w:sz="0" w:space="0" w:color="auto"/>
        <w:right w:val="none" w:sz="0" w:space="0" w:color="auto"/>
      </w:divBdr>
    </w:div>
    <w:div w:id="446974495">
      <w:bodyDiv w:val="1"/>
      <w:marLeft w:val="0"/>
      <w:marRight w:val="0"/>
      <w:marTop w:val="0"/>
      <w:marBottom w:val="0"/>
      <w:divBdr>
        <w:top w:val="none" w:sz="0" w:space="0" w:color="auto"/>
        <w:left w:val="none" w:sz="0" w:space="0" w:color="auto"/>
        <w:bottom w:val="none" w:sz="0" w:space="0" w:color="auto"/>
        <w:right w:val="none" w:sz="0" w:space="0" w:color="auto"/>
      </w:divBdr>
    </w:div>
    <w:div w:id="451948546">
      <w:bodyDiv w:val="1"/>
      <w:marLeft w:val="0"/>
      <w:marRight w:val="0"/>
      <w:marTop w:val="0"/>
      <w:marBottom w:val="0"/>
      <w:divBdr>
        <w:top w:val="none" w:sz="0" w:space="0" w:color="auto"/>
        <w:left w:val="none" w:sz="0" w:space="0" w:color="auto"/>
        <w:bottom w:val="none" w:sz="0" w:space="0" w:color="auto"/>
        <w:right w:val="none" w:sz="0" w:space="0" w:color="auto"/>
      </w:divBdr>
    </w:div>
    <w:div w:id="454370705">
      <w:bodyDiv w:val="1"/>
      <w:marLeft w:val="0"/>
      <w:marRight w:val="0"/>
      <w:marTop w:val="0"/>
      <w:marBottom w:val="0"/>
      <w:divBdr>
        <w:top w:val="none" w:sz="0" w:space="0" w:color="auto"/>
        <w:left w:val="none" w:sz="0" w:space="0" w:color="auto"/>
        <w:bottom w:val="none" w:sz="0" w:space="0" w:color="auto"/>
        <w:right w:val="none" w:sz="0" w:space="0" w:color="auto"/>
      </w:divBdr>
    </w:div>
    <w:div w:id="457408447">
      <w:bodyDiv w:val="1"/>
      <w:marLeft w:val="0"/>
      <w:marRight w:val="0"/>
      <w:marTop w:val="0"/>
      <w:marBottom w:val="0"/>
      <w:divBdr>
        <w:top w:val="none" w:sz="0" w:space="0" w:color="auto"/>
        <w:left w:val="none" w:sz="0" w:space="0" w:color="auto"/>
        <w:bottom w:val="none" w:sz="0" w:space="0" w:color="auto"/>
        <w:right w:val="none" w:sz="0" w:space="0" w:color="auto"/>
      </w:divBdr>
    </w:div>
    <w:div w:id="468282637">
      <w:bodyDiv w:val="1"/>
      <w:marLeft w:val="0"/>
      <w:marRight w:val="0"/>
      <w:marTop w:val="0"/>
      <w:marBottom w:val="0"/>
      <w:divBdr>
        <w:top w:val="none" w:sz="0" w:space="0" w:color="auto"/>
        <w:left w:val="none" w:sz="0" w:space="0" w:color="auto"/>
        <w:bottom w:val="none" w:sz="0" w:space="0" w:color="auto"/>
        <w:right w:val="none" w:sz="0" w:space="0" w:color="auto"/>
      </w:divBdr>
    </w:div>
    <w:div w:id="469178428">
      <w:bodyDiv w:val="1"/>
      <w:marLeft w:val="0"/>
      <w:marRight w:val="0"/>
      <w:marTop w:val="0"/>
      <w:marBottom w:val="0"/>
      <w:divBdr>
        <w:top w:val="none" w:sz="0" w:space="0" w:color="auto"/>
        <w:left w:val="none" w:sz="0" w:space="0" w:color="auto"/>
        <w:bottom w:val="none" w:sz="0" w:space="0" w:color="auto"/>
        <w:right w:val="none" w:sz="0" w:space="0" w:color="auto"/>
      </w:divBdr>
    </w:div>
    <w:div w:id="471800062">
      <w:bodyDiv w:val="1"/>
      <w:marLeft w:val="0"/>
      <w:marRight w:val="0"/>
      <w:marTop w:val="0"/>
      <w:marBottom w:val="0"/>
      <w:divBdr>
        <w:top w:val="none" w:sz="0" w:space="0" w:color="auto"/>
        <w:left w:val="none" w:sz="0" w:space="0" w:color="auto"/>
        <w:bottom w:val="none" w:sz="0" w:space="0" w:color="auto"/>
        <w:right w:val="none" w:sz="0" w:space="0" w:color="auto"/>
      </w:divBdr>
    </w:div>
    <w:div w:id="477918523">
      <w:bodyDiv w:val="1"/>
      <w:marLeft w:val="0"/>
      <w:marRight w:val="0"/>
      <w:marTop w:val="0"/>
      <w:marBottom w:val="0"/>
      <w:divBdr>
        <w:top w:val="none" w:sz="0" w:space="0" w:color="auto"/>
        <w:left w:val="none" w:sz="0" w:space="0" w:color="auto"/>
        <w:bottom w:val="none" w:sz="0" w:space="0" w:color="auto"/>
        <w:right w:val="none" w:sz="0" w:space="0" w:color="auto"/>
      </w:divBdr>
    </w:div>
    <w:div w:id="484973944">
      <w:bodyDiv w:val="1"/>
      <w:marLeft w:val="0"/>
      <w:marRight w:val="0"/>
      <w:marTop w:val="0"/>
      <w:marBottom w:val="0"/>
      <w:divBdr>
        <w:top w:val="none" w:sz="0" w:space="0" w:color="auto"/>
        <w:left w:val="none" w:sz="0" w:space="0" w:color="auto"/>
        <w:bottom w:val="none" w:sz="0" w:space="0" w:color="auto"/>
        <w:right w:val="none" w:sz="0" w:space="0" w:color="auto"/>
      </w:divBdr>
      <w:divsChild>
        <w:div w:id="1310330317">
          <w:marLeft w:val="0"/>
          <w:marRight w:val="0"/>
          <w:marTop w:val="360"/>
          <w:marBottom w:val="0"/>
          <w:divBdr>
            <w:top w:val="none" w:sz="0" w:space="0" w:color="auto"/>
            <w:left w:val="none" w:sz="0" w:space="0" w:color="auto"/>
            <w:bottom w:val="none" w:sz="0" w:space="0" w:color="auto"/>
            <w:right w:val="none" w:sz="0" w:space="0" w:color="auto"/>
          </w:divBdr>
        </w:div>
        <w:div w:id="155809437">
          <w:marLeft w:val="0"/>
          <w:marRight w:val="0"/>
          <w:marTop w:val="360"/>
          <w:marBottom w:val="0"/>
          <w:divBdr>
            <w:top w:val="none" w:sz="0" w:space="0" w:color="auto"/>
            <w:left w:val="none" w:sz="0" w:space="0" w:color="auto"/>
            <w:bottom w:val="none" w:sz="0" w:space="0" w:color="auto"/>
            <w:right w:val="none" w:sz="0" w:space="0" w:color="auto"/>
          </w:divBdr>
        </w:div>
      </w:divsChild>
    </w:div>
    <w:div w:id="494808213">
      <w:bodyDiv w:val="1"/>
      <w:marLeft w:val="0"/>
      <w:marRight w:val="0"/>
      <w:marTop w:val="0"/>
      <w:marBottom w:val="0"/>
      <w:divBdr>
        <w:top w:val="none" w:sz="0" w:space="0" w:color="auto"/>
        <w:left w:val="none" w:sz="0" w:space="0" w:color="auto"/>
        <w:bottom w:val="none" w:sz="0" w:space="0" w:color="auto"/>
        <w:right w:val="none" w:sz="0" w:space="0" w:color="auto"/>
      </w:divBdr>
      <w:divsChild>
        <w:div w:id="1038163384">
          <w:marLeft w:val="0"/>
          <w:marRight w:val="0"/>
          <w:marTop w:val="0"/>
          <w:marBottom w:val="0"/>
          <w:divBdr>
            <w:top w:val="none" w:sz="0" w:space="0" w:color="auto"/>
            <w:left w:val="none" w:sz="0" w:space="0" w:color="auto"/>
            <w:bottom w:val="none" w:sz="0" w:space="0" w:color="auto"/>
            <w:right w:val="none" w:sz="0" w:space="0" w:color="auto"/>
          </w:divBdr>
          <w:divsChild>
            <w:div w:id="329412781">
              <w:marLeft w:val="0"/>
              <w:marRight w:val="0"/>
              <w:marTop w:val="0"/>
              <w:marBottom w:val="0"/>
              <w:divBdr>
                <w:top w:val="none" w:sz="0" w:space="0" w:color="auto"/>
                <w:left w:val="none" w:sz="0" w:space="0" w:color="auto"/>
                <w:bottom w:val="none" w:sz="0" w:space="0" w:color="auto"/>
                <w:right w:val="none" w:sz="0" w:space="0" w:color="auto"/>
              </w:divBdr>
              <w:divsChild>
                <w:div w:id="137515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93148">
      <w:bodyDiv w:val="1"/>
      <w:marLeft w:val="0"/>
      <w:marRight w:val="0"/>
      <w:marTop w:val="0"/>
      <w:marBottom w:val="0"/>
      <w:divBdr>
        <w:top w:val="none" w:sz="0" w:space="0" w:color="auto"/>
        <w:left w:val="none" w:sz="0" w:space="0" w:color="auto"/>
        <w:bottom w:val="none" w:sz="0" w:space="0" w:color="auto"/>
        <w:right w:val="none" w:sz="0" w:space="0" w:color="auto"/>
      </w:divBdr>
    </w:div>
    <w:div w:id="507789873">
      <w:bodyDiv w:val="1"/>
      <w:marLeft w:val="0"/>
      <w:marRight w:val="0"/>
      <w:marTop w:val="0"/>
      <w:marBottom w:val="0"/>
      <w:divBdr>
        <w:top w:val="none" w:sz="0" w:space="0" w:color="auto"/>
        <w:left w:val="none" w:sz="0" w:space="0" w:color="auto"/>
        <w:bottom w:val="none" w:sz="0" w:space="0" w:color="auto"/>
        <w:right w:val="none" w:sz="0" w:space="0" w:color="auto"/>
      </w:divBdr>
    </w:div>
    <w:div w:id="529025837">
      <w:bodyDiv w:val="1"/>
      <w:marLeft w:val="0"/>
      <w:marRight w:val="0"/>
      <w:marTop w:val="0"/>
      <w:marBottom w:val="0"/>
      <w:divBdr>
        <w:top w:val="none" w:sz="0" w:space="0" w:color="auto"/>
        <w:left w:val="none" w:sz="0" w:space="0" w:color="auto"/>
        <w:bottom w:val="none" w:sz="0" w:space="0" w:color="auto"/>
        <w:right w:val="none" w:sz="0" w:space="0" w:color="auto"/>
      </w:divBdr>
    </w:div>
    <w:div w:id="530340687">
      <w:bodyDiv w:val="1"/>
      <w:marLeft w:val="0"/>
      <w:marRight w:val="0"/>
      <w:marTop w:val="0"/>
      <w:marBottom w:val="0"/>
      <w:divBdr>
        <w:top w:val="none" w:sz="0" w:space="0" w:color="auto"/>
        <w:left w:val="none" w:sz="0" w:space="0" w:color="auto"/>
        <w:bottom w:val="none" w:sz="0" w:space="0" w:color="auto"/>
        <w:right w:val="none" w:sz="0" w:space="0" w:color="auto"/>
      </w:divBdr>
      <w:divsChild>
        <w:div w:id="1481076000">
          <w:marLeft w:val="0"/>
          <w:marRight w:val="0"/>
          <w:marTop w:val="0"/>
          <w:marBottom w:val="0"/>
          <w:divBdr>
            <w:top w:val="none" w:sz="0" w:space="0" w:color="auto"/>
            <w:left w:val="none" w:sz="0" w:space="0" w:color="auto"/>
            <w:bottom w:val="none" w:sz="0" w:space="0" w:color="auto"/>
            <w:right w:val="none" w:sz="0" w:space="0" w:color="auto"/>
          </w:divBdr>
          <w:divsChild>
            <w:div w:id="1028719688">
              <w:marLeft w:val="0"/>
              <w:marRight w:val="0"/>
              <w:marTop w:val="0"/>
              <w:marBottom w:val="0"/>
              <w:divBdr>
                <w:top w:val="none" w:sz="0" w:space="0" w:color="auto"/>
                <w:left w:val="none" w:sz="0" w:space="0" w:color="auto"/>
                <w:bottom w:val="none" w:sz="0" w:space="0" w:color="auto"/>
                <w:right w:val="none" w:sz="0" w:space="0" w:color="auto"/>
              </w:divBdr>
              <w:divsChild>
                <w:div w:id="8416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043218">
      <w:bodyDiv w:val="1"/>
      <w:marLeft w:val="0"/>
      <w:marRight w:val="0"/>
      <w:marTop w:val="0"/>
      <w:marBottom w:val="0"/>
      <w:divBdr>
        <w:top w:val="none" w:sz="0" w:space="0" w:color="auto"/>
        <w:left w:val="none" w:sz="0" w:space="0" w:color="auto"/>
        <w:bottom w:val="none" w:sz="0" w:space="0" w:color="auto"/>
        <w:right w:val="none" w:sz="0" w:space="0" w:color="auto"/>
      </w:divBdr>
    </w:div>
    <w:div w:id="531191233">
      <w:bodyDiv w:val="1"/>
      <w:marLeft w:val="0"/>
      <w:marRight w:val="0"/>
      <w:marTop w:val="0"/>
      <w:marBottom w:val="0"/>
      <w:divBdr>
        <w:top w:val="none" w:sz="0" w:space="0" w:color="auto"/>
        <w:left w:val="none" w:sz="0" w:space="0" w:color="auto"/>
        <w:bottom w:val="none" w:sz="0" w:space="0" w:color="auto"/>
        <w:right w:val="none" w:sz="0" w:space="0" w:color="auto"/>
      </w:divBdr>
    </w:div>
    <w:div w:id="539517399">
      <w:bodyDiv w:val="1"/>
      <w:marLeft w:val="0"/>
      <w:marRight w:val="0"/>
      <w:marTop w:val="0"/>
      <w:marBottom w:val="0"/>
      <w:divBdr>
        <w:top w:val="none" w:sz="0" w:space="0" w:color="auto"/>
        <w:left w:val="none" w:sz="0" w:space="0" w:color="auto"/>
        <w:bottom w:val="none" w:sz="0" w:space="0" w:color="auto"/>
        <w:right w:val="none" w:sz="0" w:space="0" w:color="auto"/>
      </w:divBdr>
    </w:div>
    <w:div w:id="590772053">
      <w:bodyDiv w:val="1"/>
      <w:marLeft w:val="0"/>
      <w:marRight w:val="0"/>
      <w:marTop w:val="0"/>
      <w:marBottom w:val="0"/>
      <w:divBdr>
        <w:top w:val="none" w:sz="0" w:space="0" w:color="auto"/>
        <w:left w:val="none" w:sz="0" w:space="0" w:color="auto"/>
        <w:bottom w:val="none" w:sz="0" w:space="0" w:color="auto"/>
        <w:right w:val="none" w:sz="0" w:space="0" w:color="auto"/>
      </w:divBdr>
    </w:div>
    <w:div w:id="602148448">
      <w:bodyDiv w:val="1"/>
      <w:marLeft w:val="0"/>
      <w:marRight w:val="0"/>
      <w:marTop w:val="0"/>
      <w:marBottom w:val="0"/>
      <w:divBdr>
        <w:top w:val="none" w:sz="0" w:space="0" w:color="auto"/>
        <w:left w:val="none" w:sz="0" w:space="0" w:color="auto"/>
        <w:bottom w:val="none" w:sz="0" w:space="0" w:color="auto"/>
        <w:right w:val="none" w:sz="0" w:space="0" w:color="auto"/>
      </w:divBdr>
    </w:div>
    <w:div w:id="612858618">
      <w:bodyDiv w:val="1"/>
      <w:marLeft w:val="0"/>
      <w:marRight w:val="0"/>
      <w:marTop w:val="0"/>
      <w:marBottom w:val="0"/>
      <w:divBdr>
        <w:top w:val="none" w:sz="0" w:space="0" w:color="auto"/>
        <w:left w:val="none" w:sz="0" w:space="0" w:color="auto"/>
        <w:bottom w:val="none" w:sz="0" w:space="0" w:color="auto"/>
        <w:right w:val="none" w:sz="0" w:space="0" w:color="auto"/>
      </w:divBdr>
    </w:div>
    <w:div w:id="616328734">
      <w:bodyDiv w:val="1"/>
      <w:marLeft w:val="0"/>
      <w:marRight w:val="0"/>
      <w:marTop w:val="0"/>
      <w:marBottom w:val="0"/>
      <w:divBdr>
        <w:top w:val="none" w:sz="0" w:space="0" w:color="auto"/>
        <w:left w:val="none" w:sz="0" w:space="0" w:color="auto"/>
        <w:bottom w:val="none" w:sz="0" w:space="0" w:color="auto"/>
        <w:right w:val="none" w:sz="0" w:space="0" w:color="auto"/>
      </w:divBdr>
    </w:div>
    <w:div w:id="621113160">
      <w:bodyDiv w:val="1"/>
      <w:marLeft w:val="0"/>
      <w:marRight w:val="0"/>
      <w:marTop w:val="0"/>
      <w:marBottom w:val="0"/>
      <w:divBdr>
        <w:top w:val="none" w:sz="0" w:space="0" w:color="auto"/>
        <w:left w:val="none" w:sz="0" w:space="0" w:color="auto"/>
        <w:bottom w:val="none" w:sz="0" w:space="0" w:color="auto"/>
        <w:right w:val="none" w:sz="0" w:space="0" w:color="auto"/>
      </w:divBdr>
    </w:div>
    <w:div w:id="630672586">
      <w:bodyDiv w:val="1"/>
      <w:marLeft w:val="0"/>
      <w:marRight w:val="0"/>
      <w:marTop w:val="0"/>
      <w:marBottom w:val="0"/>
      <w:divBdr>
        <w:top w:val="none" w:sz="0" w:space="0" w:color="auto"/>
        <w:left w:val="none" w:sz="0" w:space="0" w:color="auto"/>
        <w:bottom w:val="none" w:sz="0" w:space="0" w:color="auto"/>
        <w:right w:val="none" w:sz="0" w:space="0" w:color="auto"/>
      </w:divBdr>
    </w:div>
    <w:div w:id="640426745">
      <w:bodyDiv w:val="1"/>
      <w:marLeft w:val="0"/>
      <w:marRight w:val="0"/>
      <w:marTop w:val="0"/>
      <w:marBottom w:val="0"/>
      <w:divBdr>
        <w:top w:val="none" w:sz="0" w:space="0" w:color="auto"/>
        <w:left w:val="none" w:sz="0" w:space="0" w:color="auto"/>
        <w:bottom w:val="none" w:sz="0" w:space="0" w:color="auto"/>
        <w:right w:val="none" w:sz="0" w:space="0" w:color="auto"/>
      </w:divBdr>
    </w:div>
    <w:div w:id="649486452">
      <w:bodyDiv w:val="1"/>
      <w:marLeft w:val="0"/>
      <w:marRight w:val="0"/>
      <w:marTop w:val="0"/>
      <w:marBottom w:val="0"/>
      <w:divBdr>
        <w:top w:val="none" w:sz="0" w:space="0" w:color="auto"/>
        <w:left w:val="none" w:sz="0" w:space="0" w:color="auto"/>
        <w:bottom w:val="none" w:sz="0" w:space="0" w:color="auto"/>
        <w:right w:val="none" w:sz="0" w:space="0" w:color="auto"/>
      </w:divBdr>
    </w:div>
    <w:div w:id="686256880">
      <w:bodyDiv w:val="1"/>
      <w:marLeft w:val="0"/>
      <w:marRight w:val="0"/>
      <w:marTop w:val="0"/>
      <w:marBottom w:val="0"/>
      <w:divBdr>
        <w:top w:val="none" w:sz="0" w:space="0" w:color="auto"/>
        <w:left w:val="none" w:sz="0" w:space="0" w:color="auto"/>
        <w:bottom w:val="none" w:sz="0" w:space="0" w:color="auto"/>
        <w:right w:val="none" w:sz="0" w:space="0" w:color="auto"/>
      </w:divBdr>
      <w:divsChild>
        <w:div w:id="1257136781">
          <w:marLeft w:val="0"/>
          <w:marRight w:val="0"/>
          <w:marTop w:val="0"/>
          <w:marBottom w:val="0"/>
          <w:divBdr>
            <w:top w:val="none" w:sz="0" w:space="0" w:color="auto"/>
            <w:left w:val="none" w:sz="0" w:space="0" w:color="auto"/>
            <w:bottom w:val="none" w:sz="0" w:space="0" w:color="auto"/>
            <w:right w:val="none" w:sz="0" w:space="0" w:color="auto"/>
          </w:divBdr>
          <w:divsChild>
            <w:div w:id="78797573">
              <w:marLeft w:val="0"/>
              <w:marRight w:val="0"/>
              <w:marTop w:val="0"/>
              <w:marBottom w:val="0"/>
              <w:divBdr>
                <w:top w:val="none" w:sz="0" w:space="0" w:color="auto"/>
                <w:left w:val="none" w:sz="0" w:space="0" w:color="auto"/>
                <w:bottom w:val="none" w:sz="0" w:space="0" w:color="auto"/>
                <w:right w:val="none" w:sz="0" w:space="0" w:color="auto"/>
              </w:divBdr>
              <w:divsChild>
                <w:div w:id="1139960379">
                  <w:marLeft w:val="0"/>
                  <w:marRight w:val="0"/>
                  <w:marTop w:val="0"/>
                  <w:marBottom w:val="0"/>
                  <w:divBdr>
                    <w:top w:val="none" w:sz="0" w:space="0" w:color="auto"/>
                    <w:left w:val="none" w:sz="0" w:space="0" w:color="auto"/>
                    <w:bottom w:val="none" w:sz="0" w:space="0" w:color="auto"/>
                    <w:right w:val="none" w:sz="0" w:space="0" w:color="auto"/>
                  </w:divBdr>
                </w:div>
              </w:divsChild>
            </w:div>
            <w:div w:id="1964384720">
              <w:marLeft w:val="0"/>
              <w:marRight w:val="0"/>
              <w:marTop w:val="0"/>
              <w:marBottom w:val="0"/>
              <w:divBdr>
                <w:top w:val="none" w:sz="0" w:space="0" w:color="auto"/>
                <w:left w:val="none" w:sz="0" w:space="0" w:color="auto"/>
                <w:bottom w:val="none" w:sz="0" w:space="0" w:color="auto"/>
                <w:right w:val="none" w:sz="0" w:space="0" w:color="auto"/>
              </w:divBdr>
              <w:divsChild>
                <w:div w:id="7841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09002">
          <w:marLeft w:val="0"/>
          <w:marRight w:val="0"/>
          <w:marTop w:val="0"/>
          <w:marBottom w:val="0"/>
          <w:divBdr>
            <w:top w:val="none" w:sz="0" w:space="0" w:color="auto"/>
            <w:left w:val="none" w:sz="0" w:space="0" w:color="auto"/>
            <w:bottom w:val="none" w:sz="0" w:space="0" w:color="auto"/>
            <w:right w:val="none" w:sz="0" w:space="0" w:color="auto"/>
          </w:divBdr>
          <w:divsChild>
            <w:div w:id="1755858885">
              <w:marLeft w:val="0"/>
              <w:marRight w:val="0"/>
              <w:marTop w:val="0"/>
              <w:marBottom w:val="0"/>
              <w:divBdr>
                <w:top w:val="none" w:sz="0" w:space="0" w:color="auto"/>
                <w:left w:val="none" w:sz="0" w:space="0" w:color="auto"/>
                <w:bottom w:val="none" w:sz="0" w:space="0" w:color="auto"/>
                <w:right w:val="none" w:sz="0" w:space="0" w:color="auto"/>
              </w:divBdr>
              <w:divsChild>
                <w:div w:id="18769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8483">
      <w:bodyDiv w:val="1"/>
      <w:marLeft w:val="0"/>
      <w:marRight w:val="0"/>
      <w:marTop w:val="0"/>
      <w:marBottom w:val="0"/>
      <w:divBdr>
        <w:top w:val="none" w:sz="0" w:space="0" w:color="auto"/>
        <w:left w:val="none" w:sz="0" w:space="0" w:color="auto"/>
        <w:bottom w:val="none" w:sz="0" w:space="0" w:color="auto"/>
        <w:right w:val="none" w:sz="0" w:space="0" w:color="auto"/>
      </w:divBdr>
    </w:div>
    <w:div w:id="739669307">
      <w:bodyDiv w:val="1"/>
      <w:marLeft w:val="0"/>
      <w:marRight w:val="0"/>
      <w:marTop w:val="0"/>
      <w:marBottom w:val="0"/>
      <w:divBdr>
        <w:top w:val="none" w:sz="0" w:space="0" w:color="auto"/>
        <w:left w:val="none" w:sz="0" w:space="0" w:color="auto"/>
        <w:bottom w:val="none" w:sz="0" w:space="0" w:color="auto"/>
        <w:right w:val="none" w:sz="0" w:space="0" w:color="auto"/>
      </w:divBdr>
    </w:div>
    <w:div w:id="767314858">
      <w:bodyDiv w:val="1"/>
      <w:marLeft w:val="0"/>
      <w:marRight w:val="0"/>
      <w:marTop w:val="0"/>
      <w:marBottom w:val="0"/>
      <w:divBdr>
        <w:top w:val="none" w:sz="0" w:space="0" w:color="auto"/>
        <w:left w:val="none" w:sz="0" w:space="0" w:color="auto"/>
        <w:bottom w:val="none" w:sz="0" w:space="0" w:color="auto"/>
        <w:right w:val="none" w:sz="0" w:space="0" w:color="auto"/>
      </w:divBdr>
    </w:div>
    <w:div w:id="801925240">
      <w:bodyDiv w:val="1"/>
      <w:marLeft w:val="0"/>
      <w:marRight w:val="0"/>
      <w:marTop w:val="0"/>
      <w:marBottom w:val="0"/>
      <w:divBdr>
        <w:top w:val="none" w:sz="0" w:space="0" w:color="auto"/>
        <w:left w:val="none" w:sz="0" w:space="0" w:color="auto"/>
        <w:bottom w:val="none" w:sz="0" w:space="0" w:color="auto"/>
        <w:right w:val="none" w:sz="0" w:space="0" w:color="auto"/>
      </w:divBdr>
      <w:divsChild>
        <w:div w:id="958796729">
          <w:marLeft w:val="0"/>
          <w:marRight w:val="0"/>
          <w:marTop w:val="0"/>
          <w:marBottom w:val="0"/>
          <w:divBdr>
            <w:top w:val="none" w:sz="0" w:space="0" w:color="auto"/>
            <w:left w:val="none" w:sz="0" w:space="0" w:color="auto"/>
            <w:bottom w:val="none" w:sz="0" w:space="0" w:color="auto"/>
            <w:right w:val="none" w:sz="0" w:space="0" w:color="auto"/>
          </w:divBdr>
          <w:divsChild>
            <w:div w:id="2125146653">
              <w:marLeft w:val="0"/>
              <w:marRight w:val="0"/>
              <w:marTop w:val="0"/>
              <w:marBottom w:val="0"/>
              <w:divBdr>
                <w:top w:val="none" w:sz="0" w:space="0" w:color="auto"/>
                <w:left w:val="none" w:sz="0" w:space="0" w:color="auto"/>
                <w:bottom w:val="none" w:sz="0" w:space="0" w:color="auto"/>
                <w:right w:val="none" w:sz="0" w:space="0" w:color="auto"/>
              </w:divBdr>
              <w:divsChild>
                <w:div w:id="27282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21320">
      <w:bodyDiv w:val="1"/>
      <w:marLeft w:val="0"/>
      <w:marRight w:val="0"/>
      <w:marTop w:val="0"/>
      <w:marBottom w:val="0"/>
      <w:divBdr>
        <w:top w:val="none" w:sz="0" w:space="0" w:color="auto"/>
        <w:left w:val="none" w:sz="0" w:space="0" w:color="auto"/>
        <w:bottom w:val="none" w:sz="0" w:space="0" w:color="auto"/>
        <w:right w:val="none" w:sz="0" w:space="0" w:color="auto"/>
      </w:divBdr>
    </w:div>
    <w:div w:id="831062264">
      <w:bodyDiv w:val="1"/>
      <w:marLeft w:val="0"/>
      <w:marRight w:val="0"/>
      <w:marTop w:val="0"/>
      <w:marBottom w:val="0"/>
      <w:divBdr>
        <w:top w:val="none" w:sz="0" w:space="0" w:color="auto"/>
        <w:left w:val="none" w:sz="0" w:space="0" w:color="auto"/>
        <w:bottom w:val="none" w:sz="0" w:space="0" w:color="auto"/>
        <w:right w:val="none" w:sz="0" w:space="0" w:color="auto"/>
      </w:divBdr>
    </w:div>
    <w:div w:id="845285977">
      <w:bodyDiv w:val="1"/>
      <w:marLeft w:val="0"/>
      <w:marRight w:val="0"/>
      <w:marTop w:val="0"/>
      <w:marBottom w:val="0"/>
      <w:divBdr>
        <w:top w:val="none" w:sz="0" w:space="0" w:color="auto"/>
        <w:left w:val="none" w:sz="0" w:space="0" w:color="auto"/>
        <w:bottom w:val="none" w:sz="0" w:space="0" w:color="auto"/>
        <w:right w:val="none" w:sz="0" w:space="0" w:color="auto"/>
      </w:divBdr>
    </w:div>
    <w:div w:id="854005378">
      <w:bodyDiv w:val="1"/>
      <w:marLeft w:val="0"/>
      <w:marRight w:val="0"/>
      <w:marTop w:val="0"/>
      <w:marBottom w:val="0"/>
      <w:divBdr>
        <w:top w:val="none" w:sz="0" w:space="0" w:color="auto"/>
        <w:left w:val="none" w:sz="0" w:space="0" w:color="auto"/>
        <w:bottom w:val="none" w:sz="0" w:space="0" w:color="auto"/>
        <w:right w:val="none" w:sz="0" w:space="0" w:color="auto"/>
      </w:divBdr>
    </w:div>
    <w:div w:id="858546852">
      <w:bodyDiv w:val="1"/>
      <w:marLeft w:val="0"/>
      <w:marRight w:val="0"/>
      <w:marTop w:val="0"/>
      <w:marBottom w:val="0"/>
      <w:divBdr>
        <w:top w:val="none" w:sz="0" w:space="0" w:color="auto"/>
        <w:left w:val="none" w:sz="0" w:space="0" w:color="auto"/>
        <w:bottom w:val="none" w:sz="0" w:space="0" w:color="auto"/>
        <w:right w:val="none" w:sz="0" w:space="0" w:color="auto"/>
      </w:divBdr>
    </w:div>
    <w:div w:id="881936842">
      <w:bodyDiv w:val="1"/>
      <w:marLeft w:val="0"/>
      <w:marRight w:val="0"/>
      <w:marTop w:val="0"/>
      <w:marBottom w:val="0"/>
      <w:divBdr>
        <w:top w:val="none" w:sz="0" w:space="0" w:color="auto"/>
        <w:left w:val="none" w:sz="0" w:space="0" w:color="auto"/>
        <w:bottom w:val="none" w:sz="0" w:space="0" w:color="auto"/>
        <w:right w:val="none" w:sz="0" w:space="0" w:color="auto"/>
      </w:divBdr>
    </w:div>
    <w:div w:id="890580648">
      <w:bodyDiv w:val="1"/>
      <w:marLeft w:val="0"/>
      <w:marRight w:val="0"/>
      <w:marTop w:val="0"/>
      <w:marBottom w:val="0"/>
      <w:divBdr>
        <w:top w:val="none" w:sz="0" w:space="0" w:color="auto"/>
        <w:left w:val="none" w:sz="0" w:space="0" w:color="auto"/>
        <w:bottom w:val="none" w:sz="0" w:space="0" w:color="auto"/>
        <w:right w:val="none" w:sz="0" w:space="0" w:color="auto"/>
      </w:divBdr>
    </w:div>
    <w:div w:id="899487468">
      <w:bodyDiv w:val="1"/>
      <w:marLeft w:val="0"/>
      <w:marRight w:val="0"/>
      <w:marTop w:val="0"/>
      <w:marBottom w:val="0"/>
      <w:divBdr>
        <w:top w:val="none" w:sz="0" w:space="0" w:color="auto"/>
        <w:left w:val="none" w:sz="0" w:space="0" w:color="auto"/>
        <w:bottom w:val="none" w:sz="0" w:space="0" w:color="auto"/>
        <w:right w:val="none" w:sz="0" w:space="0" w:color="auto"/>
      </w:divBdr>
      <w:divsChild>
        <w:div w:id="1191139296">
          <w:marLeft w:val="0"/>
          <w:marRight w:val="0"/>
          <w:marTop w:val="0"/>
          <w:marBottom w:val="0"/>
          <w:divBdr>
            <w:top w:val="none" w:sz="0" w:space="0" w:color="auto"/>
            <w:left w:val="none" w:sz="0" w:space="0" w:color="auto"/>
            <w:bottom w:val="none" w:sz="0" w:space="0" w:color="auto"/>
            <w:right w:val="none" w:sz="0" w:space="0" w:color="auto"/>
          </w:divBdr>
          <w:divsChild>
            <w:div w:id="1743018749">
              <w:marLeft w:val="0"/>
              <w:marRight w:val="0"/>
              <w:marTop w:val="0"/>
              <w:marBottom w:val="0"/>
              <w:divBdr>
                <w:top w:val="none" w:sz="0" w:space="0" w:color="auto"/>
                <w:left w:val="none" w:sz="0" w:space="0" w:color="auto"/>
                <w:bottom w:val="none" w:sz="0" w:space="0" w:color="auto"/>
                <w:right w:val="none" w:sz="0" w:space="0" w:color="auto"/>
              </w:divBdr>
              <w:divsChild>
                <w:div w:id="1589272992">
                  <w:marLeft w:val="0"/>
                  <w:marRight w:val="0"/>
                  <w:marTop w:val="0"/>
                  <w:marBottom w:val="0"/>
                  <w:divBdr>
                    <w:top w:val="none" w:sz="0" w:space="0" w:color="auto"/>
                    <w:left w:val="none" w:sz="0" w:space="0" w:color="auto"/>
                    <w:bottom w:val="none" w:sz="0" w:space="0" w:color="auto"/>
                    <w:right w:val="none" w:sz="0" w:space="0" w:color="auto"/>
                  </w:divBdr>
                </w:div>
              </w:divsChild>
            </w:div>
            <w:div w:id="701712321">
              <w:marLeft w:val="0"/>
              <w:marRight w:val="0"/>
              <w:marTop w:val="0"/>
              <w:marBottom w:val="0"/>
              <w:divBdr>
                <w:top w:val="none" w:sz="0" w:space="0" w:color="auto"/>
                <w:left w:val="none" w:sz="0" w:space="0" w:color="auto"/>
                <w:bottom w:val="none" w:sz="0" w:space="0" w:color="auto"/>
                <w:right w:val="none" w:sz="0" w:space="0" w:color="auto"/>
              </w:divBdr>
              <w:divsChild>
                <w:div w:id="11056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24074">
          <w:marLeft w:val="0"/>
          <w:marRight w:val="0"/>
          <w:marTop w:val="0"/>
          <w:marBottom w:val="0"/>
          <w:divBdr>
            <w:top w:val="none" w:sz="0" w:space="0" w:color="auto"/>
            <w:left w:val="none" w:sz="0" w:space="0" w:color="auto"/>
            <w:bottom w:val="none" w:sz="0" w:space="0" w:color="auto"/>
            <w:right w:val="none" w:sz="0" w:space="0" w:color="auto"/>
          </w:divBdr>
          <w:divsChild>
            <w:div w:id="849879870">
              <w:marLeft w:val="0"/>
              <w:marRight w:val="0"/>
              <w:marTop w:val="0"/>
              <w:marBottom w:val="0"/>
              <w:divBdr>
                <w:top w:val="none" w:sz="0" w:space="0" w:color="auto"/>
                <w:left w:val="none" w:sz="0" w:space="0" w:color="auto"/>
                <w:bottom w:val="none" w:sz="0" w:space="0" w:color="auto"/>
                <w:right w:val="none" w:sz="0" w:space="0" w:color="auto"/>
              </w:divBdr>
              <w:divsChild>
                <w:div w:id="105042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02134">
      <w:bodyDiv w:val="1"/>
      <w:marLeft w:val="0"/>
      <w:marRight w:val="0"/>
      <w:marTop w:val="0"/>
      <w:marBottom w:val="0"/>
      <w:divBdr>
        <w:top w:val="none" w:sz="0" w:space="0" w:color="auto"/>
        <w:left w:val="none" w:sz="0" w:space="0" w:color="auto"/>
        <w:bottom w:val="none" w:sz="0" w:space="0" w:color="auto"/>
        <w:right w:val="none" w:sz="0" w:space="0" w:color="auto"/>
      </w:divBdr>
    </w:div>
    <w:div w:id="912154884">
      <w:bodyDiv w:val="1"/>
      <w:marLeft w:val="0"/>
      <w:marRight w:val="0"/>
      <w:marTop w:val="0"/>
      <w:marBottom w:val="0"/>
      <w:divBdr>
        <w:top w:val="none" w:sz="0" w:space="0" w:color="auto"/>
        <w:left w:val="none" w:sz="0" w:space="0" w:color="auto"/>
        <w:bottom w:val="none" w:sz="0" w:space="0" w:color="auto"/>
        <w:right w:val="none" w:sz="0" w:space="0" w:color="auto"/>
      </w:divBdr>
    </w:div>
    <w:div w:id="926230071">
      <w:bodyDiv w:val="1"/>
      <w:marLeft w:val="0"/>
      <w:marRight w:val="0"/>
      <w:marTop w:val="0"/>
      <w:marBottom w:val="0"/>
      <w:divBdr>
        <w:top w:val="none" w:sz="0" w:space="0" w:color="auto"/>
        <w:left w:val="none" w:sz="0" w:space="0" w:color="auto"/>
        <w:bottom w:val="none" w:sz="0" w:space="0" w:color="auto"/>
        <w:right w:val="none" w:sz="0" w:space="0" w:color="auto"/>
      </w:divBdr>
    </w:div>
    <w:div w:id="942617535">
      <w:bodyDiv w:val="1"/>
      <w:marLeft w:val="0"/>
      <w:marRight w:val="0"/>
      <w:marTop w:val="0"/>
      <w:marBottom w:val="0"/>
      <w:divBdr>
        <w:top w:val="none" w:sz="0" w:space="0" w:color="auto"/>
        <w:left w:val="none" w:sz="0" w:space="0" w:color="auto"/>
        <w:bottom w:val="none" w:sz="0" w:space="0" w:color="auto"/>
        <w:right w:val="none" w:sz="0" w:space="0" w:color="auto"/>
      </w:divBdr>
      <w:divsChild>
        <w:div w:id="671033572">
          <w:marLeft w:val="0"/>
          <w:marRight w:val="0"/>
          <w:marTop w:val="0"/>
          <w:marBottom w:val="0"/>
          <w:divBdr>
            <w:top w:val="none" w:sz="0" w:space="0" w:color="auto"/>
            <w:left w:val="none" w:sz="0" w:space="0" w:color="auto"/>
            <w:bottom w:val="none" w:sz="0" w:space="0" w:color="auto"/>
            <w:right w:val="none" w:sz="0" w:space="0" w:color="auto"/>
          </w:divBdr>
          <w:divsChild>
            <w:div w:id="1713533776">
              <w:marLeft w:val="0"/>
              <w:marRight w:val="0"/>
              <w:marTop w:val="0"/>
              <w:marBottom w:val="0"/>
              <w:divBdr>
                <w:top w:val="none" w:sz="0" w:space="0" w:color="auto"/>
                <w:left w:val="none" w:sz="0" w:space="0" w:color="auto"/>
                <w:bottom w:val="none" w:sz="0" w:space="0" w:color="auto"/>
                <w:right w:val="none" w:sz="0" w:space="0" w:color="auto"/>
              </w:divBdr>
              <w:divsChild>
                <w:div w:id="1942106468">
                  <w:marLeft w:val="0"/>
                  <w:marRight w:val="0"/>
                  <w:marTop w:val="0"/>
                  <w:marBottom w:val="0"/>
                  <w:divBdr>
                    <w:top w:val="none" w:sz="0" w:space="0" w:color="auto"/>
                    <w:left w:val="none" w:sz="0" w:space="0" w:color="auto"/>
                    <w:bottom w:val="none" w:sz="0" w:space="0" w:color="auto"/>
                    <w:right w:val="none" w:sz="0" w:space="0" w:color="auto"/>
                  </w:divBdr>
                </w:div>
              </w:divsChild>
            </w:div>
            <w:div w:id="1929802267">
              <w:marLeft w:val="0"/>
              <w:marRight w:val="0"/>
              <w:marTop w:val="0"/>
              <w:marBottom w:val="0"/>
              <w:divBdr>
                <w:top w:val="none" w:sz="0" w:space="0" w:color="auto"/>
                <w:left w:val="none" w:sz="0" w:space="0" w:color="auto"/>
                <w:bottom w:val="none" w:sz="0" w:space="0" w:color="auto"/>
                <w:right w:val="none" w:sz="0" w:space="0" w:color="auto"/>
              </w:divBdr>
              <w:divsChild>
                <w:div w:id="185017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473954">
          <w:marLeft w:val="0"/>
          <w:marRight w:val="0"/>
          <w:marTop w:val="0"/>
          <w:marBottom w:val="0"/>
          <w:divBdr>
            <w:top w:val="none" w:sz="0" w:space="0" w:color="auto"/>
            <w:left w:val="none" w:sz="0" w:space="0" w:color="auto"/>
            <w:bottom w:val="none" w:sz="0" w:space="0" w:color="auto"/>
            <w:right w:val="none" w:sz="0" w:space="0" w:color="auto"/>
          </w:divBdr>
          <w:divsChild>
            <w:div w:id="699210842">
              <w:marLeft w:val="0"/>
              <w:marRight w:val="0"/>
              <w:marTop w:val="0"/>
              <w:marBottom w:val="0"/>
              <w:divBdr>
                <w:top w:val="none" w:sz="0" w:space="0" w:color="auto"/>
                <w:left w:val="none" w:sz="0" w:space="0" w:color="auto"/>
                <w:bottom w:val="none" w:sz="0" w:space="0" w:color="auto"/>
                <w:right w:val="none" w:sz="0" w:space="0" w:color="auto"/>
              </w:divBdr>
              <w:divsChild>
                <w:div w:id="150230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45753">
      <w:bodyDiv w:val="1"/>
      <w:marLeft w:val="0"/>
      <w:marRight w:val="0"/>
      <w:marTop w:val="0"/>
      <w:marBottom w:val="0"/>
      <w:divBdr>
        <w:top w:val="none" w:sz="0" w:space="0" w:color="auto"/>
        <w:left w:val="none" w:sz="0" w:space="0" w:color="auto"/>
        <w:bottom w:val="none" w:sz="0" w:space="0" w:color="auto"/>
        <w:right w:val="none" w:sz="0" w:space="0" w:color="auto"/>
      </w:divBdr>
    </w:div>
    <w:div w:id="1030376531">
      <w:bodyDiv w:val="1"/>
      <w:marLeft w:val="0"/>
      <w:marRight w:val="0"/>
      <w:marTop w:val="0"/>
      <w:marBottom w:val="0"/>
      <w:divBdr>
        <w:top w:val="none" w:sz="0" w:space="0" w:color="auto"/>
        <w:left w:val="none" w:sz="0" w:space="0" w:color="auto"/>
        <w:bottom w:val="none" w:sz="0" w:space="0" w:color="auto"/>
        <w:right w:val="none" w:sz="0" w:space="0" w:color="auto"/>
      </w:divBdr>
      <w:divsChild>
        <w:div w:id="1429304843">
          <w:marLeft w:val="0"/>
          <w:marRight w:val="0"/>
          <w:marTop w:val="0"/>
          <w:marBottom w:val="0"/>
          <w:divBdr>
            <w:top w:val="none" w:sz="0" w:space="0" w:color="auto"/>
            <w:left w:val="none" w:sz="0" w:space="0" w:color="auto"/>
            <w:bottom w:val="none" w:sz="0" w:space="0" w:color="auto"/>
            <w:right w:val="none" w:sz="0" w:space="0" w:color="auto"/>
          </w:divBdr>
          <w:divsChild>
            <w:div w:id="1594901864">
              <w:marLeft w:val="0"/>
              <w:marRight w:val="0"/>
              <w:marTop w:val="0"/>
              <w:marBottom w:val="0"/>
              <w:divBdr>
                <w:top w:val="none" w:sz="0" w:space="0" w:color="auto"/>
                <w:left w:val="none" w:sz="0" w:space="0" w:color="auto"/>
                <w:bottom w:val="none" w:sz="0" w:space="0" w:color="auto"/>
                <w:right w:val="none" w:sz="0" w:space="0" w:color="auto"/>
              </w:divBdr>
              <w:divsChild>
                <w:div w:id="139239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4102">
      <w:bodyDiv w:val="1"/>
      <w:marLeft w:val="0"/>
      <w:marRight w:val="0"/>
      <w:marTop w:val="0"/>
      <w:marBottom w:val="0"/>
      <w:divBdr>
        <w:top w:val="none" w:sz="0" w:space="0" w:color="auto"/>
        <w:left w:val="none" w:sz="0" w:space="0" w:color="auto"/>
        <w:bottom w:val="none" w:sz="0" w:space="0" w:color="auto"/>
        <w:right w:val="none" w:sz="0" w:space="0" w:color="auto"/>
      </w:divBdr>
    </w:div>
    <w:div w:id="1084914336">
      <w:bodyDiv w:val="1"/>
      <w:marLeft w:val="0"/>
      <w:marRight w:val="0"/>
      <w:marTop w:val="0"/>
      <w:marBottom w:val="0"/>
      <w:divBdr>
        <w:top w:val="none" w:sz="0" w:space="0" w:color="auto"/>
        <w:left w:val="none" w:sz="0" w:space="0" w:color="auto"/>
        <w:bottom w:val="none" w:sz="0" w:space="0" w:color="auto"/>
        <w:right w:val="none" w:sz="0" w:space="0" w:color="auto"/>
      </w:divBdr>
    </w:div>
    <w:div w:id="1099982263">
      <w:bodyDiv w:val="1"/>
      <w:marLeft w:val="0"/>
      <w:marRight w:val="0"/>
      <w:marTop w:val="0"/>
      <w:marBottom w:val="0"/>
      <w:divBdr>
        <w:top w:val="none" w:sz="0" w:space="0" w:color="auto"/>
        <w:left w:val="none" w:sz="0" w:space="0" w:color="auto"/>
        <w:bottom w:val="none" w:sz="0" w:space="0" w:color="auto"/>
        <w:right w:val="none" w:sz="0" w:space="0" w:color="auto"/>
      </w:divBdr>
    </w:div>
    <w:div w:id="1102187143">
      <w:bodyDiv w:val="1"/>
      <w:marLeft w:val="0"/>
      <w:marRight w:val="0"/>
      <w:marTop w:val="0"/>
      <w:marBottom w:val="0"/>
      <w:divBdr>
        <w:top w:val="none" w:sz="0" w:space="0" w:color="auto"/>
        <w:left w:val="none" w:sz="0" w:space="0" w:color="auto"/>
        <w:bottom w:val="none" w:sz="0" w:space="0" w:color="auto"/>
        <w:right w:val="none" w:sz="0" w:space="0" w:color="auto"/>
      </w:divBdr>
      <w:divsChild>
        <w:div w:id="1352610998">
          <w:marLeft w:val="0"/>
          <w:marRight w:val="0"/>
          <w:marTop w:val="0"/>
          <w:marBottom w:val="0"/>
          <w:divBdr>
            <w:top w:val="none" w:sz="0" w:space="0" w:color="auto"/>
            <w:left w:val="none" w:sz="0" w:space="0" w:color="auto"/>
            <w:bottom w:val="none" w:sz="0" w:space="0" w:color="auto"/>
            <w:right w:val="none" w:sz="0" w:space="0" w:color="auto"/>
          </w:divBdr>
          <w:divsChild>
            <w:div w:id="908732507">
              <w:marLeft w:val="0"/>
              <w:marRight w:val="0"/>
              <w:marTop w:val="0"/>
              <w:marBottom w:val="0"/>
              <w:divBdr>
                <w:top w:val="none" w:sz="0" w:space="0" w:color="auto"/>
                <w:left w:val="none" w:sz="0" w:space="0" w:color="auto"/>
                <w:bottom w:val="none" w:sz="0" w:space="0" w:color="auto"/>
                <w:right w:val="none" w:sz="0" w:space="0" w:color="auto"/>
              </w:divBdr>
              <w:divsChild>
                <w:div w:id="1399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79032">
      <w:bodyDiv w:val="1"/>
      <w:marLeft w:val="0"/>
      <w:marRight w:val="0"/>
      <w:marTop w:val="0"/>
      <w:marBottom w:val="0"/>
      <w:divBdr>
        <w:top w:val="none" w:sz="0" w:space="0" w:color="auto"/>
        <w:left w:val="none" w:sz="0" w:space="0" w:color="auto"/>
        <w:bottom w:val="none" w:sz="0" w:space="0" w:color="auto"/>
        <w:right w:val="none" w:sz="0" w:space="0" w:color="auto"/>
      </w:divBdr>
    </w:div>
    <w:div w:id="1109199062">
      <w:bodyDiv w:val="1"/>
      <w:marLeft w:val="0"/>
      <w:marRight w:val="0"/>
      <w:marTop w:val="0"/>
      <w:marBottom w:val="0"/>
      <w:divBdr>
        <w:top w:val="none" w:sz="0" w:space="0" w:color="auto"/>
        <w:left w:val="none" w:sz="0" w:space="0" w:color="auto"/>
        <w:bottom w:val="none" w:sz="0" w:space="0" w:color="auto"/>
        <w:right w:val="none" w:sz="0" w:space="0" w:color="auto"/>
      </w:divBdr>
    </w:div>
    <w:div w:id="1111709033">
      <w:bodyDiv w:val="1"/>
      <w:marLeft w:val="0"/>
      <w:marRight w:val="0"/>
      <w:marTop w:val="0"/>
      <w:marBottom w:val="0"/>
      <w:divBdr>
        <w:top w:val="none" w:sz="0" w:space="0" w:color="auto"/>
        <w:left w:val="none" w:sz="0" w:space="0" w:color="auto"/>
        <w:bottom w:val="none" w:sz="0" w:space="0" w:color="auto"/>
        <w:right w:val="none" w:sz="0" w:space="0" w:color="auto"/>
      </w:divBdr>
    </w:div>
    <w:div w:id="1169753210">
      <w:bodyDiv w:val="1"/>
      <w:marLeft w:val="0"/>
      <w:marRight w:val="0"/>
      <w:marTop w:val="0"/>
      <w:marBottom w:val="0"/>
      <w:divBdr>
        <w:top w:val="none" w:sz="0" w:space="0" w:color="auto"/>
        <w:left w:val="none" w:sz="0" w:space="0" w:color="auto"/>
        <w:bottom w:val="none" w:sz="0" w:space="0" w:color="auto"/>
        <w:right w:val="none" w:sz="0" w:space="0" w:color="auto"/>
      </w:divBdr>
      <w:divsChild>
        <w:div w:id="1602226982">
          <w:marLeft w:val="0"/>
          <w:marRight w:val="0"/>
          <w:marTop w:val="0"/>
          <w:marBottom w:val="0"/>
          <w:divBdr>
            <w:top w:val="none" w:sz="0" w:space="0" w:color="auto"/>
            <w:left w:val="none" w:sz="0" w:space="0" w:color="auto"/>
            <w:bottom w:val="none" w:sz="0" w:space="0" w:color="auto"/>
            <w:right w:val="none" w:sz="0" w:space="0" w:color="auto"/>
          </w:divBdr>
          <w:divsChild>
            <w:div w:id="127155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5622">
      <w:bodyDiv w:val="1"/>
      <w:marLeft w:val="0"/>
      <w:marRight w:val="0"/>
      <w:marTop w:val="0"/>
      <w:marBottom w:val="0"/>
      <w:divBdr>
        <w:top w:val="none" w:sz="0" w:space="0" w:color="auto"/>
        <w:left w:val="none" w:sz="0" w:space="0" w:color="auto"/>
        <w:bottom w:val="none" w:sz="0" w:space="0" w:color="auto"/>
        <w:right w:val="none" w:sz="0" w:space="0" w:color="auto"/>
      </w:divBdr>
    </w:div>
    <w:div w:id="1195582081">
      <w:bodyDiv w:val="1"/>
      <w:marLeft w:val="0"/>
      <w:marRight w:val="0"/>
      <w:marTop w:val="0"/>
      <w:marBottom w:val="0"/>
      <w:divBdr>
        <w:top w:val="none" w:sz="0" w:space="0" w:color="auto"/>
        <w:left w:val="none" w:sz="0" w:space="0" w:color="auto"/>
        <w:bottom w:val="none" w:sz="0" w:space="0" w:color="auto"/>
        <w:right w:val="none" w:sz="0" w:space="0" w:color="auto"/>
      </w:divBdr>
    </w:div>
    <w:div w:id="1201089539">
      <w:bodyDiv w:val="1"/>
      <w:marLeft w:val="0"/>
      <w:marRight w:val="0"/>
      <w:marTop w:val="0"/>
      <w:marBottom w:val="0"/>
      <w:divBdr>
        <w:top w:val="none" w:sz="0" w:space="0" w:color="auto"/>
        <w:left w:val="none" w:sz="0" w:space="0" w:color="auto"/>
        <w:bottom w:val="none" w:sz="0" w:space="0" w:color="auto"/>
        <w:right w:val="none" w:sz="0" w:space="0" w:color="auto"/>
      </w:divBdr>
      <w:divsChild>
        <w:div w:id="652682881">
          <w:marLeft w:val="0"/>
          <w:marRight w:val="0"/>
          <w:marTop w:val="0"/>
          <w:marBottom w:val="0"/>
          <w:divBdr>
            <w:top w:val="none" w:sz="0" w:space="0" w:color="auto"/>
            <w:left w:val="none" w:sz="0" w:space="0" w:color="auto"/>
            <w:bottom w:val="none" w:sz="0" w:space="0" w:color="auto"/>
            <w:right w:val="none" w:sz="0" w:space="0" w:color="auto"/>
          </w:divBdr>
          <w:divsChild>
            <w:div w:id="1064571219">
              <w:marLeft w:val="0"/>
              <w:marRight w:val="0"/>
              <w:marTop w:val="0"/>
              <w:marBottom w:val="0"/>
              <w:divBdr>
                <w:top w:val="none" w:sz="0" w:space="0" w:color="auto"/>
                <w:left w:val="none" w:sz="0" w:space="0" w:color="auto"/>
                <w:bottom w:val="none" w:sz="0" w:space="0" w:color="auto"/>
                <w:right w:val="none" w:sz="0" w:space="0" w:color="auto"/>
              </w:divBdr>
              <w:divsChild>
                <w:div w:id="31591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54747">
      <w:bodyDiv w:val="1"/>
      <w:marLeft w:val="0"/>
      <w:marRight w:val="0"/>
      <w:marTop w:val="0"/>
      <w:marBottom w:val="0"/>
      <w:divBdr>
        <w:top w:val="none" w:sz="0" w:space="0" w:color="auto"/>
        <w:left w:val="none" w:sz="0" w:space="0" w:color="auto"/>
        <w:bottom w:val="none" w:sz="0" w:space="0" w:color="auto"/>
        <w:right w:val="none" w:sz="0" w:space="0" w:color="auto"/>
      </w:divBdr>
    </w:div>
    <w:div w:id="1212036912">
      <w:bodyDiv w:val="1"/>
      <w:marLeft w:val="0"/>
      <w:marRight w:val="0"/>
      <w:marTop w:val="0"/>
      <w:marBottom w:val="0"/>
      <w:divBdr>
        <w:top w:val="none" w:sz="0" w:space="0" w:color="auto"/>
        <w:left w:val="none" w:sz="0" w:space="0" w:color="auto"/>
        <w:bottom w:val="none" w:sz="0" w:space="0" w:color="auto"/>
        <w:right w:val="none" w:sz="0" w:space="0" w:color="auto"/>
      </w:divBdr>
    </w:div>
    <w:div w:id="1213351174">
      <w:bodyDiv w:val="1"/>
      <w:marLeft w:val="0"/>
      <w:marRight w:val="0"/>
      <w:marTop w:val="0"/>
      <w:marBottom w:val="0"/>
      <w:divBdr>
        <w:top w:val="none" w:sz="0" w:space="0" w:color="auto"/>
        <w:left w:val="none" w:sz="0" w:space="0" w:color="auto"/>
        <w:bottom w:val="none" w:sz="0" w:space="0" w:color="auto"/>
        <w:right w:val="none" w:sz="0" w:space="0" w:color="auto"/>
      </w:divBdr>
    </w:div>
    <w:div w:id="1214465983">
      <w:bodyDiv w:val="1"/>
      <w:marLeft w:val="0"/>
      <w:marRight w:val="0"/>
      <w:marTop w:val="0"/>
      <w:marBottom w:val="0"/>
      <w:divBdr>
        <w:top w:val="none" w:sz="0" w:space="0" w:color="auto"/>
        <w:left w:val="none" w:sz="0" w:space="0" w:color="auto"/>
        <w:bottom w:val="none" w:sz="0" w:space="0" w:color="auto"/>
        <w:right w:val="none" w:sz="0" w:space="0" w:color="auto"/>
      </w:divBdr>
      <w:divsChild>
        <w:div w:id="581986133">
          <w:marLeft w:val="0"/>
          <w:marRight w:val="0"/>
          <w:marTop w:val="0"/>
          <w:marBottom w:val="0"/>
          <w:divBdr>
            <w:top w:val="none" w:sz="0" w:space="0" w:color="auto"/>
            <w:left w:val="none" w:sz="0" w:space="0" w:color="auto"/>
            <w:bottom w:val="none" w:sz="0" w:space="0" w:color="auto"/>
            <w:right w:val="none" w:sz="0" w:space="0" w:color="auto"/>
          </w:divBdr>
          <w:divsChild>
            <w:div w:id="1475369371">
              <w:marLeft w:val="0"/>
              <w:marRight w:val="0"/>
              <w:marTop w:val="0"/>
              <w:marBottom w:val="0"/>
              <w:divBdr>
                <w:top w:val="none" w:sz="0" w:space="0" w:color="auto"/>
                <w:left w:val="none" w:sz="0" w:space="0" w:color="auto"/>
                <w:bottom w:val="none" w:sz="0" w:space="0" w:color="auto"/>
                <w:right w:val="none" w:sz="0" w:space="0" w:color="auto"/>
              </w:divBdr>
              <w:divsChild>
                <w:div w:id="12173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19101">
      <w:bodyDiv w:val="1"/>
      <w:marLeft w:val="0"/>
      <w:marRight w:val="0"/>
      <w:marTop w:val="0"/>
      <w:marBottom w:val="0"/>
      <w:divBdr>
        <w:top w:val="none" w:sz="0" w:space="0" w:color="auto"/>
        <w:left w:val="none" w:sz="0" w:space="0" w:color="auto"/>
        <w:bottom w:val="none" w:sz="0" w:space="0" w:color="auto"/>
        <w:right w:val="none" w:sz="0" w:space="0" w:color="auto"/>
      </w:divBdr>
    </w:div>
    <w:div w:id="1235820335">
      <w:bodyDiv w:val="1"/>
      <w:marLeft w:val="0"/>
      <w:marRight w:val="0"/>
      <w:marTop w:val="0"/>
      <w:marBottom w:val="0"/>
      <w:divBdr>
        <w:top w:val="none" w:sz="0" w:space="0" w:color="auto"/>
        <w:left w:val="none" w:sz="0" w:space="0" w:color="auto"/>
        <w:bottom w:val="none" w:sz="0" w:space="0" w:color="auto"/>
        <w:right w:val="none" w:sz="0" w:space="0" w:color="auto"/>
      </w:divBdr>
      <w:divsChild>
        <w:div w:id="24256122">
          <w:marLeft w:val="0"/>
          <w:marRight w:val="0"/>
          <w:marTop w:val="0"/>
          <w:marBottom w:val="0"/>
          <w:divBdr>
            <w:top w:val="none" w:sz="0" w:space="0" w:color="auto"/>
            <w:left w:val="none" w:sz="0" w:space="0" w:color="auto"/>
            <w:bottom w:val="none" w:sz="0" w:space="0" w:color="auto"/>
            <w:right w:val="none" w:sz="0" w:space="0" w:color="auto"/>
          </w:divBdr>
          <w:divsChild>
            <w:div w:id="1694304750">
              <w:marLeft w:val="0"/>
              <w:marRight w:val="0"/>
              <w:marTop w:val="0"/>
              <w:marBottom w:val="0"/>
              <w:divBdr>
                <w:top w:val="none" w:sz="0" w:space="0" w:color="auto"/>
                <w:left w:val="none" w:sz="0" w:space="0" w:color="auto"/>
                <w:bottom w:val="none" w:sz="0" w:space="0" w:color="auto"/>
                <w:right w:val="none" w:sz="0" w:space="0" w:color="auto"/>
              </w:divBdr>
              <w:divsChild>
                <w:div w:id="9276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02842">
      <w:bodyDiv w:val="1"/>
      <w:marLeft w:val="0"/>
      <w:marRight w:val="0"/>
      <w:marTop w:val="0"/>
      <w:marBottom w:val="0"/>
      <w:divBdr>
        <w:top w:val="none" w:sz="0" w:space="0" w:color="auto"/>
        <w:left w:val="none" w:sz="0" w:space="0" w:color="auto"/>
        <w:bottom w:val="none" w:sz="0" w:space="0" w:color="auto"/>
        <w:right w:val="none" w:sz="0" w:space="0" w:color="auto"/>
      </w:divBdr>
      <w:divsChild>
        <w:div w:id="846480505">
          <w:marLeft w:val="0"/>
          <w:marRight w:val="0"/>
          <w:marTop w:val="0"/>
          <w:marBottom w:val="0"/>
          <w:divBdr>
            <w:top w:val="none" w:sz="0" w:space="0" w:color="auto"/>
            <w:left w:val="none" w:sz="0" w:space="0" w:color="auto"/>
            <w:bottom w:val="none" w:sz="0" w:space="0" w:color="auto"/>
            <w:right w:val="none" w:sz="0" w:space="0" w:color="auto"/>
          </w:divBdr>
          <w:divsChild>
            <w:div w:id="295336210">
              <w:marLeft w:val="0"/>
              <w:marRight w:val="0"/>
              <w:marTop w:val="0"/>
              <w:marBottom w:val="0"/>
              <w:divBdr>
                <w:top w:val="none" w:sz="0" w:space="0" w:color="auto"/>
                <w:left w:val="none" w:sz="0" w:space="0" w:color="auto"/>
                <w:bottom w:val="none" w:sz="0" w:space="0" w:color="auto"/>
                <w:right w:val="none" w:sz="0" w:space="0" w:color="auto"/>
              </w:divBdr>
              <w:divsChild>
                <w:div w:id="257837842">
                  <w:marLeft w:val="0"/>
                  <w:marRight w:val="0"/>
                  <w:marTop w:val="0"/>
                  <w:marBottom w:val="0"/>
                  <w:divBdr>
                    <w:top w:val="none" w:sz="0" w:space="0" w:color="auto"/>
                    <w:left w:val="none" w:sz="0" w:space="0" w:color="auto"/>
                    <w:bottom w:val="none" w:sz="0" w:space="0" w:color="auto"/>
                    <w:right w:val="none" w:sz="0" w:space="0" w:color="auto"/>
                  </w:divBdr>
                </w:div>
              </w:divsChild>
            </w:div>
            <w:div w:id="204636093">
              <w:marLeft w:val="0"/>
              <w:marRight w:val="0"/>
              <w:marTop w:val="0"/>
              <w:marBottom w:val="0"/>
              <w:divBdr>
                <w:top w:val="none" w:sz="0" w:space="0" w:color="auto"/>
                <w:left w:val="none" w:sz="0" w:space="0" w:color="auto"/>
                <w:bottom w:val="none" w:sz="0" w:space="0" w:color="auto"/>
                <w:right w:val="none" w:sz="0" w:space="0" w:color="auto"/>
              </w:divBdr>
              <w:divsChild>
                <w:div w:id="126376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6406">
          <w:marLeft w:val="0"/>
          <w:marRight w:val="0"/>
          <w:marTop w:val="0"/>
          <w:marBottom w:val="0"/>
          <w:divBdr>
            <w:top w:val="none" w:sz="0" w:space="0" w:color="auto"/>
            <w:left w:val="none" w:sz="0" w:space="0" w:color="auto"/>
            <w:bottom w:val="none" w:sz="0" w:space="0" w:color="auto"/>
            <w:right w:val="none" w:sz="0" w:space="0" w:color="auto"/>
          </w:divBdr>
          <w:divsChild>
            <w:div w:id="2053187869">
              <w:marLeft w:val="0"/>
              <w:marRight w:val="0"/>
              <w:marTop w:val="0"/>
              <w:marBottom w:val="0"/>
              <w:divBdr>
                <w:top w:val="none" w:sz="0" w:space="0" w:color="auto"/>
                <w:left w:val="none" w:sz="0" w:space="0" w:color="auto"/>
                <w:bottom w:val="none" w:sz="0" w:space="0" w:color="auto"/>
                <w:right w:val="none" w:sz="0" w:space="0" w:color="auto"/>
              </w:divBdr>
              <w:divsChild>
                <w:div w:id="20719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4332">
      <w:bodyDiv w:val="1"/>
      <w:marLeft w:val="0"/>
      <w:marRight w:val="0"/>
      <w:marTop w:val="0"/>
      <w:marBottom w:val="0"/>
      <w:divBdr>
        <w:top w:val="none" w:sz="0" w:space="0" w:color="auto"/>
        <w:left w:val="none" w:sz="0" w:space="0" w:color="auto"/>
        <w:bottom w:val="none" w:sz="0" w:space="0" w:color="auto"/>
        <w:right w:val="none" w:sz="0" w:space="0" w:color="auto"/>
      </w:divBdr>
    </w:div>
    <w:div w:id="1266116023">
      <w:bodyDiv w:val="1"/>
      <w:marLeft w:val="0"/>
      <w:marRight w:val="0"/>
      <w:marTop w:val="0"/>
      <w:marBottom w:val="0"/>
      <w:divBdr>
        <w:top w:val="none" w:sz="0" w:space="0" w:color="auto"/>
        <w:left w:val="none" w:sz="0" w:space="0" w:color="auto"/>
        <w:bottom w:val="none" w:sz="0" w:space="0" w:color="auto"/>
        <w:right w:val="none" w:sz="0" w:space="0" w:color="auto"/>
      </w:divBdr>
      <w:divsChild>
        <w:div w:id="1334407425">
          <w:marLeft w:val="0"/>
          <w:marRight w:val="0"/>
          <w:marTop w:val="0"/>
          <w:marBottom w:val="0"/>
          <w:divBdr>
            <w:top w:val="none" w:sz="0" w:space="0" w:color="auto"/>
            <w:left w:val="none" w:sz="0" w:space="0" w:color="auto"/>
            <w:bottom w:val="none" w:sz="0" w:space="0" w:color="auto"/>
            <w:right w:val="none" w:sz="0" w:space="0" w:color="auto"/>
          </w:divBdr>
          <w:divsChild>
            <w:div w:id="1473206550">
              <w:marLeft w:val="0"/>
              <w:marRight w:val="0"/>
              <w:marTop w:val="0"/>
              <w:marBottom w:val="0"/>
              <w:divBdr>
                <w:top w:val="none" w:sz="0" w:space="0" w:color="auto"/>
                <w:left w:val="none" w:sz="0" w:space="0" w:color="auto"/>
                <w:bottom w:val="none" w:sz="0" w:space="0" w:color="auto"/>
                <w:right w:val="none" w:sz="0" w:space="0" w:color="auto"/>
              </w:divBdr>
              <w:divsChild>
                <w:div w:id="59390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82123">
      <w:bodyDiv w:val="1"/>
      <w:marLeft w:val="0"/>
      <w:marRight w:val="0"/>
      <w:marTop w:val="0"/>
      <w:marBottom w:val="0"/>
      <w:divBdr>
        <w:top w:val="none" w:sz="0" w:space="0" w:color="auto"/>
        <w:left w:val="none" w:sz="0" w:space="0" w:color="auto"/>
        <w:bottom w:val="none" w:sz="0" w:space="0" w:color="auto"/>
        <w:right w:val="none" w:sz="0" w:space="0" w:color="auto"/>
      </w:divBdr>
    </w:div>
    <w:div w:id="1280600922">
      <w:bodyDiv w:val="1"/>
      <w:marLeft w:val="0"/>
      <w:marRight w:val="0"/>
      <w:marTop w:val="0"/>
      <w:marBottom w:val="0"/>
      <w:divBdr>
        <w:top w:val="none" w:sz="0" w:space="0" w:color="auto"/>
        <w:left w:val="none" w:sz="0" w:space="0" w:color="auto"/>
        <w:bottom w:val="none" w:sz="0" w:space="0" w:color="auto"/>
        <w:right w:val="none" w:sz="0" w:space="0" w:color="auto"/>
      </w:divBdr>
    </w:div>
    <w:div w:id="1300769019">
      <w:bodyDiv w:val="1"/>
      <w:marLeft w:val="0"/>
      <w:marRight w:val="0"/>
      <w:marTop w:val="0"/>
      <w:marBottom w:val="0"/>
      <w:divBdr>
        <w:top w:val="none" w:sz="0" w:space="0" w:color="auto"/>
        <w:left w:val="none" w:sz="0" w:space="0" w:color="auto"/>
        <w:bottom w:val="none" w:sz="0" w:space="0" w:color="auto"/>
        <w:right w:val="none" w:sz="0" w:space="0" w:color="auto"/>
      </w:divBdr>
    </w:div>
    <w:div w:id="1302884899">
      <w:bodyDiv w:val="1"/>
      <w:marLeft w:val="0"/>
      <w:marRight w:val="0"/>
      <w:marTop w:val="0"/>
      <w:marBottom w:val="0"/>
      <w:divBdr>
        <w:top w:val="none" w:sz="0" w:space="0" w:color="auto"/>
        <w:left w:val="none" w:sz="0" w:space="0" w:color="auto"/>
        <w:bottom w:val="none" w:sz="0" w:space="0" w:color="auto"/>
        <w:right w:val="none" w:sz="0" w:space="0" w:color="auto"/>
      </w:divBdr>
      <w:divsChild>
        <w:div w:id="1260334278">
          <w:marLeft w:val="0"/>
          <w:marRight w:val="0"/>
          <w:marTop w:val="360"/>
          <w:marBottom w:val="0"/>
          <w:divBdr>
            <w:top w:val="none" w:sz="0" w:space="0" w:color="auto"/>
            <w:left w:val="none" w:sz="0" w:space="0" w:color="auto"/>
            <w:bottom w:val="none" w:sz="0" w:space="0" w:color="auto"/>
            <w:right w:val="none" w:sz="0" w:space="0" w:color="auto"/>
          </w:divBdr>
        </w:div>
        <w:div w:id="927543792">
          <w:marLeft w:val="0"/>
          <w:marRight w:val="0"/>
          <w:marTop w:val="360"/>
          <w:marBottom w:val="0"/>
          <w:divBdr>
            <w:top w:val="none" w:sz="0" w:space="0" w:color="auto"/>
            <w:left w:val="none" w:sz="0" w:space="0" w:color="auto"/>
            <w:bottom w:val="none" w:sz="0" w:space="0" w:color="auto"/>
            <w:right w:val="none" w:sz="0" w:space="0" w:color="auto"/>
          </w:divBdr>
        </w:div>
      </w:divsChild>
    </w:div>
    <w:div w:id="1307514868">
      <w:bodyDiv w:val="1"/>
      <w:marLeft w:val="0"/>
      <w:marRight w:val="0"/>
      <w:marTop w:val="0"/>
      <w:marBottom w:val="0"/>
      <w:divBdr>
        <w:top w:val="none" w:sz="0" w:space="0" w:color="auto"/>
        <w:left w:val="none" w:sz="0" w:space="0" w:color="auto"/>
        <w:bottom w:val="none" w:sz="0" w:space="0" w:color="auto"/>
        <w:right w:val="none" w:sz="0" w:space="0" w:color="auto"/>
      </w:divBdr>
    </w:div>
    <w:div w:id="1334797774">
      <w:bodyDiv w:val="1"/>
      <w:marLeft w:val="0"/>
      <w:marRight w:val="0"/>
      <w:marTop w:val="0"/>
      <w:marBottom w:val="0"/>
      <w:divBdr>
        <w:top w:val="none" w:sz="0" w:space="0" w:color="auto"/>
        <w:left w:val="none" w:sz="0" w:space="0" w:color="auto"/>
        <w:bottom w:val="none" w:sz="0" w:space="0" w:color="auto"/>
        <w:right w:val="none" w:sz="0" w:space="0" w:color="auto"/>
      </w:divBdr>
    </w:div>
    <w:div w:id="1351032031">
      <w:bodyDiv w:val="1"/>
      <w:marLeft w:val="0"/>
      <w:marRight w:val="0"/>
      <w:marTop w:val="0"/>
      <w:marBottom w:val="0"/>
      <w:divBdr>
        <w:top w:val="none" w:sz="0" w:space="0" w:color="auto"/>
        <w:left w:val="none" w:sz="0" w:space="0" w:color="auto"/>
        <w:bottom w:val="none" w:sz="0" w:space="0" w:color="auto"/>
        <w:right w:val="none" w:sz="0" w:space="0" w:color="auto"/>
      </w:divBdr>
    </w:div>
    <w:div w:id="1361125365">
      <w:bodyDiv w:val="1"/>
      <w:marLeft w:val="0"/>
      <w:marRight w:val="0"/>
      <w:marTop w:val="0"/>
      <w:marBottom w:val="0"/>
      <w:divBdr>
        <w:top w:val="none" w:sz="0" w:space="0" w:color="auto"/>
        <w:left w:val="none" w:sz="0" w:space="0" w:color="auto"/>
        <w:bottom w:val="none" w:sz="0" w:space="0" w:color="auto"/>
        <w:right w:val="none" w:sz="0" w:space="0" w:color="auto"/>
      </w:divBdr>
      <w:divsChild>
        <w:div w:id="774055550">
          <w:marLeft w:val="0"/>
          <w:marRight w:val="0"/>
          <w:marTop w:val="0"/>
          <w:marBottom w:val="0"/>
          <w:divBdr>
            <w:top w:val="none" w:sz="0" w:space="0" w:color="auto"/>
            <w:left w:val="none" w:sz="0" w:space="0" w:color="auto"/>
            <w:bottom w:val="none" w:sz="0" w:space="0" w:color="auto"/>
            <w:right w:val="none" w:sz="0" w:space="0" w:color="auto"/>
          </w:divBdr>
          <w:divsChild>
            <w:div w:id="1187209501">
              <w:marLeft w:val="0"/>
              <w:marRight w:val="0"/>
              <w:marTop w:val="0"/>
              <w:marBottom w:val="0"/>
              <w:divBdr>
                <w:top w:val="none" w:sz="0" w:space="0" w:color="auto"/>
                <w:left w:val="none" w:sz="0" w:space="0" w:color="auto"/>
                <w:bottom w:val="none" w:sz="0" w:space="0" w:color="auto"/>
                <w:right w:val="none" w:sz="0" w:space="0" w:color="auto"/>
              </w:divBdr>
              <w:divsChild>
                <w:div w:id="1242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53853">
      <w:bodyDiv w:val="1"/>
      <w:marLeft w:val="0"/>
      <w:marRight w:val="0"/>
      <w:marTop w:val="0"/>
      <w:marBottom w:val="0"/>
      <w:divBdr>
        <w:top w:val="none" w:sz="0" w:space="0" w:color="auto"/>
        <w:left w:val="none" w:sz="0" w:space="0" w:color="auto"/>
        <w:bottom w:val="none" w:sz="0" w:space="0" w:color="auto"/>
        <w:right w:val="none" w:sz="0" w:space="0" w:color="auto"/>
      </w:divBdr>
    </w:div>
    <w:div w:id="1398624709">
      <w:bodyDiv w:val="1"/>
      <w:marLeft w:val="0"/>
      <w:marRight w:val="0"/>
      <w:marTop w:val="0"/>
      <w:marBottom w:val="0"/>
      <w:divBdr>
        <w:top w:val="none" w:sz="0" w:space="0" w:color="auto"/>
        <w:left w:val="none" w:sz="0" w:space="0" w:color="auto"/>
        <w:bottom w:val="none" w:sz="0" w:space="0" w:color="auto"/>
        <w:right w:val="none" w:sz="0" w:space="0" w:color="auto"/>
      </w:divBdr>
      <w:divsChild>
        <w:div w:id="648828429">
          <w:marLeft w:val="0"/>
          <w:marRight w:val="0"/>
          <w:marTop w:val="0"/>
          <w:marBottom w:val="0"/>
          <w:divBdr>
            <w:top w:val="none" w:sz="0" w:space="0" w:color="auto"/>
            <w:left w:val="none" w:sz="0" w:space="0" w:color="auto"/>
            <w:bottom w:val="none" w:sz="0" w:space="0" w:color="auto"/>
            <w:right w:val="none" w:sz="0" w:space="0" w:color="auto"/>
          </w:divBdr>
          <w:divsChild>
            <w:div w:id="1676032669">
              <w:marLeft w:val="0"/>
              <w:marRight w:val="0"/>
              <w:marTop w:val="0"/>
              <w:marBottom w:val="0"/>
              <w:divBdr>
                <w:top w:val="none" w:sz="0" w:space="0" w:color="auto"/>
                <w:left w:val="none" w:sz="0" w:space="0" w:color="auto"/>
                <w:bottom w:val="none" w:sz="0" w:space="0" w:color="auto"/>
                <w:right w:val="none" w:sz="0" w:space="0" w:color="auto"/>
              </w:divBdr>
              <w:divsChild>
                <w:div w:id="391077527">
                  <w:marLeft w:val="0"/>
                  <w:marRight w:val="0"/>
                  <w:marTop w:val="0"/>
                  <w:marBottom w:val="0"/>
                  <w:divBdr>
                    <w:top w:val="none" w:sz="0" w:space="0" w:color="auto"/>
                    <w:left w:val="none" w:sz="0" w:space="0" w:color="auto"/>
                    <w:bottom w:val="none" w:sz="0" w:space="0" w:color="auto"/>
                    <w:right w:val="none" w:sz="0" w:space="0" w:color="auto"/>
                  </w:divBdr>
                  <w:divsChild>
                    <w:div w:id="5497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531831">
      <w:bodyDiv w:val="1"/>
      <w:marLeft w:val="0"/>
      <w:marRight w:val="0"/>
      <w:marTop w:val="0"/>
      <w:marBottom w:val="0"/>
      <w:divBdr>
        <w:top w:val="none" w:sz="0" w:space="0" w:color="auto"/>
        <w:left w:val="none" w:sz="0" w:space="0" w:color="auto"/>
        <w:bottom w:val="none" w:sz="0" w:space="0" w:color="auto"/>
        <w:right w:val="none" w:sz="0" w:space="0" w:color="auto"/>
      </w:divBdr>
      <w:divsChild>
        <w:div w:id="91246786">
          <w:marLeft w:val="0"/>
          <w:marRight w:val="0"/>
          <w:marTop w:val="0"/>
          <w:marBottom w:val="0"/>
          <w:divBdr>
            <w:top w:val="none" w:sz="0" w:space="0" w:color="auto"/>
            <w:left w:val="none" w:sz="0" w:space="0" w:color="auto"/>
            <w:bottom w:val="none" w:sz="0" w:space="0" w:color="auto"/>
            <w:right w:val="none" w:sz="0" w:space="0" w:color="auto"/>
          </w:divBdr>
          <w:divsChild>
            <w:div w:id="311061712">
              <w:marLeft w:val="0"/>
              <w:marRight w:val="0"/>
              <w:marTop w:val="0"/>
              <w:marBottom w:val="0"/>
              <w:divBdr>
                <w:top w:val="none" w:sz="0" w:space="0" w:color="auto"/>
                <w:left w:val="none" w:sz="0" w:space="0" w:color="auto"/>
                <w:bottom w:val="none" w:sz="0" w:space="0" w:color="auto"/>
                <w:right w:val="none" w:sz="0" w:space="0" w:color="auto"/>
              </w:divBdr>
              <w:divsChild>
                <w:div w:id="1752660980">
                  <w:marLeft w:val="0"/>
                  <w:marRight w:val="0"/>
                  <w:marTop w:val="0"/>
                  <w:marBottom w:val="0"/>
                  <w:divBdr>
                    <w:top w:val="none" w:sz="0" w:space="0" w:color="auto"/>
                    <w:left w:val="none" w:sz="0" w:space="0" w:color="auto"/>
                    <w:bottom w:val="none" w:sz="0" w:space="0" w:color="auto"/>
                    <w:right w:val="none" w:sz="0" w:space="0" w:color="auto"/>
                  </w:divBdr>
                  <w:divsChild>
                    <w:div w:id="944657753">
                      <w:marLeft w:val="0"/>
                      <w:marRight w:val="0"/>
                      <w:marTop w:val="0"/>
                      <w:marBottom w:val="0"/>
                      <w:divBdr>
                        <w:top w:val="none" w:sz="0" w:space="0" w:color="auto"/>
                        <w:left w:val="none" w:sz="0" w:space="0" w:color="auto"/>
                        <w:bottom w:val="none" w:sz="0" w:space="0" w:color="auto"/>
                        <w:right w:val="none" w:sz="0" w:space="0" w:color="auto"/>
                      </w:divBdr>
                    </w:div>
                  </w:divsChild>
                </w:div>
                <w:div w:id="19016378">
                  <w:marLeft w:val="0"/>
                  <w:marRight w:val="0"/>
                  <w:marTop w:val="0"/>
                  <w:marBottom w:val="0"/>
                  <w:divBdr>
                    <w:top w:val="none" w:sz="0" w:space="0" w:color="auto"/>
                    <w:left w:val="none" w:sz="0" w:space="0" w:color="auto"/>
                    <w:bottom w:val="none" w:sz="0" w:space="0" w:color="auto"/>
                    <w:right w:val="none" w:sz="0" w:space="0" w:color="auto"/>
                  </w:divBdr>
                  <w:divsChild>
                    <w:div w:id="1693145995">
                      <w:marLeft w:val="0"/>
                      <w:marRight w:val="0"/>
                      <w:marTop w:val="0"/>
                      <w:marBottom w:val="0"/>
                      <w:divBdr>
                        <w:top w:val="none" w:sz="0" w:space="0" w:color="auto"/>
                        <w:left w:val="none" w:sz="0" w:space="0" w:color="auto"/>
                        <w:bottom w:val="none" w:sz="0" w:space="0" w:color="auto"/>
                        <w:right w:val="none" w:sz="0" w:space="0" w:color="auto"/>
                      </w:divBdr>
                    </w:div>
                  </w:divsChild>
                </w:div>
                <w:div w:id="324668891">
                  <w:marLeft w:val="0"/>
                  <w:marRight w:val="0"/>
                  <w:marTop w:val="0"/>
                  <w:marBottom w:val="0"/>
                  <w:divBdr>
                    <w:top w:val="none" w:sz="0" w:space="0" w:color="auto"/>
                    <w:left w:val="none" w:sz="0" w:space="0" w:color="auto"/>
                    <w:bottom w:val="none" w:sz="0" w:space="0" w:color="auto"/>
                    <w:right w:val="none" w:sz="0" w:space="0" w:color="auto"/>
                  </w:divBdr>
                  <w:divsChild>
                    <w:div w:id="659622313">
                      <w:marLeft w:val="0"/>
                      <w:marRight w:val="0"/>
                      <w:marTop w:val="0"/>
                      <w:marBottom w:val="0"/>
                      <w:divBdr>
                        <w:top w:val="none" w:sz="0" w:space="0" w:color="auto"/>
                        <w:left w:val="none" w:sz="0" w:space="0" w:color="auto"/>
                        <w:bottom w:val="none" w:sz="0" w:space="0" w:color="auto"/>
                        <w:right w:val="none" w:sz="0" w:space="0" w:color="auto"/>
                      </w:divBdr>
                    </w:div>
                  </w:divsChild>
                </w:div>
                <w:div w:id="516120905">
                  <w:marLeft w:val="0"/>
                  <w:marRight w:val="0"/>
                  <w:marTop w:val="0"/>
                  <w:marBottom w:val="0"/>
                  <w:divBdr>
                    <w:top w:val="none" w:sz="0" w:space="0" w:color="auto"/>
                    <w:left w:val="none" w:sz="0" w:space="0" w:color="auto"/>
                    <w:bottom w:val="none" w:sz="0" w:space="0" w:color="auto"/>
                    <w:right w:val="none" w:sz="0" w:space="0" w:color="auto"/>
                  </w:divBdr>
                  <w:divsChild>
                    <w:div w:id="565380604">
                      <w:marLeft w:val="0"/>
                      <w:marRight w:val="0"/>
                      <w:marTop w:val="0"/>
                      <w:marBottom w:val="0"/>
                      <w:divBdr>
                        <w:top w:val="none" w:sz="0" w:space="0" w:color="auto"/>
                        <w:left w:val="none" w:sz="0" w:space="0" w:color="auto"/>
                        <w:bottom w:val="none" w:sz="0" w:space="0" w:color="auto"/>
                        <w:right w:val="none" w:sz="0" w:space="0" w:color="auto"/>
                      </w:divBdr>
                    </w:div>
                  </w:divsChild>
                </w:div>
                <w:div w:id="977613581">
                  <w:marLeft w:val="0"/>
                  <w:marRight w:val="0"/>
                  <w:marTop w:val="0"/>
                  <w:marBottom w:val="0"/>
                  <w:divBdr>
                    <w:top w:val="none" w:sz="0" w:space="0" w:color="auto"/>
                    <w:left w:val="none" w:sz="0" w:space="0" w:color="auto"/>
                    <w:bottom w:val="none" w:sz="0" w:space="0" w:color="auto"/>
                    <w:right w:val="none" w:sz="0" w:space="0" w:color="auto"/>
                  </w:divBdr>
                  <w:divsChild>
                    <w:div w:id="1582836690">
                      <w:marLeft w:val="0"/>
                      <w:marRight w:val="0"/>
                      <w:marTop w:val="0"/>
                      <w:marBottom w:val="0"/>
                      <w:divBdr>
                        <w:top w:val="none" w:sz="0" w:space="0" w:color="auto"/>
                        <w:left w:val="none" w:sz="0" w:space="0" w:color="auto"/>
                        <w:bottom w:val="none" w:sz="0" w:space="0" w:color="auto"/>
                        <w:right w:val="none" w:sz="0" w:space="0" w:color="auto"/>
                      </w:divBdr>
                    </w:div>
                  </w:divsChild>
                </w:div>
                <w:div w:id="935211837">
                  <w:marLeft w:val="0"/>
                  <w:marRight w:val="0"/>
                  <w:marTop w:val="0"/>
                  <w:marBottom w:val="0"/>
                  <w:divBdr>
                    <w:top w:val="none" w:sz="0" w:space="0" w:color="auto"/>
                    <w:left w:val="none" w:sz="0" w:space="0" w:color="auto"/>
                    <w:bottom w:val="none" w:sz="0" w:space="0" w:color="auto"/>
                    <w:right w:val="none" w:sz="0" w:space="0" w:color="auto"/>
                  </w:divBdr>
                  <w:divsChild>
                    <w:div w:id="497037717">
                      <w:marLeft w:val="0"/>
                      <w:marRight w:val="0"/>
                      <w:marTop w:val="0"/>
                      <w:marBottom w:val="0"/>
                      <w:divBdr>
                        <w:top w:val="none" w:sz="0" w:space="0" w:color="auto"/>
                        <w:left w:val="none" w:sz="0" w:space="0" w:color="auto"/>
                        <w:bottom w:val="none" w:sz="0" w:space="0" w:color="auto"/>
                        <w:right w:val="none" w:sz="0" w:space="0" w:color="auto"/>
                      </w:divBdr>
                    </w:div>
                  </w:divsChild>
                </w:div>
                <w:div w:id="221067198">
                  <w:marLeft w:val="0"/>
                  <w:marRight w:val="0"/>
                  <w:marTop w:val="0"/>
                  <w:marBottom w:val="0"/>
                  <w:divBdr>
                    <w:top w:val="none" w:sz="0" w:space="0" w:color="auto"/>
                    <w:left w:val="none" w:sz="0" w:space="0" w:color="auto"/>
                    <w:bottom w:val="none" w:sz="0" w:space="0" w:color="auto"/>
                    <w:right w:val="none" w:sz="0" w:space="0" w:color="auto"/>
                  </w:divBdr>
                  <w:divsChild>
                    <w:div w:id="995458824">
                      <w:marLeft w:val="0"/>
                      <w:marRight w:val="0"/>
                      <w:marTop w:val="0"/>
                      <w:marBottom w:val="0"/>
                      <w:divBdr>
                        <w:top w:val="none" w:sz="0" w:space="0" w:color="auto"/>
                        <w:left w:val="none" w:sz="0" w:space="0" w:color="auto"/>
                        <w:bottom w:val="none" w:sz="0" w:space="0" w:color="auto"/>
                        <w:right w:val="none" w:sz="0" w:space="0" w:color="auto"/>
                      </w:divBdr>
                    </w:div>
                  </w:divsChild>
                </w:div>
                <w:div w:id="332034781">
                  <w:marLeft w:val="0"/>
                  <w:marRight w:val="0"/>
                  <w:marTop w:val="0"/>
                  <w:marBottom w:val="0"/>
                  <w:divBdr>
                    <w:top w:val="none" w:sz="0" w:space="0" w:color="auto"/>
                    <w:left w:val="none" w:sz="0" w:space="0" w:color="auto"/>
                    <w:bottom w:val="none" w:sz="0" w:space="0" w:color="auto"/>
                    <w:right w:val="none" w:sz="0" w:space="0" w:color="auto"/>
                  </w:divBdr>
                  <w:divsChild>
                    <w:div w:id="151796367">
                      <w:marLeft w:val="0"/>
                      <w:marRight w:val="0"/>
                      <w:marTop w:val="0"/>
                      <w:marBottom w:val="0"/>
                      <w:divBdr>
                        <w:top w:val="none" w:sz="0" w:space="0" w:color="auto"/>
                        <w:left w:val="none" w:sz="0" w:space="0" w:color="auto"/>
                        <w:bottom w:val="none" w:sz="0" w:space="0" w:color="auto"/>
                        <w:right w:val="none" w:sz="0" w:space="0" w:color="auto"/>
                      </w:divBdr>
                    </w:div>
                  </w:divsChild>
                </w:div>
                <w:div w:id="1629165193">
                  <w:marLeft w:val="0"/>
                  <w:marRight w:val="0"/>
                  <w:marTop w:val="0"/>
                  <w:marBottom w:val="0"/>
                  <w:divBdr>
                    <w:top w:val="none" w:sz="0" w:space="0" w:color="auto"/>
                    <w:left w:val="none" w:sz="0" w:space="0" w:color="auto"/>
                    <w:bottom w:val="none" w:sz="0" w:space="0" w:color="auto"/>
                    <w:right w:val="none" w:sz="0" w:space="0" w:color="auto"/>
                  </w:divBdr>
                  <w:divsChild>
                    <w:div w:id="73520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09145">
      <w:bodyDiv w:val="1"/>
      <w:marLeft w:val="0"/>
      <w:marRight w:val="0"/>
      <w:marTop w:val="0"/>
      <w:marBottom w:val="0"/>
      <w:divBdr>
        <w:top w:val="none" w:sz="0" w:space="0" w:color="auto"/>
        <w:left w:val="none" w:sz="0" w:space="0" w:color="auto"/>
        <w:bottom w:val="none" w:sz="0" w:space="0" w:color="auto"/>
        <w:right w:val="none" w:sz="0" w:space="0" w:color="auto"/>
      </w:divBdr>
    </w:div>
    <w:div w:id="1431927337">
      <w:bodyDiv w:val="1"/>
      <w:marLeft w:val="0"/>
      <w:marRight w:val="0"/>
      <w:marTop w:val="0"/>
      <w:marBottom w:val="0"/>
      <w:divBdr>
        <w:top w:val="none" w:sz="0" w:space="0" w:color="auto"/>
        <w:left w:val="none" w:sz="0" w:space="0" w:color="auto"/>
        <w:bottom w:val="none" w:sz="0" w:space="0" w:color="auto"/>
        <w:right w:val="none" w:sz="0" w:space="0" w:color="auto"/>
      </w:divBdr>
    </w:div>
    <w:div w:id="1434941054">
      <w:bodyDiv w:val="1"/>
      <w:marLeft w:val="0"/>
      <w:marRight w:val="0"/>
      <w:marTop w:val="0"/>
      <w:marBottom w:val="0"/>
      <w:divBdr>
        <w:top w:val="none" w:sz="0" w:space="0" w:color="auto"/>
        <w:left w:val="none" w:sz="0" w:space="0" w:color="auto"/>
        <w:bottom w:val="none" w:sz="0" w:space="0" w:color="auto"/>
        <w:right w:val="none" w:sz="0" w:space="0" w:color="auto"/>
      </w:divBdr>
      <w:divsChild>
        <w:div w:id="2143961949">
          <w:marLeft w:val="0"/>
          <w:marRight w:val="0"/>
          <w:marTop w:val="0"/>
          <w:marBottom w:val="0"/>
          <w:divBdr>
            <w:top w:val="none" w:sz="0" w:space="0" w:color="auto"/>
            <w:left w:val="none" w:sz="0" w:space="0" w:color="auto"/>
            <w:bottom w:val="none" w:sz="0" w:space="0" w:color="auto"/>
            <w:right w:val="none" w:sz="0" w:space="0" w:color="auto"/>
          </w:divBdr>
          <w:divsChild>
            <w:div w:id="2138792700">
              <w:marLeft w:val="0"/>
              <w:marRight w:val="0"/>
              <w:marTop w:val="0"/>
              <w:marBottom w:val="0"/>
              <w:divBdr>
                <w:top w:val="none" w:sz="0" w:space="0" w:color="auto"/>
                <w:left w:val="none" w:sz="0" w:space="0" w:color="auto"/>
                <w:bottom w:val="none" w:sz="0" w:space="0" w:color="auto"/>
                <w:right w:val="none" w:sz="0" w:space="0" w:color="auto"/>
              </w:divBdr>
              <w:divsChild>
                <w:div w:id="14598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48444">
      <w:bodyDiv w:val="1"/>
      <w:marLeft w:val="0"/>
      <w:marRight w:val="0"/>
      <w:marTop w:val="0"/>
      <w:marBottom w:val="0"/>
      <w:divBdr>
        <w:top w:val="none" w:sz="0" w:space="0" w:color="auto"/>
        <w:left w:val="none" w:sz="0" w:space="0" w:color="auto"/>
        <w:bottom w:val="none" w:sz="0" w:space="0" w:color="auto"/>
        <w:right w:val="none" w:sz="0" w:space="0" w:color="auto"/>
      </w:divBdr>
      <w:divsChild>
        <w:div w:id="826366501">
          <w:marLeft w:val="0"/>
          <w:marRight w:val="0"/>
          <w:marTop w:val="0"/>
          <w:marBottom w:val="0"/>
          <w:divBdr>
            <w:top w:val="none" w:sz="0" w:space="0" w:color="auto"/>
            <w:left w:val="none" w:sz="0" w:space="0" w:color="auto"/>
            <w:bottom w:val="none" w:sz="0" w:space="0" w:color="auto"/>
            <w:right w:val="none" w:sz="0" w:space="0" w:color="auto"/>
          </w:divBdr>
          <w:divsChild>
            <w:div w:id="1348874228">
              <w:marLeft w:val="0"/>
              <w:marRight w:val="0"/>
              <w:marTop w:val="0"/>
              <w:marBottom w:val="0"/>
              <w:divBdr>
                <w:top w:val="none" w:sz="0" w:space="0" w:color="auto"/>
                <w:left w:val="none" w:sz="0" w:space="0" w:color="auto"/>
                <w:bottom w:val="none" w:sz="0" w:space="0" w:color="auto"/>
                <w:right w:val="none" w:sz="0" w:space="0" w:color="auto"/>
              </w:divBdr>
              <w:divsChild>
                <w:div w:id="151414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90183">
      <w:bodyDiv w:val="1"/>
      <w:marLeft w:val="0"/>
      <w:marRight w:val="0"/>
      <w:marTop w:val="0"/>
      <w:marBottom w:val="0"/>
      <w:divBdr>
        <w:top w:val="none" w:sz="0" w:space="0" w:color="auto"/>
        <w:left w:val="none" w:sz="0" w:space="0" w:color="auto"/>
        <w:bottom w:val="none" w:sz="0" w:space="0" w:color="auto"/>
        <w:right w:val="none" w:sz="0" w:space="0" w:color="auto"/>
      </w:divBdr>
    </w:div>
    <w:div w:id="1468282151">
      <w:bodyDiv w:val="1"/>
      <w:marLeft w:val="0"/>
      <w:marRight w:val="0"/>
      <w:marTop w:val="0"/>
      <w:marBottom w:val="0"/>
      <w:divBdr>
        <w:top w:val="none" w:sz="0" w:space="0" w:color="auto"/>
        <w:left w:val="none" w:sz="0" w:space="0" w:color="auto"/>
        <w:bottom w:val="none" w:sz="0" w:space="0" w:color="auto"/>
        <w:right w:val="none" w:sz="0" w:space="0" w:color="auto"/>
      </w:divBdr>
    </w:div>
    <w:div w:id="1489521114">
      <w:bodyDiv w:val="1"/>
      <w:marLeft w:val="0"/>
      <w:marRight w:val="0"/>
      <w:marTop w:val="0"/>
      <w:marBottom w:val="0"/>
      <w:divBdr>
        <w:top w:val="none" w:sz="0" w:space="0" w:color="auto"/>
        <w:left w:val="none" w:sz="0" w:space="0" w:color="auto"/>
        <w:bottom w:val="none" w:sz="0" w:space="0" w:color="auto"/>
        <w:right w:val="none" w:sz="0" w:space="0" w:color="auto"/>
      </w:divBdr>
    </w:div>
    <w:div w:id="1496871619">
      <w:bodyDiv w:val="1"/>
      <w:marLeft w:val="0"/>
      <w:marRight w:val="0"/>
      <w:marTop w:val="0"/>
      <w:marBottom w:val="0"/>
      <w:divBdr>
        <w:top w:val="none" w:sz="0" w:space="0" w:color="auto"/>
        <w:left w:val="none" w:sz="0" w:space="0" w:color="auto"/>
        <w:bottom w:val="none" w:sz="0" w:space="0" w:color="auto"/>
        <w:right w:val="none" w:sz="0" w:space="0" w:color="auto"/>
      </w:divBdr>
      <w:divsChild>
        <w:div w:id="72051682">
          <w:marLeft w:val="0"/>
          <w:marRight w:val="0"/>
          <w:marTop w:val="0"/>
          <w:marBottom w:val="0"/>
          <w:divBdr>
            <w:top w:val="none" w:sz="0" w:space="0" w:color="auto"/>
            <w:left w:val="none" w:sz="0" w:space="0" w:color="auto"/>
            <w:bottom w:val="none" w:sz="0" w:space="0" w:color="auto"/>
            <w:right w:val="none" w:sz="0" w:space="0" w:color="auto"/>
          </w:divBdr>
          <w:divsChild>
            <w:div w:id="2043893799">
              <w:marLeft w:val="0"/>
              <w:marRight w:val="0"/>
              <w:marTop w:val="0"/>
              <w:marBottom w:val="0"/>
              <w:divBdr>
                <w:top w:val="none" w:sz="0" w:space="0" w:color="auto"/>
                <w:left w:val="none" w:sz="0" w:space="0" w:color="auto"/>
                <w:bottom w:val="none" w:sz="0" w:space="0" w:color="auto"/>
                <w:right w:val="none" w:sz="0" w:space="0" w:color="auto"/>
              </w:divBdr>
              <w:divsChild>
                <w:div w:id="7479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38711">
      <w:bodyDiv w:val="1"/>
      <w:marLeft w:val="0"/>
      <w:marRight w:val="0"/>
      <w:marTop w:val="0"/>
      <w:marBottom w:val="0"/>
      <w:divBdr>
        <w:top w:val="none" w:sz="0" w:space="0" w:color="auto"/>
        <w:left w:val="none" w:sz="0" w:space="0" w:color="auto"/>
        <w:bottom w:val="none" w:sz="0" w:space="0" w:color="auto"/>
        <w:right w:val="none" w:sz="0" w:space="0" w:color="auto"/>
      </w:divBdr>
    </w:div>
    <w:div w:id="1558321982">
      <w:bodyDiv w:val="1"/>
      <w:marLeft w:val="0"/>
      <w:marRight w:val="0"/>
      <w:marTop w:val="0"/>
      <w:marBottom w:val="0"/>
      <w:divBdr>
        <w:top w:val="none" w:sz="0" w:space="0" w:color="auto"/>
        <w:left w:val="none" w:sz="0" w:space="0" w:color="auto"/>
        <w:bottom w:val="none" w:sz="0" w:space="0" w:color="auto"/>
        <w:right w:val="none" w:sz="0" w:space="0" w:color="auto"/>
      </w:divBdr>
    </w:div>
    <w:div w:id="1577278227">
      <w:bodyDiv w:val="1"/>
      <w:marLeft w:val="0"/>
      <w:marRight w:val="0"/>
      <w:marTop w:val="0"/>
      <w:marBottom w:val="0"/>
      <w:divBdr>
        <w:top w:val="none" w:sz="0" w:space="0" w:color="auto"/>
        <w:left w:val="none" w:sz="0" w:space="0" w:color="auto"/>
        <w:bottom w:val="none" w:sz="0" w:space="0" w:color="auto"/>
        <w:right w:val="none" w:sz="0" w:space="0" w:color="auto"/>
      </w:divBdr>
    </w:div>
    <w:div w:id="1631587497">
      <w:bodyDiv w:val="1"/>
      <w:marLeft w:val="0"/>
      <w:marRight w:val="0"/>
      <w:marTop w:val="0"/>
      <w:marBottom w:val="0"/>
      <w:divBdr>
        <w:top w:val="none" w:sz="0" w:space="0" w:color="auto"/>
        <w:left w:val="none" w:sz="0" w:space="0" w:color="auto"/>
        <w:bottom w:val="none" w:sz="0" w:space="0" w:color="auto"/>
        <w:right w:val="none" w:sz="0" w:space="0" w:color="auto"/>
      </w:divBdr>
      <w:divsChild>
        <w:div w:id="1426685547">
          <w:marLeft w:val="0"/>
          <w:marRight w:val="0"/>
          <w:marTop w:val="0"/>
          <w:marBottom w:val="0"/>
          <w:divBdr>
            <w:top w:val="none" w:sz="0" w:space="0" w:color="auto"/>
            <w:left w:val="none" w:sz="0" w:space="0" w:color="auto"/>
            <w:bottom w:val="none" w:sz="0" w:space="0" w:color="auto"/>
            <w:right w:val="none" w:sz="0" w:space="0" w:color="auto"/>
          </w:divBdr>
          <w:divsChild>
            <w:div w:id="60176493">
              <w:marLeft w:val="0"/>
              <w:marRight w:val="0"/>
              <w:marTop w:val="0"/>
              <w:marBottom w:val="0"/>
              <w:divBdr>
                <w:top w:val="none" w:sz="0" w:space="0" w:color="auto"/>
                <w:left w:val="none" w:sz="0" w:space="0" w:color="auto"/>
                <w:bottom w:val="none" w:sz="0" w:space="0" w:color="auto"/>
                <w:right w:val="none" w:sz="0" w:space="0" w:color="auto"/>
              </w:divBdr>
              <w:divsChild>
                <w:div w:id="758983079">
                  <w:marLeft w:val="0"/>
                  <w:marRight w:val="0"/>
                  <w:marTop w:val="0"/>
                  <w:marBottom w:val="0"/>
                  <w:divBdr>
                    <w:top w:val="none" w:sz="0" w:space="0" w:color="auto"/>
                    <w:left w:val="none" w:sz="0" w:space="0" w:color="auto"/>
                    <w:bottom w:val="none" w:sz="0" w:space="0" w:color="auto"/>
                    <w:right w:val="none" w:sz="0" w:space="0" w:color="auto"/>
                  </w:divBdr>
                </w:div>
              </w:divsChild>
            </w:div>
            <w:div w:id="681050481">
              <w:marLeft w:val="0"/>
              <w:marRight w:val="0"/>
              <w:marTop w:val="0"/>
              <w:marBottom w:val="0"/>
              <w:divBdr>
                <w:top w:val="none" w:sz="0" w:space="0" w:color="auto"/>
                <w:left w:val="none" w:sz="0" w:space="0" w:color="auto"/>
                <w:bottom w:val="none" w:sz="0" w:space="0" w:color="auto"/>
                <w:right w:val="none" w:sz="0" w:space="0" w:color="auto"/>
              </w:divBdr>
              <w:divsChild>
                <w:div w:id="9463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5852">
          <w:marLeft w:val="0"/>
          <w:marRight w:val="0"/>
          <w:marTop w:val="0"/>
          <w:marBottom w:val="0"/>
          <w:divBdr>
            <w:top w:val="none" w:sz="0" w:space="0" w:color="auto"/>
            <w:left w:val="none" w:sz="0" w:space="0" w:color="auto"/>
            <w:bottom w:val="none" w:sz="0" w:space="0" w:color="auto"/>
            <w:right w:val="none" w:sz="0" w:space="0" w:color="auto"/>
          </w:divBdr>
          <w:divsChild>
            <w:div w:id="1408764750">
              <w:marLeft w:val="0"/>
              <w:marRight w:val="0"/>
              <w:marTop w:val="0"/>
              <w:marBottom w:val="0"/>
              <w:divBdr>
                <w:top w:val="none" w:sz="0" w:space="0" w:color="auto"/>
                <w:left w:val="none" w:sz="0" w:space="0" w:color="auto"/>
                <w:bottom w:val="none" w:sz="0" w:space="0" w:color="auto"/>
                <w:right w:val="none" w:sz="0" w:space="0" w:color="auto"/>
              </w:divBdr>
              <w:divsChild>
                <w:div w:id="20132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72331">
      <w:bodyDiv w:val="1"/>
      <w:marLeft w:val="0"/>
      <w:marRight w:val="0"/>
      <w:marTop w:val="0"/>
      <w:marBottom w:val="0"/>
      <w:divBdr>
        <w:top w:val="none" w:sz="0" w:space="0" w:color="auto"/>
        <w:left w:val="none" w:sz="0" w:space="0" w:color="auto"/>
        <w:bottom w:val="none" w:sz="0" w:space="0" w:color="auto"/>
        <w:right w:val="none" w:sz="0" w:space="0" w:color="auto"/>
      </w:divBdr>
      <w:divsChild>
        <w:div w:id="1762337670">
          <w:marLeft w:val="0"/>
          <w:marRight w:val="0"/>
          <w:marTop w:val="0"/>
          <w:marBottom w:val="0"/>
          <w:divBdr>
            <w:top w:val="none" w:sz="0" w:space="0" w:color="auto"/>
            <w:left w:val="none" w:sz="0" w:space="0" w:color="auto"/>
            <w:bottom w:val="none" w:sz="0" w:space="0" w:color="auto"/>
            <w:right w:val="none" w:sz="0" w:space="0" w:color="auto"/>
          </w:divBdr>
          <w:divsChild>
            <w:div w:id="414403178">
              <w:marLeft w:val="0"/>
              <w:marRight w:val="0"/>
              <w:marTop w:val="0"/>
              <w:marBottom w:val="0"/>
              <w:divBdr>
                <w:top w:val="none" w:sz="0" w:space="0" w:color="auto"/>
                <w:left w:val="none" w:sz="0" w:space="0" w:color="auto"/>
                <w:bottom w:val="none" w:sz="0" w:space="0" w:color="auto"/>
                <w:right w:val="none" w:sz="0" w:space="0" w:color="auto"/>
              </w:divBdr>
              <w:divsChild>
                <w:div w:id="1234000075">
                  <w:marLeft w:val="0"/>
                  <w:marRight w:val="0"/>
                  <w:marTop w:val="0"/>
                  <w:marBottom w:val="0"/>
                  <w:divBdr>
                    <w:top w:val="none" w:sz="0" w:space="0" w:color="auto"/>
                    <w:left w:val="none" w:sz="0" w:space="0" w:color="auto"/>
                    <w:bottom w:val="none" w:sz="0" w:space="0" w:color="auto"/>
                    <w:right w:val="none" w:sz="0" w:space="0" w:color="auto"/>
                  </w:divBdr>
                  <w:divsChild>
                    <w:div w:id="597517691">
                      <w:marLeft w:val="0"/>
                      <w:marRight w:val="0"/>
                      <w:marTop w:val="0"/>
                      <w:marBottom w:val="0"/>
                      <w:divBdr>
                        <w:top w:val="none" w:sz="0" w:space="0" w:color="auto"/>
                        <w:left w:val="none" w:sz="0" w:space="0" w:color="auto"/>
                        <w:bottom w:val="none" w:sz="0" w:space="0" w:color="auto"/>
                        <w:right w:val="none" w:sz="0" w:space="0" w:color="auto"/>
                      </w:divBdr>
                    </w:div>
                  </w:divsChild>
                </w:div>
                <w:div w:id="1110784010">
                  <w:marLeft w:val="0"/>
                  <w:marRight w:val="0"/>
                  <w:marTop w:val="0"/>
                  <w:marBottom w:val="0"/>
                  <w:divBdr>
                    <w:top w:val="none" w:sz="0" w:space="0" w:color="auto"/>
                    <w:left w:val="none" w:sz="0" w:space="0" w:color="auto"/>
                    <w:bottom w:val="none" w:sz="0" w:space="0" w:color="auto"/>
                    <w:right w:val="none" w:sz="0" w:space="0" w:color="auto"/>
                  </w:divBdr>
                  <w:divsChild>
                    <w:div w:id="1953130748">
                      <w:marLeft w:val="0"/>
                      <w:marRight w:val="0"/>
                      <w:marTop w:val="0"/>
                      <w:marBottom w:val="0"/>
                      <w:divBdr>
                        <w:top w:val="none" w:sz="0" w:space="0" w:color="auto"/>
                        <w:left w:val="none" w:sz="0" w:space="0" w:color="auto"/>
                        <w:bottom w:val="none" w:sz="0" w:space="0" w:color="auto"/>
                        <w:right w:val="none" w:sz="0" w:space="0" w:color="auto"/>
                      </w:divBdr>
                    </w:div>
                  </w:divsChild>
                </w:div>
                <w:div w:id="1656103616">
                  <w:marLeft w:val="0"/>
                  <w:marRight w:val="0"/>
                  <w:marTop w:val="0"/>
                  <w:marBottom w:val="0"/>
                  <w:divBdr>
                    <w:top w:val="none" w:sz="0" w:space="0" w:color="auto"/>
                    <w:left w:val="none" w:sz="0" w:space="0" w:color="auto"/>
                    <w:bottom w:val="none" w:sz="0" w:space="0" w:color="auto"/>
                    <w:right w:val="none" w:sz="0" w:space="0" w:color="auto"/>
                  </w:divBdr>
                  <w:divsChild>
                    <w:div w:id="2110854121">
                      <w:marLeft w:val="0"/>
                      <w:marRight w:val="0"/>
                      <w:marTop w:val="0"/>
                      <w:marBottom w:val="0"/>
                      <w:divBdr>
                        <w:top w:val="none" w:sz="0" w:space="0" w:color="auto"/>
                        <w:left w:val="none" w:sz="0" w:space="0" w:color="auto"/>
                        <w:bottom w:val="none" w:sz="0" w:space="0" w:color="auto"/>
                        <w:right w:val="none" w:sz="0" w:space="0" w:color="auto"/>
                      </w:divBdr>
                    </w:div>
                  </w:divsChild>
                </w:div>
                <w:div w:id="2078087715">
                  <w:marLeft w:val="0"/>
                  <w:marRight w:val="0"/>
                  <w:marTop w:val="0"/>
                  <w:marBottom w:val="0"/>
                  <w:divBdr>
                    <w:top w:val="none" w:sz="0" w:space="0" w:color="auto"/>
                    <w:left w:val="none" w:sz="0" w:space="0" w:color="auto"/>
                    <w:bottom w:val="none" w:sz="0" w:space="0" w:color="auto"/>
                    <w:right w:val="none" w:sz="0" w:space="0" w:color="auto"/>
                  </w:divBdr>
                  <w:divsChild>
                    <w:div w:id="971061365">
                      <w:marLeft w:val="0"/>
                      <w:marRight w:val="0"/>
                      <w:marTop w:val="0"/>
                      <w:marBottom w:val="0"/>
                      <w:divBdr>
                        <w:top w:val="none" w:sz="0" w:space="0" w:color="auto"/>
                        <w:left w:val="none" w:sz="0" w:space="0" w:color="auto"/>
                        <w:bottom w:val="none" w:sz="0" w:space="0" w:color="auto"/>
                        <w:right w:val="none" w:sz="0" w:space="0" w:color="auto"/>
                      </w:divBdr>
                    </w:div>
                  </w:divsChild>
                </w:div>
                <w:div w:id="1022704366">
                  <w:marLeft w:val="0"/>
                  <w:marRight w:val="0"/>
                  <w:marTop w:val="0"/>
                  <w:marBottom w:val="0"/>
                  <w:divBdr>
                    <w:top w:val="none" w:sz="0" w:space="0" w:color="auto"/>
                    <w:left w:val="none" w:sz="0" w:space="0" w:color="auto"/>
                    <w:bottom w:val="none" w:sz="0" w:space="0" w:color="auto"/>
                    <w:right w:val="none" w:sz="0" w:space="0" w:color="auto"/>
                  </w:divBdr>
                  <w:divsChild>
                    <w:div w:id="1283078299">
                      <w:marLeft w:val="0"/>
                      <w:marRight w:val="0"/>
                      <w:marTop w:val="0"/>
                      <w:marBottom w:val="0"/>
                      <w:divBdr>
                        <w:top w:val="none" w:sz="0" w:space="0" w:color="auto"/>
                        <w:left w:val="none" w:sz="0" w:space="0" w:color="auto"/>
                        <w:bottom w:val="none" w:sz="0" w:space="0" w:color="auto"/>
                        <w:right w:val="none" w:sz="0" w:space="0" w:color="auto"/>
                      </w:divBdr>
                    </w:div>
                  </w:divsChild>
                </w:div>
                <w:div w:id="1763261086">
                  <w:marLeft w:val="0"/>
                  <w:marRight w:val="0"/>
                  <w:marTop w:val="0"/>
                  <w:marBottom w:val="0"/>
                  <w:divBdr>
                    <w:top w:val="none" w:sz="0" w:space="0" w:color="auto"/>
                    <w:left w:val="none" w:sz="0" w:space="0" w:color="auto"/>
                    <w:bottom w:val="none" w:sz="0" w:space="0" w:color="auto"/>
                    <w:right w:val="none" w:sz="0" w:space="0" w:color="auto"/>
                  </w:divBdr>
                  <w:divsChild>
                    <w:div w:id="1252205613">
                      <w:marLeft w:val="0"/>
                      <w:marRight w:val="0"/>
                      <w:marTop w:val="0"/>
                      <w:marBottom w:val="0"/>
                      <w:divBdr>
                        <w:top w:val="none" w:sz="0" w:space="0" w:color="auto"/>
                        <w:left w:val="none" w:sz="0" w:space="0" w:color="auto"/>
                        <w:bottom w:val="none" w:sz="0" w:space="0" w:color="auto"/>
                        <w:right w:val="none" w:sz="0" w:space="0" w:color="auto"/>
                      </w:divBdr>
                    </w:div>
                  </w:divsChild>
                </w:div>
                <w:div w:id="871501286">
                  <w:marLeft w:val="0"/>
                  <w:marRight w:val="0"/>
                  <w:marTop w:val="0"/>
                  <w:marBottom w:val="0"/>
                  <w:divBdr>
                    <w:top w:val="none" w:sz="0" w:space="0" w:color="auto"/>
                    <w:left w:val="none" w:sz="0" w:space="0" w:color="auto"/>
                    <w:bottom w:val="none" w:sz="0" w:space="0" w:color="auto"/>
                    <w:right w:val="none" w:sz="0" w:space="0" w:color="auto"/>
                  </w:divBdr>
                  <w:divsChild>
                    <w:div w:id="1522208060">
                      <w:marLeft w:val="0"/>
                      <w:marRight w:val="0"/>
                      <w:marTop w:val="0"/>
                      <w:marBottom w:val="0"/>
                      <w:divBdr>
                        <w:top w:val="none" w:sz="0" w:space="0" w:color="auto"/>
                        <w:left w:val="none" w:sz="0" w:space="0" w:color="auto"/>
                        <w:bottom w:val="none" w:sz="0" w:space="0" w:color="auto"/>
                        <w:right w:val="none" w:sz="0" w:space="0" w:color="auto"/>
                      </w:divBdr>
                    </w:div>
                  </w:divsChild>
                </w:div>
                <w:div w:id="673458375">
                  <w:marLeft w:val="0"/>
                  <w:marRight w:val="0"/>
                  <w:marTop w:val="0"/>
                  <w:marBottom w:val="0"/>
                  <w:divBdr>
                    <w:top w:val="none" w:sz="0" w:space="0" w:color="auto"/>
                    <w:left w:val="none" w:sz="0" w:space="0" w:color="auto"/>
                    <w:bottom w:val="none" w:sz="0" w:space="0" w:color="auto"/>
                    <w:right w:val="none" w:sz="0" w:space="0" w:color="auto"/>
                  </w:divBdr>
                  <w:divsChild>
                    <w:div w:id="985478472">
                      <w:marLeft w:val="0"/>
                      <w:marRight w:val="0"/>
                      <w:marTop w:val="0"/>
                      <w:marBottom w:val="0"/>
                      <w:divBdr>
                        <w:top w:val="none" w:sz="0" w:space="0" w:color="auto"/>
                        <w:left w:val="none" w:sz="0" w:space="0" w:color="auto"/>
                        <w:bottom w:val="none" w:sz="0" w:space="0" w:color="auto"/>
                        <w:right w:val="none" w:sz="0" w:space="0" w:color="auto"/>
                      </w:divBdr>
                    </w:div>
                  </w:divsChild>
                </w:div>
                <w:div w:id="1791314740">
                  <w:marLeft w:val="0"/>
                  <w:marRight w:val="0"/>
                  <w:marTop w:val="0"/>
                  <w:marBottom w:val="0"/>
                  <w:divBdr>
                    <w:top w:val="none" w:sz="0" w:space="0" w:color="auto"/>
                    <w:left w:val="none" w:sz="0" w:space="0" w:color="auto"/>
                    <w:bottom w:val="none" w:sz="0" w:space="0" w:color="auto"/>
                    <w:right w:val="none" w:sz="0" w:space="0" w:color="auto"/>
                  </w:divBdr>
                  <w:divsChild>
                    <w:div w:id="166384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290388">
      <w:bodyDiv w:val="1"/>
      <w:marLeft w:val="0"/>
      <w:marRight w:val="0"/>
      <w:marTop w:val="0"/>
      <w:marBottom w:val="0"/>
      <w:divBdr>
        <w:top w:val="none" w:sz="0" w:space="0" w:color="auto"/>
        <w:left w:val="none" w:sz="0" w:space="0" w:color="auto"/>
        <w:bottom w:val="none" w:sz="0" w:space="0" w:color="auto"/>
        <w:right w:val="none" w:sz="0" w:space="0" w:color="auto"/>
      </w:divBdr>
    </w:div>
    <w:div w:id="1682656558">
      <w:bodyDiv w:val="1"/>
      <w:marLeft w:val="0"/>
      <w:marRight w:val="0"/>
      <w:marTop w:val="0"/>
      <w:marBottom w:val="0"/>
      <w:divBdr>
        <w:top w:val="none" w:sz="0" w:space="0" w:color="auto"/>
        <w:left w:val="none" w:sz="0" w:space="0" w:color="auto"/>
        <w:bottom w:val="none" w:sz="0" w:space="0" w:color="auto"/>
        <w:right w:val="none" w:sz="0" w:space="0" w:color="auto"/>
      </w:divBdr>
    </w:div>
    <w:div w:id="1698114744">
      <w:bodyDiv w:val="1"/>
      <w:marLeft w:val="0"/>
      <w:marRight w:val="0"/>
      <w:marTop w:val="0"/>
      <w:marBottom w:val="0"/>
      <w:divBdr>
        <w:top w:val="none" w:sz="0" w:space="0" w:color="auto"/>
        <w:left w:val="none" w:sz="0" w:space="0" w:color="auto"/>
        <w:bottom w:val="none" w:sz="0" w:space="0" w:color="auto"/>
        <w:right w:val="none" w:sz="0" w:space="0" w:color="auto"/>
      </w:divBdr>
      <w:divsChild>
        <w:div w:id="1757825567">
          <w:marLeft w:val="0"/>
          <w:marRight w:val="0"/>
          <w:marTop w:val="0"/>
          <w:marBottom w:val="0"/>
          <w:divBdr>
            <w:top w:val="none" w:sz="0" w:space="0" w:color="auto"/>
            <w:left w:val="none" w:sz="0" w:space="0" w:color="auto"/>
            <w:bottom w:val="none" w:sz="0" w:space="0" w:color="auto"/>
            <w:right w:val="none" w:sz="0" w:space="0" w:color="auto"/>
          </w:divBdr>
          <w:divsChild>
            <w:div w:id="2088265963">
              <w:marLeft w:val="0"/>
              <w:marRight w:val="0"/>
              <w:marTop w:val="0"/>
              <w:marBottom w:val="0"/>
              <w:divBdr>
                <w:top w:val="none" w:sz="0" w:space="0" w:color="auto"/>
                <w:left w:val="none" w:sz="0" w:space="0" w:color="auto"/>
                <w:bottom w:val="none" w:sz="0" w:space="0" w:color="auto"/>
                <w:right w:val="none" w:sz="0" w:space="0" w:color="auto"/>
              </w:divBdr>
              <w:divsChild>
                <w:div w:id="771438906">
                  <w:marLeft w:val="0"/>
                  <w:marRight w:val="0"/>
                  <w:marTop w:val="0"/>
                  <w:marBottom w:val="0"/>
                  <w:divBdr>
                    <w:top w:val="none" w:sz="0" w:space="0" w:color="auto"/>
                    <w:left w:val="none" w:sz="0" w:space="0" w:color="auto"/>
                    <w:bottom w:val="none" w:sz="0" w:space="0" w:color="auto"/>
                    <w:right w:val="none" w:sz="0" w:space="0" w:color="auto"/>
                  </w:divBdr>
                </w:div>
              </w:divsChild>
            </w:div>
            <w:div w:id="2127001671">
              <w:marLeft w:val="0"/>
              <w:marRight w:val="0"/>
              <w:marTop w:val="0"/>
              <w:marBottom w:val="0"/>
              <w:divBdr>
                <w:top w:val="none" w:sz="0" w:space="0" w:color="auto"/>
                <w:left w:val="none" w:sz="0" w:space="0" w:color="auto"/>
                <w:bottom w:val="none" w:sz="0" w:space="0" w:color="auto"/>
                <w:right w:val="none" w:sz="0" w:space="0" w:color="auto"/>
              </w:divBdr>
              <w:divsChild>
                <w:div w:id="75643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030028">
          <w:marLeft w:val="0"/>
          <w:marRight w:val="0"/>
          <w:marTop w:val="0"/>
          <w:marBottom w:val="0"/>
          <w:divBdr>
            <w:top w:val="none" w:sz="0" w:space="0" w:color="auto"/>
            <w:left w:val="none" w:sz="0" w:space="0" w:color="auto"/>
            <w:bottom w:val="none" w:sz="0" w:space="0" w:color="auto"/>
            <w:right w:val="none" w:sz="0" w:space="0" w:color="auto"/>
          </w:divBdr>
          <w:divsChild>
            <w:div w:id="575166796">
              <w:marLeft w:val="0"/>
              <w:marRight w:val="0"/>
              <w:marTop w:val="0"/>
              <w:marBottom w:val="0"/>
              <w:divBdr>
                <w:top w:val="none" w:sz="0" w:space="0" w:color="auto"/>
                <w:left w:val="none" w:sz="0" w:space="0" w:color="auto"/>
                <w:bottom w:val="none" w:sz="0" w:space="0" w:color="auto"/>
                <w:right w:val="none" w:sz="0" w:space="0" w:color="auto"/>
              </w:divBdr>
              <w:divsChild>
                <w:div w:id="66181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07784">
      <w:bodyDiv w:val="1"/>
      <w:marLeft w:val="0"/>
      <w:marRight w:val="0"/>
      <w:marTop w:val="0"/>
      <w:marBottom w:val="0"/>
      <w:divBdr>
        <w:top w:val="none" w:sz="0" w:space="0" w:color="auto"/>
        <w:left w:val="none" w:sz="0" w:space="0" w:color="auto"/>
        <w:bottom w:val="none" w:sz="0" w:space="0" w:color="auto"/>
        <w:right w:val="none" w:sz="0" w:space="0" w:color="auto"/>
      </w:divBdr>
    </w:div>
    <w:div w:id="1717271261">
      <w:bodyDiv w:val="1"/>
      <w:marLeft w:val="0"/>
      <w:marRight w:val="0"/>
      <w:marTop w:val="0"/>
      <w:marBottom w:val="0"/>
      <w:divBdr>
        <w:top w:val="none" w:sz="0" w:space="0" w:color="auto"/>
        <w:left w:val="none" w:sz="0" w:space="0" w:color="auto"/>
        <w:bottom w:val="none" w:sz="0" w:space="0" w:color="auto"/>
        <w:right w:val="none" w:sz="0" w:space="0" w:color="auto"/>
      </w:divBdr>
    </w:div>
    <w:div w:id="1719934232">
      <w:bodyDiv w:val="1"/>
      <w:marLeft w:val="0"/>
      <w:marRight w:val="0"/>
      <w:marTop w:val="0"/>
      <w:marBottom w:val="0"/>
      <w:divBdr>
        <w:top w:val="none" w:sz="0" w:space="0" w:color="auto"/>
        <w:left w:val="none" w:sz="0" w:space="0" w:color="auto"/>
        <w:bottom w:val="none" w:sz="0" w:space="0" w:color="auto"/>
        <w:right w:val="none" w:sz="0" w:space="0" w:color="auto"/>
      </w:divBdr>
      <w:divsChild>
        <w:div w:id="361054487">
          <w:marLeft w:val="0"/>
          <w:marRight w:val="0"/>
          <w:marTop w:val="0"/>
          <w:marBottom w:val="0"/>
          <w:divBdr>
            <w:top w:val="none" w:sz="0" w:space="0" w:color="auto"/>
            <w:left w:val="none" w:sz="0" w:space="0" w:color="auto"/>
            <w:bottom w:val="none" w:sz="0" w:space="0" w:color="auto"/>
            <w:right w:val="none" w:sz="0" w:space="0" w:color="auto"/>
          </w:divBdr>
          <w:divsChild>
            <w:div w:id="1561673145">
              <w:marLeft w:val="0"/>
              <w:marRight w:val="0"/>
              <w:marTop w:val="0"/>
              <w:marBottom w:val="0"/>
              <w:divBdr>
                <w:top w:val="none" w:sz="0" w:space="0" w:color="auto"/>
                <w:left w:val="none" w:sz="0" w:space="0" w:color="auto"/>
                <w:bottom w:val="none" w:sz="0" w:space="0" w:color="auto"/>
                <w:right w:val="none" w:sz="0" w:space="0" w:color="auto"/>
              </w:divBdr>
              <w:divsChild>
                <w:div w:id="1610434794">
                  <w:marLeft w:val="0"/>
                  <w:marRight w:val="0"/>
                  <w:marTop w:val="0"/>
                  <w:marBottom w:val="0"/>
                  <w:divBdr>
                    <w:top w:val="none" w:sz="0" w:space="0" w:color="auto"/>
                    <w:left w:val="none" w:sz="0" w:space="0" w:color="auto"/>
                    <w:bottom w:val="none" w:sz="0" w:space="0" w:color="auto"/>
                    <w:right w:val="none" w:sz="0" w:space="0" w:color="auto"/>
                  </w:divBdr>
                </w:div>
              </w:divsChild>
            </w:div>
            <w:div w:id="1470248304">
              <w:marLeft w:val="0"/>
              <w:marRight w:val="0"/>
              <w:marTop w:val="0"/>
              <w:marBottom w:val="0"/>
              <w:divBdr>
                <w:top w:val="none" w:sz="0" w:space="0" w:color="auto"/>
                <w:left w:val="none" w:sz="0" w:space="0" w:color="auto"/>
                <w:bottom w:val="none" w:sz="0" w:space="0" w:color="auto"/>
                <w:right w:val="none" w:sz="0" w:space="0" w:color="auto"/>
              </w:divBdr>
              <w:divsChild>
                <w:div w:id="20031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1060">
          <w:marLeft w:val="0"/>
          <w:marRight w:val="0"/>
          <w:marTop w:val="0"/>
          <w:marBottom w:val="0"/>
          <w:divBdr>
            <w:top w:val="none" w:sz="0" w:space="0" w:color="auto"/>
            <w:left w:val="none" w:sz="0" w:space="0" w:color="auto"/>
            <w:bottom w:val="none" w:sz="0" w:space="0" w:color="auto"/>
            <w:right w:val="none" w:sz="0" w:space="0" w:color="auto"/>
          </w:divBdr>
          <w:divsChild>
            <w:div w:id="240145986">
              <w:marLeft w:val="0"/>
              <w:marRight w:val="0"/>
              <w:marTop w:val="0"/>
              <w:marBottom w:val="0"/>
              <w:divBdr>
                <w:top w:val="none" w:sz="0" w:space="0" w:color="auto"/>
                <w:left w:val="none" w:sz="0" w:space="0" w:color="auto"/>
                <w:bottom w:val="none" w:sz="0" w:space="0" w:color="auto"/>
                <w:right w:val="none" w:sz="0" w:space="0" w:color="auto"/>
              </w:divBdr>
              <w:divsChild>
                <w:div w:id="5944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98201">
      <w:bodyDiv w:val="1"/>
      <w:marLeft w:val="0"/>
      <w:marRight w:val="0"/>
      <w:marTop w:val="0"/>
      <w:marBottom w:val="0"/>
      <w:divBdr>
        <w:top w:val="none" w:sz="0" w:space="0" w:color="auto"/>
        <w:left w:val="none" w:sz="0" w:space="0" w:color="auto"/>
        <w:bottom w:val="none" w:sz="0" w:space="0" w:color="auto"/>
        <w:right w:val="none" w:sz="0" w:space="0" w:color="auto"/>
      </w:divBdr>
    </w:div>
    <w:div w:id="1773470520">
      <w:bodyDiv w:val="1"/>
      <w:marLeft w:val="0"/>
      <w:marRight w:val="0"/>
      <w:marTop w:val="0"/>
      <w:marBottom w:val="0"/>
      <w:divBdr>
        <w:top w:val="none" w:sz="0" w:space="0" w:color="auto"/>
        <w:left w:val="none" w:sz="0" w:space="0" w:color="auto"/>
        <w:bottom w:val="none" w:sz="0" w:space="0" w:color="auto"/>
        <w:right w:val="none" w:sz="0" w:space="0" w:color="auto"/>
      </w:divBdr>
      <w:divsChild>
        <w:div w:id="995959974">
          <w:marLeft w:val="0"/>
          <w:marRight w:val="0"/>
          <w:marTop w:val="0"/>
          <w:marBottom w:val="0"/>
          <w:divBdr>
            <w:top w:val="none" w:sz="0" w:space="0" w:color="auto"/>
            <w:left w:val="none" w:sz="0" w:space="0" w:color="auto"/>
            <w:bottom w:val="none" w:sz="0" w:space="0" w:color="auto"/>
            <w:right w:val="none" w:sz="0" w:space="0" w:color="auto"/>
          </w:divBdr>
          <w:divsChild>
            <w:div w:id="1053239598">
              <w:marLeft w:val="0"/>
              <w:marRight w:val="0"/>
              <w:marTop w:val="0"/>
              <w:marBottom w:val="0"/>
              <w:divBdr>
                <w:top w:val="none" w:sz="0" w:space="0" w:color="auto"/>
                <w:left w:val="none" w:sz="0" w:space="0" w:color="auto"/>
                <w:bottom w:val="none" w:sz="0" w:space="0" w:color="auto"/>
                <w:right w:val="none" w:sz="0" w:space="0" w:color="auto"/>
              </w:divBdr>
              <w:divsChild>
                <w:div w:id="1784882090">
                  <w:marLeft w:val="0"/>
                  <w:marRight w:val="0"/>
                  <w:marTop w:val="0"/>
                  <w:marBottom w:val="0"/>
                  <w:divBdr>
                    <w:top w:val="none" w:sz="0" w:space="0" w:color="auto"/>
                    <w:left w:val="none" w:sz="0" w:space="0" w:color="auto"/>
                    <w:bottom w:val="none" w:sz="0" w:space="0" w:color="auto"/>
                    <w:right w:val="none" w:sz="0" w:space="0" w:color="auto"/>
                  </w:divBdr>
                </w:div>
              </w:divsChild>
            </w:div>
            <w:div w:id="43605761">
              <w:marLeft w:val="0"/>
              <w:marRight w:val="0"/>
              <w:marTop w:val="0"/>
              <w:marBottom w:val="0"/>
              <w:divBdr>
                <w:top w:val="none" w:sz="0" w:space="0" w:color="auto"/>
                <w:left w:val="none" w:sz="0" w:space="0" w:color="auto"/>
                <w:bottom w:val="none" w:sz="0" w:space="0" w:color="auto"/>
                <w:right w:val="none" w:sz="0" w:space="0" w:color="auto"/>
              </w:divBdr>
              <w:divsChild>
                <w:div w:id="1359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5756">
          <w:marLeft w:val="0"/>
          <w:marRight w:val="0"/>
          <w:marTop w:val="0"/>
          <w:marBottom w:val="0"/>
          <w:divBdr>
            <w:top w:val="none" w:sz="0" w:space="0" w:color="auto"/>
            <w:left w:val="none" w:sz="0" w:space="0" w:color="auto"/>
            <w:bottom w:val="none" w:sz="0" w:space="0" w:color="auto"/>
            <w:right w:val="none" w:sz="0" w:space="0" w:color="auto"/>
          </w:divBdr>
          <w:divsChild>
            <w:div w:id="1650554364">
              <w:marLeft w:val="0"/>
              <w:marRight w:val="0"/>
              <w:marTop w:val="0"/>
              <w:marBottom w:val="0"/>
              <w:divBdr>
                <w:top w:val="none" w:sz="0" w:space="0" w:color="auto"/>
                <w:left w:val="none" w:sz="0" w:space="0" w:color="auto"/>
                <w:bottom w:val="none" w:sz="0" w:space="0" w:color="auto"/>
                <w:right w:val="none" w:sz="0" w:space="0" w:color="auto"/>
              </w:divBdr>
              <w:divsChild>
                <w:div w:id="21043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294165">
      <w:bodyDiv w:val="1"/>
      <w:marLeft w:val="0"/>
      <w:marRight w:val="0"/>
      <w:marTop w:val="0"/>
      <w:marBottom w:val="0"/>
      <w:divBdr>
        <w:top w:val="none" w:sz="0" w:space="0" w:color="auto"/>
        <w:left w:val="none" w:sz="0" w:space="0" w:color="auto"/>
        <w:bottom w:val="none" w:sz="0" w:space="0" w:color="auto"/>
        <w:right w:val="none" w:sz="0" w:space="0" w:color="auto"/>
      </w:divBdr>
    </w:div>
    <w:div w:id="1806241899">
      <w:bodyDiv w:val="1"/>
      <w:marLeft w:val="0"/>
      <w:marRight w:val="0"/>
      <w:marTop w:val="0"/>
      <w:marBottom w:val="0"/>
      <w:divBdr>
        <w:top w:val="none" w:sz="0" w:space="0" w:color="auto"/>
        <w:left w:val="none" w:sz="0" w:space="0" w:color="auto"/>
        <w:bottom w:val="none" w:sz="0" w:space="0" w:color="auto"/>
        <w:right w:val="none" w:sz="0" w:space="0" w:color="auto"/>
      </w:divBdr>
    </w:div>
    <w:div w:id="1835025212">
      <w:bodyDiv w:val="1"/>
      <w:marLeft w:val="0"/>
      <w:marRight w:val="0"/>
      <w:marTop w:val="0"/>
      <w:marBottom w:val="0"/>
      <w:divBdr>
        <w:top w:val="none" w:sz="0" w:space="0" w:color="auto"/>
        <w:left w:val="none" w:sz="0" w:space="0" w:color="auto"/>
        <w:bottom w:val="none" w:sz="0" w:space="0" w:color="auto"/>
        <w:right w:val="none" w:sz="0" w:space="0" w:color="auto"/>
      </w:divBdr>
    </w:div>
    <w:div w:id="1835141765">
      <w:bodyDiv w:val="1"/>
      <w:marLeft w:val="0"/>
      <w:marRight w:val="0"/>
      <w:marTop w:val="0"/>
      <w:marBottom w:val="0"/>
      <w:divBdr>
        <w:top w:val="none" w:sz="0" w:space="0" w:color="auto"/>
        <w:left w:val="none" w:sz="0" w:space="0" w:color="auto"/>
        <w:bottom w:val="none" w:sz="0" w:space="0" w:color="auto"/>
        <w:right w:val="none" w:sz="0" w:space="0" w:color="auto"/>
      </w:divBdr>
    </w:div>
    <w:div w:id="1846286994">
      <w:bodyDiv w:val="1"/>
      <w:marLeft w:val="0"/>
      <w:marRight w:val="0"/>
      <w:marTop w:val="0"/>
      <w:marBottom w:val="0"/>
      <w:divBdr>
        <w:top w:val="none" w:sz="0" w:space="0" w:color="auto"/>
        <w:left w:val="none" w:sz="0" w:space="0" w:color="auto"/>
        <w:bottom w:val="none" w:sz="0" w:space="0" w:color="auto"/>
        <w:right w:val="none" w:sz="0" w:space="0" w:color="auto"/>
      </w:divBdr>
    </w:div>
    <w:div w:id="1857770785">
      <w:bodyDiv w:val="1"/>
      <w:marLeft w:val="0"/>
      <w:marRight w:val="0"/>
      <w:marTop w:val="0"/>
      <w:marBottom w:val="0"/>
      <w:divBdr>
        <w:top w:val="none" w:sz="0" w:space="0" w:color="auto"/>
        <w:left w:val="none" w:sz="0" w:space="0" w:color="auto"/>
        <w:bottom w:val="none" w:sz="0" w:space="0" w:color="auto"/>
        <w:right w:val="none" w:sz="0" w:space="0" w:color="auto"/>
      </w:divBdr>
    </w:div>
    <w:div w:id="1868759243">
      <w:bodyDiv w:val="1"/>
      <w:marLeft w:val="0"/>
      <w:marRight w:val="0"/>
      <w:marTop w:val="0"/>
      <w:marBottom w:val="0"/>
      <w:divBdr>
        <w:top w:val="none" w:sz="0" w:space="0" w:color="auto"/>
        <w:left w:val="none" w:sz="0" w:space="0" w:color="auto"/>
        <w:bottom w:val="none" w:sz="0" w:space="0" w:color="auto"/>
        <w:right w:val="none" w:sz="0" w:space="0" w:color="auto"/>
      </w:divBdr>
      <w:divsChild>
        <w:div w:id="572545860">
          <w:marLeft w:val="0"/>
          <w:marRight w:val="0"/>
          <w:marTop w:val="0"/>
          <w:marBottom w:val="0"/>
          <w:divBdr>
            <w:top w:val="none" w:sz="0" w:space="0" w:color="auto"/>
            <w:left w:val="none" w:sz="0" w:space="0" w:color="auto"/>
            <w:bottom w:val="none" w:sz="0" w:space="0" w:color="auto"/>
            <w:right w:val="none" w:sz="0" w:space="0" w:color="auto"/>
          </w:divBdr>
          <w:divsChild>
            <w:div w:id="1021781916">
              <w:marLeft w:val="0"/>
              <w:marRight w:val="0"/>
              <w:marTop w:val="0"/>
              <w:marBottom w:val="0"/>
              <w:divBdr>
                <w:top w:val="none" w:sz="0" w:space="0" w:color="auto"/>
                <w:left w:val="none" w:sz="0" w:space="0" w:color="auto"/>
                <w:bottom w:val="none" w:sz="0" w:space="0" w:color="auto"/>
                <w:right w:val="none" w:sz="0" w:space="0" w:color="auto"/>
              </w:divBdr>
              <w:divsChild>
                <w:div w:id="31060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430562">
      <w:bodyDiv w:val="1"/>
      <w:marLeft w:val="0"/>
      <w:marRight w:val="0"/>
      <w:marTop w:val="0"/>
      <w:marBottom w:val="0"/>
      <w:divBdr>
        <w:top w:val="none" w:sz="0" w:space="0" w:color="auto"/>
        <w:left w:val="none" w:sz="0" w:space="0" w:color="auto"/>
        <w:bottom w:val="none" w:sz="0" w:space="0" w:color="auto"/>
        <w:right w:val="none" w:sz="0" w:space="0" w:color="auto"/>
      </w:divBdr>
      <w:divsChild>
        <w:div w:id="602034668">
          <w:marLeft w:val="0"/>
          <w:marRight w:val="0"/>
          <w:marTop w:val="0"/>
          <w:marBottom w:val="0"/>
          <w:divBdr>
            <w:top w:val="none" w:sz="0" w:space="0" w:color="auto"/>
            <w:left w:val="none" w:sz="0" w:space="0" w:color="auto"/>
            <w:bottom w:val="none" w:sz="0" w:space="0" w:color="auto"/>
            <w:right w:val="none" w:sz="0" w:space="0" w:color="auto"/>
          </w:divBdr>
          <w:divsChild>
            <w:div w:id="1519735124">
              <w:marLeft w:val="0"/>
              <w:marRight w:val="0"/>
              <w:marTop w:val="0"/>
              <w:marBottom w:val="0"/>
              <w:divBdr>
                <w:top w:val="none" w:sz="0" w:space="0" w:color="auto"/>
                <w:left w:val="none" w:sz="0" w:space="0" w:color="auto"/>
                <w:bottom w:val="none" w:sz="0" w:space="0" w:color="auto"/>
                <w:right w:val="none" w:sz="0" w:space="0" w:color="auto"/>
              </w:divBdr>
              <w:divsChild>
                <w:div w:id="20459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48299">
      <w:bodyDiv w:val="1"/>
      <w:marLeft w:val="0"/>
      <w:marRight w:val="0"/>
      <w:marTop w:val="0"/>
      <w:marBottom w:val="0"/>
      <w:divBdr>
        <w:top w:val="none" w:sz="0" w:space="0" w:color="auto"/>
        <w:left w:val="none" w:sz="0" w:space="0" w:color="auto"/>
        <w:bottom w:val="none" w:sz="0" w:space="0" w:color="auto"/>
        <w:right w:val="none" w:sz="0" w:space="0" w:color="auto"/>
      </w:divBdr>
    </w:div>
    <w:div w:id="1919829911">
      <w:bodyDiv w:val="1"/>
      <w:marLeft w:val="0"/>
      <w:marRight w:val="0"/>
      <w:marTop w:val="0"/>
      <w:marBottom w:val="0"/>
      <w:divBdr>
        <w:top w:val="none" w:sz="0" w:space="0" w:color="auto"/>
        <w:left w:val="none" w:sz="0" w:space="0" w:color="auto"/>
        <w:bottom w:val="none" w:sz="0" w:space="0" w:color="auto"/>
        <w:right w:val="none" w:sz="0" w:space="0" w:color="auto"/>
      </w:divBdr>
    </w:div>
    <w:div w:id="1921937773">
      <w:bodyDiv w:val="1"/>
      <w:marLeft w:val="0"/>
      <w:marRight w:val="0"/>
      <w:marTop w:val="0"/>
      <w:marBottom w:val="0"/>
      <w:divBdr>
        <w:top w:val="none" w:sz="0" w:space="0" w:color="auto"/>
        <w:left w:val="none" w:sz="0" w:space="0" w:color="auto"/>
        <w:bottom w:val="none" w:sz="0" w:space="0" w:color="auto"/>
        <w:right w:val="none" w:sz="0" w:space="0" w:color="auto"/>
      </w:divBdr>
    </w:div>
    <w:div w:id="1957133901">
      <w:bodyDiv w:val="1"/>
      <w:marLeft w:val="0"/>
      <w:marRight w:val="0"/>
      <w:marTop w:val="0"/>
      <w:marBottom w:val="0"/>
      <w:divBdr>
        <w:top w:val="none" w:sz="0" w:space="0" w:color="auto"/>
        <w:left w:val="none" w:sz="0" w:space="0" w:color="auto"/>
        <w:bottom w:val="none" w:sz="0" w:space="0" w:color="auto"/>
        <w:right w:val="none" w:sz="0" w:space="0" w:color="auto"/>
      </w:divBdr>
    </w:div>
    <w:div w:id="1958683747">
      <w:bodyDiv w:val="1"/>
      <w:marLeft w:val="0"/>
      <w:marRight w:val="0"/>
      <w:marTop w:val="0"/>
      <w:marBottom w:val="0"/>
      <w:divBdr>
        <w:top w:val="none" w:sz="0" w:space="0" w:color="auto"/>
        <w:left w:val="none" w:sz="0" w:space="0" w:color="auto"/>
        <w:bottom w:val="none" w:sz="0" w:space="0" w:color="auto"/>
        <w:right w:val="none" w:sz="0" w:space="0" w:color="auto"/>
      </w:divBdr>
      <w:divsChild>
        <w:div w:id="331372997">
          <w:marLeft w:val="0"/>
          <w:marRight w:val="0"/>
          <w:marTop w:val="0"/>
          <w:marBottom w:val="0"/>
          <w:divBdr>
            <w:top w:val="none" w:sz="0" w:space="0" w:color="auto"/>
            <w:left w:val="none" w:sz="0" w:space="0" w:color="auto"/>
            <w:bottom w:val="none" w:sz="0" w:space="0" w:color="auto"/>
            <w:right w:val="none" w:sz="0" w:space="0" w:color="auto"/>
          </w:divBdr>
          <w:divsChild>
            <w:div w:id="941961874">
              <w:marLeft w:val="0"/>
              <w:marRight w:val="0"/>
              <w:marTop w:val="0"/>
              <w:marBottom w:val="0"/>
              <w:divBdr>
                <w:top w:val="none" w:sz="0" w:space="0" w:color="auto"/>
                <w:left w:val="none" w:sz="0" w:space="0" w:color="auto"/>
                <w:bottom w:val="none" w:sz="0" w:space="0" w:color="auto"/>
                <w:right w:val="none" w:sz="0" w:space="0" w:color="auto"/>
              </w:divBdr>
              <w:divsChild>
                <w:div w:id="107539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387956">
      <w:bodyDiv w:val="1"/>
      <w:marLeft w:val="0"/>
      <w:marRight w:val="0"/>
      <w:marTop w:val="0"/>
      <w:marBottom w:val="0"/>
      <w:divBdr>
        <w:top w:val="none" w:sz="0" w:space="0" w:color="auto"/>
        <w:left w:val="none" w:sz="0" w:space="0" w:color="auto"/>
        <w:bottom w:val="none" w:sz="0" w:space="0" w:color="auto"/>
        <w:right w:val="none" w:sz="0" w:space="0" w:color="auto"/>
      </w:divBdr>
      <w:divsChild>
        <w:div w:id="712925494">
          <w:marLeft w:val="0"/>
          <w:marRight w:val="0"/>
          <w:marTop w:val="0"/>
          <w:marBottom w:val="0"/>
          <w:divBdr>
            <w:top w:val="none" w:sz="0" w:space="0" w:color="auto"/>
            <w:left w:val="none" w:sz="0" w:space="0" w:color="auto"/>
            <w:bottom w:val="none" w:sz="0" w:space="0" w:color="auto"/>
            <w:right w:val="none" w:sz="0" w:space="0" w:color="auto"/>
          </w:divBdr>
          <w:divsChild>
            <w:div w:id="192967025">
              <w:marLeft w:val="0"/>
              <w:marRight w:val="0"/>
              <w:marTop w:val="0"/>
              <w:marBottom w:val="0"/>
              <w:divBdr>
                <w:top w:val="none" w:sz="0" w:space="0" w:color="auto"/>
                <w:left w:val="none" w:sz="0" w:space="0" w:color="auto"/>
                <w:bottom w:val="none" w:sz="0" w:space="0" w:color="auto"/>
                <w:right w:val="none" w:sz="0" w:space="0" w:color="auto"/>
              </w:divBdr>
              <w:divsChild>
                <w:div w:id="14911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74688">
      <w:bodyDiv w:val="1"/>
      <w:marLeft w:val="0"/>
      <w:marRight w:val="0"/>
      <w:marTop w:val="0"/>
      <w:marBottom w:val="0"/>
      <w:divBdr>
        <w:top w:val="none" w:sz="0" w:space="0" w:color="auto"/>
        <w:left w:val="none" w:sz="0" w:space="0" w:color="auto"/>
        <w:bottom w:val="none" w:sz="0" w:space="0" w:color="auto"/>
        <w:right w:val="none" w:sz="0" w:space="0" w:color="auto"/>
      </w:divBdr>
    </w:div>
    <w:div w:id="2032762418">
      <w:bodyDiv w:val="1"/>
      <w:marLeft w:val="0"/>
      <w:marRight w:val="0"/>
      <w:marTop w:val="0"/>
      <w:marBottom w:val="0"/>
      <w:divBdr>
        <w:top w:val="none" w:sz="0" w:space="0" w:color="auto"/>
        <w:left w:val="none" w:sz="0" w:space="0" w:color="auto"/>
        <w:bottom w:val="none" w:sz="0" w:space="0" w:color="auto"/>
        <w:right w:val="none" w:sz="0" w:space="0" w:color="auto"/>
      </w:divBdr>
    </w:div>
    <w:div w:id="2040691636">
      <w:bodyDiv w:val="1"/>
      <w:marLeft w:val="0"/>
      <w:marRight w:val="0"/>
      <w:marTop w:val="0"/>
      <w:marBottom w:val="0"/>
      <w:divBdr>
        <w:top w:val="none" w:sz="0" w:space="0" w:color="auto"/>
        <w:left w:val="none" w:sz="0" w:space="0" w:color="auto"/>
        <w:bottom w:val="none" w:sz="0" w:space="0" w:color="auto"/>
        <w:right w:val="none" w:sz="0" w:space="0" w:color="auto"/>
      </w:divBdr>
    </w:div>
    <w:div w:id="2053386973">
      <w:bodyDiv w:val="1"/>
      <w:marLeft w:val="0"/>
      <w:marRight w:val="0"/>
      <w:marTop w:val="0"/>
      <w:marBottom w:val="0"/>
      <w:divBdr>
        <w:top w:val="none" w:sz="0" w:space="0" w:color="auto"/>
        <w:left w:val="none" w:sz="0" w:space="0" w:color="auto"/>
        <w:bottom w:val="none" w:sz="0" w:space="0" w:color="auto"/>
        <w:right w:val="none" w:sz="0" w:space="0" w:color="auto"/>
      </w:divBdr>
    </w:div>
    <w:div w:id="2058552667">
      <w:bodyDiv w:val="1"/>
      <w:marLeft w:val="0"/>
      <w:marRight w:val="0"/>
      <w:marTop w:val="0"/>
      <w:marBottom w:val="0"/>
      <w:divBdr>
        <w:top w:val="none" w:sz="0" w:space="0" w:color="auto"/>
        <w:left w:val="none" w:sz="0" w:space="0" w:color="auto"/>
        <w:bottom w:val="none" w:sz="0" w:space="0" w:color="auto"/>
        <w:right w:val="none" w:sz="0" w:space="0" w:color="auto"/>
      </w:divBdr>
    </w:div>
    <w:div w:id="211284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jpeg"/><Relationship Id="rId112" Type="http://schemas.openxmlformats.org/officeDocument/2006/relationships/image" Target="media/image105.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gif"/><Relationship Id="rId69" Type="http://schemas.openxmlformats.org/officeDocument/2006/relationships/image" Target="media/image62.jpeg"/><Relationship Id="rId113" Type="http://schemas.openxmlformats.org/officeDocument/2006/relationships/image" Target="media/image106.png"/><Relationship Id="rId118" Type="http://schemas.openxmlformats.org/officeDocument/2006/relationships/image" Target="media/image111.jpeg"/><Relationship Id="rId80" Type="http://schemas.openxmlformats.org/officeDocument/2006/relationships/image" Target="media/image73.jpeg"/><Relationship Id="rId85" Type="http://schemas.openxmlformats.org/officeDocument/2006/relationships/image" Target="media/image78.pn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jpe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footer" Target="footer1.xml"/><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gif"/><Relationship Id="rId81" Type="http://schemas.openxmlformats.org/officeDocument/2006/relationships/image" Target="media/image74.jpeg"/><Relationship Id="rId86" Type="http://schemas.openxmlformats.org/officeDocument/2006/relationships/image" Target="media/image7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jpeg"/><Relationship Id="rId120"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61" Type="http://schemas.openxmlformats.org/officeDocument/2006/relationships/image" Target="media/image54.jpe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png"/><Relationship Id="rId56" Type="http://schemas.openxmlformats.org/officeDocument/2006/relationships/image" Target="media/image49.jpeg"/><Relationship Id="rId77" Type="http://schemas.openxmlformats.org/officeDocument/2006/relationships/image" Target="media/image70.png"/><Relationship Id="rId100" Type="http://schemas.openxmlformats.org/officeDocument/2006/relationships/image" Target="media/image93.jpeg"/><Relationship Id="rId105" Type="http://schemas.openxmlformats.org/officeDocument/2006/relationships/image" Target="media/image98.tiff"/><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6.png"/><Relationship Id="rId88" Type="http://schemas.openxmlformats.org/officeDocument/2006/relationships/image" Target="media/image81.jpeg"/><Relationship Id="rId111" Type="http://schemas.openxmlformats.org/officeDocument/2006/relationships/image" Target="media/image104.jpe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jpeg"/><Relationship Id="rId106" Type="http://schemas.openxmlformats.org/officeDocument/2006/relationships/image" Target="media/image99.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94D13-74B8-B147-8FE3-7B8BD69CB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8281</Words>
  <Characters>47202</Characters>
  <Application>Microsoft Office Word</Application>
  <DocSecurity>0</DocSecurity>
  <Lines>393</Lines>
  <Paragraphs>110</Paragraphs>
  <ScaleCrop>false</ScaleCrop>
  <Company/>
  <LinksUpToDate>false</LinksUpToDate>
  <CharactersWithSpaces>55373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霞 孙</cp:lastModifiedBy>
  <cp:revision>31</cp:revision>
  <cp:lastPrinted>2022-12-27T01:26:00Z</cp:lastPrinted>
  <dcterms:created xsi:type="dcterms:W3CDTF">2022-12-15T01:38:00Z</dcterms:created>
  <dcterms:modified xsi:type="dcterms:W3CDTF">2022-12-27T01:26:00Z</dcterms:modified>
</cp:coreProperties>
</file>